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D1401C" w14:textId="77777777" w:rsidR="0063429B" w:rsidRDefault="00DA05FF" w:rsidP="00DA05FF">
      <w:pPr>
        <w:pStyle w:val="Title"/>
        <w:tabs>
          <w:tab w:val="left" w:pos="8685"/>
        </w:tabs>
        <w:jc w:val="left"/>
        <w:rPr>
          <w:rFonts w:asciiTheme="minorHAnsi" w:hAnsiTheme="minorHAnsi" w:cstheme="minorHAnsi"/>
        </w:rPr>
      </w:pPr>
      <w:r>
        <w:rPr>
          <w:rFonts w:asciiTheme="minorHAnsi" w:hAnsiTheme="minorHAnsi" w:cstheme="minorHAnsi"/>
        </w:rPr>
        <w:tab/>
      </w:r>
    </w:p>
    <w:p w14:paraId="51953BC0" w14:textId="77777777" w:rsidR="00DA05FF" w:rsidRDefault="00DA05FF" w:rsidP="00DA05FF">
      <w:pPr>
        <w:pStyle w:val="Title"/>
        <w:tabs>
          <w:tab w:val="left" w:pos="8685"/>
        </w:tabs>
        <w:jc w:val="left"/>
        <w:rPr>
          <w:rFonts w:asciiTheme="minorHAnsi" w:hAnsiTheme="minorHAnsi" w:cstheme="minorHAnsi"/>
        </w:rPr>
      </w:pPr>
      <w:r>
        <w:rPr>
          <w:noProof/>
        </w:rPr>
        <w:drawing>
          <wp:anchor distT="0" distB="0" distL="114300" distR="114300" simplePos="0" relativeHeight="251662336" behindDoc="0" locked="0" layoutInCell="1" allowOverlap="1" wp14:anchorId="7FA7E679" wp14:editId="2A0C817C">
            <wp:simplePos x="0" y="0"/>
            <wp:positionH relativeFrom="margin">
              <wp:posOffset>1935480</wp:posOffset>
            </wp:positionH>
            <wp:positionV relativeFrom="paragraph">
              <wp:posOffset>8255</wp:posOffset>
            </wp:positionV>
            <wp:extent cx="2910840" cy="3400425"/>
            <wp:effectExtent l="0" t="0" r="3810" b="0"/>
            <wp:wrapTight wrapText="bothSides">
              <wp:wrapPolygon edited="0">
                <wp:start x="9613" y="1694"/>
                <wp:lineTo x="7775" y="2178"/>
                <wp:lineTo x="3817" y="3509"/>
                <wp:lineTo x="2686" y="4840"/>
                <wp:lineTo x="1696" y="5687"/>
                <wp:lineTo x="848" y="7018"/>
                <wp:lineTo x="141" y="8592"/>
                <wp:lineTo x="0" y="10044"/>
                <wp:lineTo x="0" y="11980"/>
                <wp:lineTo x="283" y="13553"/>
                <wp:lineTo x="1979" y="15731"/>
                <wp:lineTo x="4948" y="17667"/>
                <wp:lineTo x="8058" y="18635"/>
                <wp:lineTo x="13288" y="18635"/>
                <wp:lineTo x="13853" y="18393"/>
                <wp:lineTo x="16539" y="17546"/>
                <wp:lineTo x="16822" y="17425"/>
                <wp:lineTo x="19649" y="15489"/>
                <wp:lineTo x="20921" y="13553"/>
                <wp:lineTo x="21487" y="11617"/>
                <wp:lineTo x="21487" y="10770"/>
                <wp:lineTo x="21346" y="8834"/>
                <wp:lineTo x="20921" y="7745"/>
                <wp:lineTo x="19791" y="5808"/>
                <wp:lineTo x="18377" y="4477"/>
                <wp:lineTo x="17812" y="3509"/>
                <wp:lineTo x="13571" y="2178"/>
                <wp:lineTo x="11733" y="1694"/>
                <wp:lineTo x="9613" y="1694"/>
              </wp:wrapPolygon>
            </wp:wrapTight>
            <wp:docPr id="2138638689" name="Picture 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2910840" cy="340042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65221CD3" w14:textId="77777777" w:rsidR="00DA05FF" w:rsidRDefault="00DA05FF" w:rsidP="00B50EFD">
      <w:pPr>
        <w:tabs>
          <w:tab w:val="left" w:pos="8685"/>
        </w:tabs>
        <w:jc w:val="center"/>
        <w:rPr>
          <w:rFonts w:ascii="Century Gothic" w:eastAsia="Gulim" w:hAnsi="Century Gothic" w:cs="Calibri"/>
          <w:b/>
          <w:bCs/>
          <w:color w:val="3D6FB6"/>
          <w:sz w:val="96"/>
          <w:szCs w:val="96"/>
        </w:rPr>
      </w:pPr>
      <w:r w:rsidRPr="248AB0E5">
        <w:rPr>
          <w:rFonts w:ascii="Century Gothic" w:eastAsia="Gulim" w:hAnsi="Century Gothic" w:cs="Calibri"/>
          <w:b/>
          <w:bCs/>
          <w:color w:val="3D6FB6"/>
          <w:sz w:val="96"/>
          <w:szCs w:val="96"/>
        </w:rPr>
        <w:t>Stanwix School</w:t>
      </w:r>
    </w:p>
    <w:p w14:paraId="68B8AFF4" w14:textId="77777777" w:rsidR="00DA05FF" w:rsidRDefault="00DA05FF" w:rsidP="00DA05FF">
      <w:pPr>
        <w:tabs>
          <w:tab w:val="left" w:pos="3804"/>
        </w:tabs>
        <w:jc w:val="center"/>
      </w:pPr>
    </w:p>
    <w:p w14:paraId="104313A9" w14:textId="77777777" w:rsidR="00DA05FF" w:rsidRDefault="00DA05FF" w:rsidP="00DA05FF">
      <w:pPr>
        <w:tabs>
          <w:tab w:val="left" w:pos="3804"/>
        </w:tabs>
        <w:jc w:val="center"/>
        <w:rPr>
          <w:rFonts w:cs="Calibri"/>
          <w:i/>
          <w:iCs/>
          <w:color w:val="3D6FB6"/>
          <w:sz w:val="16"/>
          <w:szCs w:val="16"/>
        </w:rPr>
      </w:pPr>
    </w:p>
    <w:p w14:paraId="78560312" w14:textId="77777777" w:rsidR="00DA05FF" w:rsidRDefault="00DA05FF" w:rsidP="00DA05FF">
      <w:pPr>
        <w:tabs>
          <w:tab w:val="left" w:pos="3804"/>
        </w:tabs>
        <w:jc w:val="center"/>
        <w:rPr>
          <w:rFonts w:cs="Calibri"/>
          <w:i/>
          <w:iCs/>
          <w:color w:val="3D6FB6"/>
          <w:sz w:val="16"/>
          <w:szCs w:val="16"/>
        </w:rPr>
      </w:pPr>
      <w:r>
        <w:rPr>
          <w:rFonts w:ascii="Century Gothic" w:eastAsia="Gulim" w:hAnsi="Century Gothic" w:cs="Calibri"/>
          <w:b/>
          <w:bCs/>
          <w:noProof/>
          <w:color w:val="3D6FB6"/>
          <w:sz w:val="96"/>
          <w:szCs w:val="96"/>
        </w:rPr>
        <mc:AlternateContent>
          <mc:Choice Requires="wps">
            <w:drawing>
              <wp:anchor distT="0" distB="0" distL="114300" distR="114300" simplePos="0" relativeHeight="251661312" behindDoc="0" locked="0" layoutInCell="1" allowOverlap="1" wp14:anchorId="5F185ABE" wp14:editId="50F319E3">
                <wp:simplePos x="0" y="0"/>
                <wp:positionH relativeFrom="margin">
                  <wp:align>center</wp:align>
                </wp:positionH>
                <wp:positionV relativeFrom="paragraph">
                  <wp:posOffset>6985</wp:posOffset>
                </wp:positionV>
                <wp:extent cx="5721986" cy="1043943"/>
                <wp:effectExtent l="0" t="0" r="0" b="3810"/>
                <wp:wrapNone/>
                <wp:docPr id="573804694" name="Rectangle: Rounded Corners 2"/>
                <wp:cNvGraphicFramePr/>
                <a:graphic xmlns:a="http://schemas.openxmlformats.org/drawingml/2006/main">
                  <a:graphicData uri="http://schemas.microsoft.com/office/word/2010/wordprocessingShape">
                    <wps:wsp>
                      <wps:cNvSpPr/>
                      <wps:spPr>
                        <a:xfrm>
                          <a:off x="0" y="0"/>
                          <a:ext cx="5721986" cy="1043943"/>
                        </a:xfrm>
                        <a:custGeom>
                          <a:avLst>
                            <a:gd name="f10" fmla="val 3600"/>
                          </a:avLst>
                          <a:gdLst>
                            <a:gd name="f1" fmla="val 10800000"/>
                            <a:gd name="f2" fmla="val 5400000"/>
                            <a:gd name="f3" fmla="val 16200000"/>
                            <a:gd name="f4" fmla="val w"/>
                            <a:gd name="f5" fmla="val h"/>
                            <a:gd name="f6" fmla="val ss"/>
                            <a:gd name="f7" fmla="val 0"/>
                            <a:gd name="f8" fmla="*/ 5419351 1 1725033"/>
                            <a:gd name="f9" fmla="val 45"/>
                            <a:gd name="f10" fmla="val 3600"/>
                            <a:gd name="f11" fmla="abs f4"/>
                            <a:gd name="f12" fmla="abs f5"/>
                            <a:gd name="f13" fmla="abs f6"/>
                            <a:gd name="f14" fmla="*/ f8 1 180"/>
                            <a:gd name="f15" fmla="val f10"/>
                            <a:gd name="f16" fmla="+- 0 0 f2"/>
                            <a:gd name="f17" fmla="?: f11 f4 1"/>
                            <a:gd name="f18" fmla="?: f12 f5 1"/>
                            <a:gd name="f19" fmla="?: f13 f6 1"/>
                            <a:gd name="f20" fmla="*/ f9 f14 1"/>
                            <a:gd name="f21" fmla="+- f7 f15 0"/>
                            <a:gd name="f22" fmla="*/ f17 1 21600"/>
                            <a:gd name="f23" fmla="*/ f18 1 21600"/>
                            <a:gd name="f24" fmla="*/ 21600 f17 1"/>
                            <a:gd name="f25" fmla="*/ 21600 f18 1"/>
                            <a:gd name="f26" fmla="+- 0 0 f20"/>
                            <a:gd name="f27" fmla="+- f7 0 f21"/>
                            <a:gd name="f28" fmla="+- f21 0 f7"/>
                            <a:gd name="f29" fmla="min f23 f22"/>
                            <a:gd name="f30" fmla="*/ f24 1 f19"/>
                            <a:gd name="f31" fmla="*/ f25 1 f19"/>
                            <a:gd name="f32" fmla="*/ f26 f1 1"/>
                            <a:gd name="f33" fmla="abs f27"/>
                            <a:gd name="f34" fmla="abs f28"/>
                            <a:gd name="f35" fmla="?: f27 f16 f2"/>
                            <a:gd name="f36" fmla="?: f27 f2 f16"/>
                            <a:gd name="f37" fmla="?: f27 f3 f2"/>
                            <a:gd name="f38" fmla="?: f27 f2 f3"/>
                            <a:gd name="f39" fmla="?: f28 f16 f2"/>
                            <a:gd name="f40" fmla="?: f28 f2 f16"/>
                            <a:gd name="f41" fmla="?: f27 0 f1"/>
                            <a:gd name="f42" fmla="?: f27 f1 0"/>
                            <a:gd name="f43" fmla="val f30"/>
                            <a:gd name="f44" fmla="val f31"/>
                            <a:gd name="f45" fmla="*/ f32 1 f8"/>
                            <a:gd name="f46" fmla="?: f27 f38 f37"/>
                            <a:gd name="f47" fmla="?: f27 f37 f38"/>
                            <a:gd name="f48" fmla="?: f28 f36 f35"/>
                            <a:gd name="f49" fmla="*/ f21 f29 1"/>
                            <a:gd name="f50" fmla="*/ f7 f29 1"/>
                            <a:gd name="f51" fmla="*/ f33 f29 1"/>
                            <a:gd name="f52" fmla="*/ f34 f29 1"/>
                            <a:gd name="f53" fmla="+- f44 0 f15"/>
                            <a:gd name="f54" fmla="+- f43 0 f15"/>
                            <a:gd name="f55" fmla="+- f45 0 f2"/>
                            <a:gd name="f56" fmla="?: f28 f47 f46"/>
                            <a:gd name="f57" fmla="*/ f44 f29 1"/>
                            <a:gd name="f58" fmla="*/ f43 f29 1"/>
                            <a:gd name="f59" fmla="+- f55 f2 0"/>
                            <a:gd name="f60" fmla="+- f44 0 f53"/>
                            <a:gd name="f61" fmla="+- f43 0 f54"/>
                            <a:gd name="f62" fmla="+- f53 0 f44"/>
                            <a:gd name="f63" fmla="+- f54 0 f43"/>
                            <a:gd name="f64" fmla="*/ f53 f29 1"/>
                            <a:gd name="f65" fmla="*/ f54 f29 1"/>
                            <a:gd name="f66" fmla="*/ f59 f8 1"/>
                            <a:gd name="f67" fmla="abs f60"/>
                            <a:gd name="f68" fmla="?: f60 0 f1"/>
                            <a:gd name="f69" fmla="?: f60 f1 0"/>
                            <a:gd name="f70" fmla="?: f60 f39 f40"/>
                            <a:gd name="f71" fmla="abs f61"/>
                            <a:gd name="f72" fmla="abs f62"/>
                            <a:gd name="f73" fmla="?: f61 f16 f2"/>
                            <a:gd name="f74" fmla="?: f61 f2 f16"/>
                            <a:gd name="f75" fmla="?: f61 f3 f2"/>
                            <a:gd name="f76" fmla="?: f61 f2 f3"/>
                            <a:gd name="f77" fmla="abs f63"/>
                            <a:gd name="f78" fmla="?: f63 f16 f2"/>
                            <a:gd name="f79" fmla="?: f63 f2 f16"/>
                            <a:gd name="f80" fmla="?: f63 f42 f41"/>
                            <a:gd name="f81" fmla="?: f63 f41 f42"/>
                            <a:gd name="f82" fmla="*/ f66 1 f1"/>
                            <a:gd name="f83" fmla="?: f28 f69 f68"/>
                            <a:gd name="f84" fmla="?: f28 f68 f69"/>
                            <a:gd name="f85" fmla="?: f61 f76 f75"/>
                            <a:gd name="f86" fmla="?: f61 f75 f76"/>
                            <a:gd name="f87" fmla="?: f62 f74 f73"/>
                            <a:gd name="f88" fmla="?: f27 f80 f81"/>
                            <a:gd name="f89" fmla="?: f27 f78 f79"/>
                            <a:gd name="f90" fmla="*/ f67 f29 1"/>
                            <a:gd name="f91" fmla="*/ f71 f29 1"/>
                            <a:gd name="f92" fmla="*/ f72 f29 1"/>
                            <a:gd name="f93" fmla="*/ f77 f29 1"/>
                            <a:gd name="f94" fmla="+- 0 0 f82"/>
                            <a:gd name="f95" fmla="?: f60 f83 f84"/>
                            <a:gd name="f96" fmla="?: f62 f86 f85"/>
                            <a:gd name="f97" fmla="+- 0 0 f94"/>
                            <a:gd name="f98" fmla="*/ f97 f1 1"/>
                            <a:gd name="f99" fmla="*/ f98 1 f8"/>
                            <a:gd name="f100" fmla="+- f99 0 f2"/>
                            <a:gd name="f101" fmla="cos 1 f100"/>
                            <a:gd name="f102" fmla="+- 0 0 f101"/>
                            <a:gd name="f103" fmla="+- 0 0 f102"/>
                            <a:gd name="f104" fmla="val f103"/>
                            <a:gd name="f105" fmla="+- 0 0 f104"/>
                            <a:gd name="f106" fmla="*/ f15 f105 1"/>
                            <a:gd name="f107" fmla="*/ f106 3163 1"/>
                            <a:gd name="f108" fmla="*/ f107 1 7636"/>
                            <a:gd name="f109" fmla="+- f7 f108 0"/>
                            <a:gd name="f110" fmla="+- f43 0 f108"/>
                            <a:gd name="f111" fmla="+- f44 0 f108"/>
                            <a:gd name="f112" fmla="*/ f109 f29 1"/>
                            <a:gd name="f113" fmla="*/ f110 f29 1"/>
                            <a:gd name="f114" fmla="*/ f111 f29 1"/>
                          </a:gdLst>
                          <a:ahLst/>
                          <a:cxnLst>
                            <a:cxn ang="3cd4">
                              <a:pos x="hc" y="t"/>
                            </a:cxn>
                            <a:cxn ang="0">
                              <a:pos x="r" y="vc"/>
                            </a:cxn>
                            <a:cxn ang="cd4">
                              <a:pos x="hc" y="b"/>
                            </a:cxn>
                            <a:cxn ang="cd2">
                              <a:pos x="l" y="vc"/>
                            </a:cxn>
                          </a:cxnLst>
                          <a:rect l="f112" t="f112" r="f113" b="f114"/>
                          <a:pathLst>
                            <a:path>
                              <a:moveTo>
                                <a:pt x="f49" y="f50"/>
                              </a:moveTo>
                              <a:arcTo wR="f51" hR="f52" stAng="f56" swAng="f48"/>
                              <a:lnTo>
                                <a:pt x="f50" y="f64"/>
                              </a:lnTo>
                              <a:arcTo wR="f52" hR="f90" stAng="f95" swAng="f70"/>
                              <a:lnTo>
                                <a:pt x="f65" y="f57"/>
                              </a:lnTo>
                              <a:arcTo wR="f91" hR="f92" stAng="f96" swAng="f87"/>
                              <a:lnTo>
                                <a:pt x="f58" y="f49"/>
                              </a:lnTo>
                              <a:arcTo wR="f93" hR="f51" stAng="f88" swAng="f89"/>
                              <a:close/>
                            </a:path>
                          </a:pathLst>
                        </a:custGeom>
                        <a:solidFill>
                          <a:srgbClr val="3D6FB6"/>
                        </a:solidFill>
                        <a:ln cap="flat">
                          <a:noFill/>
                          <a:prstDash val="solid"/>
                        </a:ln>
                      </wps:spPr>
                      <wps:txbx>
                        <w:txbxContent>
                          <w:p w14:paraId="4B102F5E" w14:textId="77777777" w:rsidR="00DA05FF" w:rsidRPr="00DA05FF" w:rsidRDefault="00DA05FF" w:rsidP="00DA05FF">
                            <w:pPr>
                              <w:jc w:val="center"/>
                              <w:rPr>
                                <w:rFonts w:cs="Calibri"/>
                                <w:b/>
                                <w:bCs/>
                                <w:color w:val="FFFFFF"/>
                                <w:sz w:val="52"/>
                                <w:szCs w:val="52"/>
                              </w:rPr>
                            </w:pPr>
                            <w:r w:rsidRPr="00DA05FF">
                              <w:rPr>
                                <w:rFonts w:cs="Calibri"/>
                                <w:b/>
                                <w:bCs/>
                                <w:color w:val="FFFFFF"/>
                                <w:sz w:val="52"/>
                                <w:szCs w:val="52"/>
                              </w:rPr>
                              <w:t xml:space="preserve">Child protection policy and procedures </w:t>
                            </w:r>
                          </w:p>
                        </w:txbxContent>
                      </wps:txbx>
                      <wps:bodyPr vert="horz" wrap="square" lIns="91440" tIns="45720" rIns="91440" bIns="45720" anchor="ctr" anchorCtr="0" compatLnSpc="1">
                        <a:noAutofit/>
                      </wps:bodyPr>
                    </wps:wsp>
                  </a:graphicData>
                </a:graphic>
              </wp:anchor>
            </w:drawing>
          </mc:Choice>
          <mc:Fallback>
            <w:pict>
              <v:shape w14:anchorId="5F185ABE" id="Rectangle: Rounded Corners 2" o:spid="_x0000_s1026" style="position:absolute;left:0;text-align:left;margin-left:0;margin-top:.55pt;width:450.55pt;height:82.2pt;z-index:251661312;visibility:visible;mso-wrap-style:square;mso-wrap-distance-left:9pt;mso-wrap-distance-top:0;mso-wrap-distance-right:9pt;mso-wrap-distance-bottom:0;mso-position-horizontal:center;mso-position-horizontal-relative:margin;mso-position-vertical:absolute;mso-position-vertical-relative:text;v-text-anchor:middle" coordsize="5721986,1043943"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2Es4gYAACYXAAAOAAAAZHJzL2Uyb0RvYy54bWysmG9vnEYQxt9X6ndAvGyVHMt/TrGjNFaq&#10;SlEbNekHwBz4TuKAAvY5/fR9ZoA5YLg3VW3J5m6fnZ35zeyyu+/ev55L6yVvu1Nd3dnmrWNbeZXV&#10;h1P1dGf/9e3Tm9i2uj6tDmlZV/md/T3v7Pf3P/7w7tLsc7c+1uUhby0Yqbr9pbmzj33f7He7Ljvm&#10;57R7Wzd5hcaibs9pj4/t0+7QphdYP5c713HC3aVuD01bZ3nX4duHodG+Z/tFkWf9H0XR5b1V3tnw&#10;ree/Lf99pL+7+3fp/qlNm+MpG91I/4MX5/RUYVAx9ZD2qfXcnpSp8ylr664u+rdZfd7VRXHKco4B&#10;0RhnFc3XY9rkHAvgdI1g6v4/s9nvL1+bLy0wXJpu3+GRongt2jP9h3/WK8P6LrDy197K8GUQuSaJ&#10;Q9vK0GYc30t8j3Durt2z567/Na/ZVPryueuZ0MGq0jNKoTBISHEuwfslLS0vdDgd6D/T6k7zPsaJ&#10;HfoZ0yiW3bko8Dc13lxjQhTThiF/Lrqshwnmrcd1K9Bco+u6dXM0b1YRYNoMnX/aWYFvEi8wFn4j&#10;N3A8xoxSk3CTSUwc/WA90jbnuQFjJgvpY2cVvrIgQLldjyAwuT1U/YUjwiliiiRWIZsFTqqOYXJK&#10;mEaI/vzGcvBbuEoiVN/vrcIYxGIZJRK4LHKtItgQCVQWeVYRapErFUxxJRhxYzhX4MLtIoIosFRs&#10;rhAmSyYCIteMM2KeKVdIs45QbuvmxFkxWF2zcAU67E06WFU6zV7HIPCHQClB2pDAJ5FrKI2RGk3g&#10;n08VVKAPQKty8BbwXZBHiIlSCX0C5iLTm6oFfjeERjPAxBsnJVe5q9z2BPogiJUzQpuKyqVawFA6&#10;MoE9yVCjqP41AOE9yYiTUgnwSQVjagnxhDir4hue+cJ8km165gv0cUwkWVWCL8wnx1AMa+/xTpmt&#10;ogVyvoLgC3Na/ApPDyPMqQA8lwpAJcZXxD0g8FSGfY0cSfS0vSV0soVEe2rh9AU7VydccxNdeIFQ&#10;JxUG3BQJc46TSmHLlEBnlX9DJdRpkvo+TVIszyv0gaBnlXdDJfxZhbUPYypTS/7g5SNMZGU9pPAn&#10;9+HYdpBCn1W3UAh7ciwIYEvXXyjoryQCNXtCYX8lATor50NhzwMyL5TvWrVgHzD7YWc1fw+Ewp5C&#10;DG6EGAp7Vt3AFQp8VuE1tvECCIX88IpXEzEU6DSdQ34/q8kYCvNRhHVWWYqE+STy4BOWnhWpSKgP&#10;LqnRIgE+CFTZRcKaR6JXw9Z6HAnsSba56kVCe5JtrceR0J5UW+txtMKtSi5a4sZI264vgZNDpFyj&#10;xG5sXGbZKch86LCMr5DHglx0gIaVfK0T8lRSIbZOGFWJFvRdTPoQeUYdrY0t8LOOtUqn+EfIJrKy&#10;tqcyEGHyIy9rneSAgwWQCDMINbPWLVJBb/UYaxxQrXWLXJAuQhyR2rIkkgyGd2O9TyQVpIpuvDqS&#10;RSIixLD1VkgkE2zr1oiSB6xfPL9jlfhkmQPigGKK1SqXLHMAv2LkKla5SiQH05iJtiX8yfsE3m9s&#10;3hKBzyLaOOttgHEEPS3RSbL5sjKOoM/qjksb/VbJNo6Qnzynfkol5K8qBRWna3u+CzKOqkHjCPir&#10;IUXKOIKdKOAggmPW1uHHEeysc0LLM6GndyY4gE+eDUI6uEShp+aScYQ/kaUcObFe+s31rEoyf9hT&#10;YJA1t+uJlXXDDmVLJ1kY/MMCszUBjJE8sM7QJmVj+2SMZGLQzaYdLi6eDuN9RXrEA/ucvVbjd3iy&#10;UroW87KDz5dFDaoHNynHzLZwh9JTkDACHd2TiNyZa1uWvmQ3tNuWH2+q3bntcsP24M8YQYvrNLpI&#10;w8EaWHGXNjzgOg0PAIgbNTyMVdekPUGgUOiR/p/rl/xbzd/0FHhB219EXmCDO8R+VaRt9q22Ln9S&#10;K6bbkR8watd/IIZFgEruLsOzP9ZHWS2s07aZrGOvNFif2ue2YZJt06I72aZFbLKNzQg6p/upbzN4&#10;Tjsr9pyPCKA0tc9s0wo92J75TQvfZDsezxdT39F2gDlFtkHnpt+0Yg9MMMjkd4yOYnt8rWRl3eWD&#10;mSEN8FVSQ9md3dF1dXk6fDqVJQXctU+PH8vWwrEKJfsQfvqFJzW6LGRlZWUpLm6LMu25mKqaLDCz&#10;pu36h7Q7Dja4m0SEUr/eONJT//r4il70+Fgfvn/ByHmLGjvW7T+2dcEV7Z3d/f2ctrltlb9VuANN&#10;jE/n0Z4/+LiPxId23vI4b0mrDKbu7KxvbcxD+vCxx2d0wlUskHyuvjYZrjLHKD4893VxoknMjg4+&#10;jR9wGctTdbw4ptve+WdWXa+37/8FAAD//wMAUEsDBBQABgAIAAAAIQCv2jzh3AAAAAYBAAAPAAAA&#10;ZHJzL2Rvd25yZXYueG1sTI9BT8MwDIXvSPyHyEjcWDJEB+uaThPSJAQHtI4Lt7Tx2kLjVE26ln+P&#10;d4Kbn5/1/L1sO7tOnHEIrScNy4UCgVR521Kt4eO4v3sCEaIhazpPqOEHA2zz66vMpNZPdMBzEWvB&#10;IRRSo6GJsU+lDFWDzoSF75HYO/nBmchyqKUdzMThrpP3Sq2kMy3xh8b0+Nxg9V2MToO3x/f1y9tj&#10;oXbJw+e+LcfXr2nU+vZm3m1ARJzj3zFc8BkdcmYq/Ug2iE4DF4m8XYJgc60uQ8l6lSQg80z+x89/&#10;AQAA//8DAFBLAQItABQABgAIAAAAIQC2gziS/gAAAOEBAAATAAAAAAAAAAAAAAAAAAAAAABbQ29u&#10;dGVudF9UeXBlc10ueG1sUEsBAi0AFAAGAAgAAAAhADj9If/WAAAAlAEAAAsAAAAAAAAAAAAAAAAA&#10;LwEAAF9yZWxzLy5yZWxzUEsBAi0AFAAGAAgAAAAhAGibYSziBgAAJhcAAA4AAAAAAAAAAAAAAAAA&#10;LgIAAGRycy9lMm9Eb2MueG1sUEsBAi0AFAAGAAgAAAAhAK/aPOHcAAAABgEAAA8AAAAAAAAAAAAA&#10;AAAAPAkAAGRycy9kb3ducmV2LnhtbFBLBQYAAAAABAAEAPMAAABFCgAAAAA=&#10;" adj="-11796480,,5400" path="m173990,at,,347980,347980,173990,,,173990l,869952at,695962,347980,1043942,,869952,173990,1043942l5547996,1043943at5374006,695963,5721986,1043943,5547996,1043943,5721986,869953l5721986,173990at5374006,,5721986,347980,5721986,173990,5547996,l173990,xe" fillcolor="#3d6fb6" stroked="f">
                <v:stroke joinstyle="miter"/>
                <v:formulas/>
                <v:path arrowok="t" o:connecttype="custom" o:connectlocs="2860993,0;5721986,521972;2860993,1043943;0,521972" o:connectangles="270,0,90,180" textboxrect="50962,50962,5671024,992981"/>
                <v:textbox>
                  <w:txbxContent>
                    <w:p w14:paraId="4B102F5E" w14:textId="77777777" w:rsidR="00DA05FF" w:rsidRPr="00DA05FF" w:rsidRDefault="00DA05FF" w:rsidP="00DA05FF">
                      <w:pPr>
                        <w:jc w:val="center"/>
                        <w:rPr>
                          <w:rFonts w:cs="Calibri"/>
                          <w:b/>
                          <w:bCs/>
                          <w:color w:val="FFFFFF"/>
                          <w:sz w:val="52"/>
                          <w:szCs w:val="52"/>
                        </w:rPr>
                      </w:pPr>
                      <w:r w:rsidRPr="00DA05FF">
                        <w:rPr>
                          <w:rFonts w:cs="Calibri"/>
                          <w:b/>
                          <w:bCs/>
                          <w:color w:val="FFFFFF"/>
                          <w:sz w:val="52"/>
                          <w:szCs w:val="52"/>
                        </w:rPr>
                        <w:t xml:space="preserve">Child protection policy and procedures </w:t>
                      </w:r>
                    </w:p>
                  </w:txbxContent>
                </v:textbox>
                <w10:wrap anchorx="margin"/>
              </v:shape>
            </w:pict>
          </mc:Fallback>
        </mc:AlternateContent>
      </w:r>
    </w:p>
    <w:p w14:paraId="16C0D116" w14:textId="77777777" w:rsidR="00DA05FF" w:rsidRDefault="00DA05FF" w:rsidP="00DA05FF">
      <w:pPr>
        <w:tabs>
          <w:tab w:val="left" w:pos="3804"/>
        </w:tabs>
        <w:jc w:val="center"/>
        <w:rPr>
          <w:rFonts w:ascii="Abadi" w:hAnsi="Abadi" w:cs="Calibri"/>
          <w:i/>
          <w:iCs/>
          <w:color w:val="3D6FB6"/>
          <w:sz w:val="52"/>
          <w:szCs w:val="52"/>
        </w:rPr>
      </w:pPr>
    </w:p>
    <w:p w14:paraId="7E220318" w14:textId="77777777" w:rsidR="00DA05FF" w:rsidRDefault="00DA05FF" w:rsidP="00DA05FF">
      <w:pPr>
        <w:tabs>
          <w:tab w:val="left" w:pos="3804"/>
        </w:tabs>
        <w:jc w:val="center"/>
        <w:rPr>
          <w:rFonts w:ascii="Abadi" w:hAnsi="Abadi" w:cs="Calibri"/>
          <w:i/>
          <w:iCs/>
          <w:color w:val="3D6FB6"/>
          <w:sz w:val="52"/>
          <w:szCs w:val="52"/>
        </w:rPr>
      </w:pPr>
    </w:p>
    <w:p w14:paraId="79DDA235" w14:textId="77777777" w:rsidR="00DA05FF" w:rsidRDefault="00DA05FF" w:rsidP="00DA05FF">
      <w:pPr>
        <w:tabs>
          <w:tab w:val="left" w:pos="3804"/>
        </w:tabs>
        <w:jc w:val="center"/>
        <w:rPr>
          <w:rFonts w:ascii="Abadi" w:hAnsi="Abadi" w:cs="Calibri"/>
          <w:i/>
          <w:iCs/>
          <w:color w:val="3D6FB6"/>
          <w:sz w:val="52"/>
          <w:szCs w:val="52"/>
        </w:rPr>
      </w:pPr>
    </w:p>
    <w:p w14:paraId="46A4BA13" w14:textId="77777777" w:rsidR="00DA05FF" w:rsidRDefault="00DA05FF" w:rsidP="00DA05FF">
      <w:pPr>
        <w:tabs>
          <w:tab w:val="left" w:pos="3804"/>
        </w:tabs>
        <w:jc w:val="center"/>
        <w:rPr>
          <w:rFonts w:ascii="Abadi" w:hAnsi="Abadi" w:cs="Calibri"/>
          <w:i/>
          <w:iCs/>
          <w:color w:val="3D6FB6"/>
          <w:sz w:val="52"/>
          <w:szCs w:val="52"/>
        </w:rPr>
      </w:pPr>
    </w:p>
    <w:p w14:paraId="38833741" w14:textId="77777777" w:rsidR="00B50EFD" w:rsidRDefault="00B50EFD" w:rsidP="00DA05FF">
      <w:pPr>
        <w:tabs>
          <w:tab w:val="left" w:pos="3804"/>
        </w:tabs>
        <w:jc w:val="center"/>
        <w:rPr>
          <w:rFonts w:ascii="Abadi" w:hAnsi="Abadi" w:cs="Calibri"/>
          <w:i/>
          <w:iCs/>
          <w:color w:val="3D6FB6"/>
          <w:sz w:val="52"/>
          <w:szCs w:val="52"/>
        </w:rPr>
      </w:pPr>
    </w:p>
    <w:p w14:paraId="1CEB95FA" w14:textId="77777777" w:rsidR="00B50EFD" w:rsidRDefault="00B50EFD" w:rsidP="00DA05FF">
      <w:pPr>
        <w:tabs>
          <w:tab w:val="left" w:pos="3804"/>
        </w:tabs>
        <w:jc w:val="center"/>
        <w:rPr>
          <w:rFonts w:ascii="Abadi" w:hAnsi="Abadi" w:cs="Calibri"/>
          <w:i/>
          <w:iCs/>
          <w:color w:val="3D6FB6"/>
          <w:sz w:val="52"/>
          <w:szCs w:val="52"/>
        </w:rPr>
      </w:pPr>
    </w:p>
    <w:p w14:paraId="14E557BD" w14:textId="77777777" w:rsidR="00B50EFD" w:rsidRDefault="00B50EFD" w:rsidP="00DA05FF">
      <w:pPr>
        <w:tabs>
          <w:tab w:val="left" w:pos="3804"/>
        </w:tabs>
        <w:jc w:val="center"/>
        <w:rPr>
          <w:rFonts w:ascii="Abadi" w:hAnsi="Abadi" w:cs="Calibri"/>
          <w:i/>
          <w:iCs/>
          <w:color w:val="3D6FB6"/>
          <w:sz w:val="52"/>
          <w:szCs w:val="52"/>
        </w:rPr>
      </w:pPr>
    </w:p>
    <w:p w14:paraId="3D639ED0" w14:textId="77777777" w:rsidR="00B50EFD" w:rsidRDefault="00B50EFD" w:rsidP="00DA05FF">
      <w:pPr>
        <w:tabs>
          <w:tab w:val="left" w:pos="3804"/>
        </w:tabs>
        <w:jc w:val="center"/>
        <w:rPr>
          <w:rFonts w:ascii="Abadi" w:hAnsi="Abadi" w:cs="Calibri"/>
          <w:i/>
          <w:iCs/>
          <w:color w:val="3D6FB6"/>
          <w:sz w:val="52"/>
          <w:szCs w:val="52"/>
        </w:rPr>
      </w:pPr>
    </w:p>
    <w:p w14:paraId="31D07166" w14:textId="77777777" w:rsidR="00B50EFD" w:rsidRDefault="00B50EFD" w:rsidP="00DA05FF">
      <w:pPr>
        <w:tabs>
          <w:tab w:val="left" w:pos="3804"/>
        </w:tabs>
        <w:jc w:val="center"/>
        <w:rPr>
          <w:rFonts w:ascii="Abadi" w:hAnsi="Abadi" w:cs="Calibri"/>
          <w:i/>
          <w:iCs/>
          <w:color w:val="3D6FB6"/>
          <w:sz w:val="52"/>
          <w:szCs w:val="52"/>
        </w:rPr>
      </w:pPr>
    </w:p>
    <w:p w14:paraId="249B15BF" w14:textId="77777777" w:rsidR="00DA05FF" w:rsidRDefault="00DA05FF" w:rsidP="00DA05FF">
      <w:pPr>
        <w:tabs>
          <w:tab w:val="left" w:pos="3804"/>
        </w:tabs>
        <w:jc w:val="center"/>
        <w:rPr>
          <w:rFonts w:ascii="Abadi" w:hAnsi="Abadi" w:cs="Calibri"/>
          <w:i/>
          <w:iCs/>
          <w:color w:val="3D6FB6"/>
          <w:sz w:val="52"/>
          <w:szCs w:val="52"/>
        </w:rPr>
      </w:pPr>
      <w:r>
        <w:rPr>
          <w:rFonts w:ascii="Abadi" w:hAnsi="Abadi" w:cs="Calibri"/>
          <w:i/>
          <w:iCs/>
          <w:color w:val="3D6FB6"/>
          <w:sz w:val="52"/>
          <w:szCs w:val="52"/>
        </w:rPr>
        <w:t>Together we learn, together we grow, together we thrive.</w:t>
      </w:r>
    </w:p>
    <w:p w14:paraId="6C9E02FF" w14:textId="77777777" w:rsidR="00DA05FF" w:rsidRDefault="00DA05FF" w:rsidP="00DA05FF">
      <w:pPr>
        <w:tabs>
          <w:tab w:val="left" w:pos="3804"/>
        </w:tabs>
        <w:jc w:val="center"/>
      </w:pPr>
      <w:r>
        <w:rPr>
          <w:noProof/>
        </w:rPr>
        <w:drawing>
          <wp:inline distT="0" distB="0" distL="0" distR="0" wp14:anchorId="6793F0F2" wp14:editId="318F5552">
            <wp:extent cx="3785963" cy="382182"/>
            <wp:effectExtent l="0" t="0" r="4987" b="0"/>
            <wp:docPr id="2112264727"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3785963" cy="382182"/>
                    </a:xfrm>
                    <a:prstGeom prst="rect">
                      <a:avLst/>
                    </a:prstGeom>
                    <a:noFill/>
                    <a:ln>
                      <a:noFill/>
                      <a:prstDash/>
                    </a:ln>
                  </pic:spPr>
                </pic:pic>
              </a:graphicData>
            </a:graphic>
          </wp:inline>
        </w:drawing>
      </w:r>
    </w:p>
    <w:p w14:paraId="04E5DCD6" w14:textId="77777777" w:rsidR="00DA05FF" w:rsidRDefault="00DA05FF" w:rsidP="00DA05FF">
      <w:pPr>
        <w:tabs>
          <w:tab w:val="left" w:pos="3804"/>
        </w:tabs>
        <w:jc w:val="center"/>
        <w:rPr>
          <w:rFonts w:ascii="Century Gothic" w:hAnsi="Century Gothic" w:cs="Calibri"/>
          <w:b/>
          <w:bCs/>
          <w:color w:val="3D6FB6"/>
          <w:sz w:val="52"/>
          <w:szCs w:val="52"/>
        </w:rPr>
      </w:pPr>
    </w:p>
    <w:p w14:paraId="0B4BD43F" w14:textId="77777777" w:rsidR="00DA05FF" w:rsidRDefault="00DA05FF" w:rsidP="006054A7">
      <w:pPr>
        <w:tabs>
          <w:tab w:val="left" w:pos="3804"/>
        </w:tabs>
        <w:rPr>
          <w:rFonts w:ascii="Century Gothic" w:hAnsi="Century Gothic" w:cs="Calibri"/>
          <w:b/>
          <w:bCs/>
          <w:color w:val="3D6FB6"/>
          <w:sz w:val="36"/>
          <w:szCs w:val="36"/>
        </w:rPr>
      </w:pPr>
    </w:p>
    <w:tbl>
      <w:tblPr>
        <w:tblpPr w:leftFromText="180" w:rightFromText="180" w:vertAnchor="text" w:horzAnchor="margin" w:tblpY="181"/>
        <w:tblW w:w="10485" w:type="dxa"/>
        <w:tblCellMar>
          <w:left w:w="10" w:type="dxa"/>
          <w:right w:w="10" w:type="dxa"/>
        </w:tblCellMar>
        <w:tblLook w:val="0000" w:firstRow="0" w:lastRow="0" w:firstColumn="0" w:lastColumn="0" w:noHBand="0" w:noVBand="0"/>
      </w:tblPr>
      <w:tblGrid>
        <w:gridCol w:w="3114"/>
        <w:gridCol w:w="7371"/>
      </w:tblGrid>
      <w:tr w:rsidR="009135AB" w14:paraId="13FC79A3" w14:textId="77777777" w:rsidTr="004A5E68">
        <w:trPr>
          <w:trHeight w:val="552"/>
        </w:trPr>
        <w:tc>
          <w:tcPr>
            <w:tcW w:w="10485" w:type="dxa"/>
            <w:gridSpan w:val="2"/>
            <w:tcBorders>
              <w:top w:val="single" w:sz="4" w:space="0" w:color="000000"/>
              <w:left w:val="single" w:sz="4" w:space="0" w:color="000000"/>
              <w:bottom w:val="single" w:sz="4" w:space="0" w:color="000000"/>
              <w:right w:val="single" w:sz="4" w:space="0" w:color="000000"/>
            </w:tcBorders>
            <w:shd w:val="clear" w:color="auto" w:fill="3D6FB6"/>
            <w:tcMar>
              <w:top w:w="0" w:type="dxa"/>
              <w:left w:w="108" w:type="dxa"/>
              <w:bottom w:w="0" w:type="dxa"/>
              <w:right w:w="108" w:type="dxa"/>
            </w:tcMar>
            <w:vAlign w:val="center"/>
          </w:tcPr>
          <w:p w14:paraId="3C3D3A90" w14:textId="77777777" w:rsidR="009135AB" w:rsidRPr="0078100A" w:rsidRDefault="009135AB" w:rsidP="0078100A">
            <w:pPr>
              <w:pStyle w:val="Title"/>
              <w:rPr>
                <w:rFonts w:asciiTheme="minorHAnsi" w:hAnsiTheme="minorHAnsi" w:cstheme="minorHAnsi"/>
                <w:sz w:val="28"/>
                <w:szCs w:val="28"/>
              </w:rPr>
            </w:pPr>
          </w:p>
        </w:tc>
      </w:tr>
      <w:tr w:rsidR="0078100A" w14:paraId="56D8AF39" w14:textId="77777777" w:rsidTr="0078100A">
        <w:trPr>
          <w:trHeight w:val="552"/>
        </w:trPr>
        <w:tc>
          <w:tcPr>
            <w:tcW w:w="3114" w:type="dxa"/>
            <w:tcBorders>
              <w:top w:val="single" w:sz="4" w:space="0" w:color="000000"/>
              <w:left w:val="single" w:sz="4" w:space="0" w:color="000000"/>
              <w:bottom w:val="single" w:sz="4" w:space="0" w:color="000000"/>
              <w:right w:val="single" w:sz="4" w:space="0" w:color="000000"/>
            </w:tcBorders>
            <w:shd w:val="clear" w:color="auto" w:fill="3D6FB6"/>
            <w:tcMar>
              <w:top w:w="0" w:type="dxa"/>
              <w:left w:w="108" w:type="dxa"/>
              <w:bottom w:w="0" w:type="dxa"/>
              <w:right w:w="108" w:type="dxa"/>
            </w:tcMar>
            <w:vAlign w:val="center"/>
          </w:tcPr>
          <w:p w14:paraId="771A1D45" w14:textId="77777777" w:rsidR="0078100A" w:rsidRPr="0078100A" w:rsidRDefault="0078100A" w:rsidP="0078100A">
            <w:pPr>
              <w:pStyle w:val="Title"/>
              <w:rPr>
                <w:rFonts w:ascii="Calibri" w:hAnsi="Calibri"/>
                <w:color w:val="FFFFFF"/>
                <w:sz w:val="28"/>
                <w:szCs w:val="28"/>
              </w:rPr>
            </w:pPr>
            <w:r w:rsidRPr="0078100A">
              <w:rPr>
                <w:rFonts w:ascii="Calibri" w:hAnsi="Calibri"/>
                <w:color w:val="FFFFFF"/>
                <w:sz w:val="28"/>
                <w:szCs w:val="28"/>
              </w:rPr>
              <w:t>Approver:</w:t>
            </w:r>
          </w:p>
        </w:tc>
        <w:tc>
          <w:tcPr>
            <w:tcW w:w="73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FE1DC99" w14:textId="53CCA338" w:rsidR="0078100A" w:rsidRPr="000F0C85" w:rsidRDefault="009135AB" w:rsidP="0078100A">
            <w:pPr>
              <w:pStyle w:val="Title"/>
              <w:rPr>
                <w:rFonts w:ascii="Calibri" w:hAnsi="Calibri" w:cs="Calibri"/>
                <w:sz w:val="28"/>
                <w:szCs w:val="28"/>
              </w:rPr>
            </w:pPr>
            <w:r w:rsidRPr="000F0C85">
              <w:rPr>
                <w:rFonts w:ascii="Calibri" w:hAnsi="Calibri" w:cs="Calibri"/>
                <w:sz w:val="28"/>
                <w:szCs w:val="28"/>
              </w:rPr>
              <w:t>Chair of Trustees on behalf of the Trustee Board</w:t>
            </w:r>
          </w:p>
        </w:tc>
      </w:tr>
      <w:tr w:rsidR="0078100A" w14:paraId="0DE7915C" w14:textId="77777777" w:rsidTr="0078100A">
        <w:trPr>
          <w:trHeight w:val="552"/>
        </w:trPr>
        <w:tc>
          <w:tcPr>
            <w:tcW w:w="3114" w:type="dxa"/>
            <w:tcBorders>
              <w:top w:val="single" w:sz="4" w:space="0" w:color="000000"/>
              <w:left w:val="single" w:sz="4" w:space="0" w:color="000000"/>
              <w:bottom w:val="single" w:sz="4" w:space="0" w:color="000000"/>
              <w:right w:val="single" w:sz="4" w:space="0" w:color="000000"/>
            </w:tcBorders>
            <w:shd w:val="clear" w:color="auto" w:fill="3D6FB6"/>
            <w:tcMar>
              <w:top w:w="0" w:type="dxa"/>
              <w:left w:w="108" w:type="dxa"/>
              <w:bottom w:w="0" w:type="dxa"/>
              <w:right w:w="108" w:type="dxa"/>
            </w:tcMar>
            <w:vAlign w:val="center"/>
          </w:tcPr>
          <w:p w14:paraId="51C70F26" w14:textId="77777777" w:rsidR="0078100A" w:rsidRPr="0078100A" w:rsidRDefault="0078100A" w:rsidP="0078100A">
            <w:pPr>
              <w:pStyle w:val="Title"/>
              <w:rPr>
                <w:rFonts w:ascii="Calibri" w:hAnsi="Calibri"/>
                <w:color w:val="FFFFFF"/>
                <w:sz w:val="28"/>
                <w:szCs w:val="28"/>
              </w:rPr>
            </w:pPr>
            <w:r w:rsidRPr="0078100A">
              <w:rPr>
                <w:rFonts w:ascii="Calibri" w:hAnsi="Calibri"/>
                <w:color w:val="FFFFFF"/>
                <w:sz w:val="28"/>
                <w:szCs w:val="28"/>
              </w:rPr>
              <w:t>Date of Approval</w:t>
            </w:r>
          </w:p>
        </w:tc>
        <w:tc>
          <w:tcPr>
            <w:tcW w:w="73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C9CFECB" w14:textId="3857AD2F" w:rsidR="0078100A" w:rsidRPr="000F0C85" w:rsidRDefault="000F0C85" w:rsidP="0078100A">
            <w:pPr>
              <w:pStyle w:val="Title"/>
              <w:rPr>
                <w:rFonts w:ascii="Calibri" w:hAnsi="Calibri" w:cs="Calibri"/>
                <w:sz w:val="28"/>
                <w:szCs w:val="28"/>
              </w:rPr>
            </w:pPr>
            <w:r w:rsidRPr="000F0C85">
              <w:rPr>
                <w:rFonts w:ascii="Calibri" w:hAnsi="Calibri" w:cs="Calibri"/>
                <w:sz w:val="28"/>
                <w:szCs w:val="28"/>
              </w:rPr>
              <w:t>October 2026</w:t>
            </w:r>
          </w:p>
        </w:tc>
      </w:tr>
      <w:tr w:rsidR="0078100A" w14:paraId="13564525" w14:textId="77777777" w:rsidTr="0078100A">
        <w:trPr>
          <w:trHeight w:val="552"/>
        </w:trPr>
        <w:tc>
          <w:tcPr>
            <w:tcW w:w="3114" w:type="dxa"/>
            <w:tcBorders>
              <w:top w:val="single" w:sz="4" w:space="0" w:color="000000"/>
              <w:left w:val="single" w:sz="4" w:space="0" w:color="000000"/>
              <w:bottom w:val="single" w:sz="4" w:space="0" w:color="000000"/>
              <w:right w:val="single" w:sz="4" w:space="0" w:color="000000"/>
            </w:tcBorders>
            <w:shd w:val="clear" w:color="auto" w:fill="3D6FB6"/>
            <w:tcMar>
              <w:top w:w="0" w:type="dxa"/>
              <w:left w:w="108" w:type="dxa"/>
              <w:bottom w:w="0" w:type="dxa"/>
              <w:right w:w="108" w:type="dxa"/>
            </w:tcMar>
            <w:vAlign w:val="center"/>
          </w:tcPr>
          <w:p w14:paraId="07C02136" w14:textId="77777777" w:rsidR="0078100A" w:rsidRPr="0078100A" w:rsidRDefault="0078100A" w:rsidP="0078100A">
            <w:pPr>
              <w:pStyle w:val="Title"/>
              <w:rPr>
                <w:rFonts w:ascii="Calibri" w:hAnsi="Calibri"/>
                <w:color w:val="FFFFFF"/>
                <w:sz w:val="28"/>
                <w:szCs w:val="28"/>
              </w:rPr>
            </w:pPr>
            <w:r w:rsidRPr="0078100A">
              <w:rPr>
                <w:rFonts w:ascii="Calibri" w:hAnsi="Calibri"/>
                <w:color w:val="FFFFFF"/>
                <w:sz w:val="28"/>
                <w:szCs w:val="28"/>
              </w:rPr>
              <w:t>Proposed review date:</w:t>
            </w:r>
          </w:p>
        </w:tc>
        <w:tc>
          <w:tcPr>
            <w:tcW w:w="73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C6BD3A" w14:textId="77777777" w:rsidR="0078100A" w:rsidRPr="000F0C85" w:rsidRDefault="0078100A" w:rsidP="0078100A">
            <w:pPr>
              <w:pStyle w:val="Title"/>
              <w:rPr>
                <w:rFonts w:ascii="Calibri" w:hAnsi="Calibri" w:cs="Calibri"/>
                <w:sz w:val="28"/>
                <w:szCs w:val="28"/>
              </w:rPr>
            </w:pPr>
            <w:r w:rsidRPr="000F0C85">
              <w:rPr>
                <w:rFonts w:ascii="Calibri" w:hAnsi="Calibri" w:cs="Calibri"/>
                <w:sz w:val="28"/>
                <w:szCs w:val="28"/>
              </w:rPr>
              <w:t>September 2027</w:t>
            </w:r>
          </w:p>
        </w:tc>
      </w:tr>
      <w:tr w:rsidR="0078100A" w14:paraId="294BBFAE" w14:textId="77777777" w:rsidTr="0078100A">
        <w:trPr>
          <w:trHeight w:val="552"/>
        </w:trPr>
        <w:tc>
          <w:tcPr>
            <w:tcW w:w="3114" w:type="dxa"/>
            <w:tcBorders>
              <w:top w:val="single" w:sz="4" w:space="0" w:color="000000"/>
              <w:left w:val="single" w:sz="4" w:space="0" w:color="000000"/>
              <w:bottom w:val="single" w:sz="4" w:space="0" w:color="000000"/>
              <w:right w:val="single" w:sz="4" w:space="0" w:color="000000"/>
            </w:tcBorders>
            <w:shd w:val="clear" w:color="auto" w:fill="3D6FB6"/>
            <w:tcMar>
              <w:top w:w="0" w:type="dxa"/>
              <w:left w:w="108" w:type="dxa"/>
              <w:bottom w:w="0" w:type="dxa"/>
              <w:right w:w="108" w:type="dxa"/>
            </w:tcMar>
            <w:vAlign w:val="center"/>
          </w:tcPr>
          <w:p w14:paraId="6FA765A5" w14:textId="77777777" w:rsidR="0078100A" w:rsidRPr="0078100A" w:rsidRDefault="0078100A" w:rsidP="0078100A">
            <w:pPr>
              <w:pStyle w:val="Title"/>
              <w:rPr>
                <w:rFonts w:ascii="Calibri" w:hAnsi="Calibri"/>
                <w:color w:val="FFFFFF"/>
                <w:sz w:val="28"/>
                <w:szCs w:val="28"/>
              </w:rPr>
            </w:pPr>
            <w:r w:rsidRPr="0078100A">
              <w:rPr>
                <w:rFonts w:ascii="Calibri" w:hAnsi="Calibri"/>
                <w:color w:val="FFFFFF"/>
                <w:sz w:val="28"/>
                <w:szCs w:val="28"/>
              </w:rPr>
              <w:t>Designated safeguarding lead</w:t>
            </w:r>
          </w:p>
        </w:tc>
        <w:tc>
          <w:tcPr>
            <w:tcW w:w="73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3F3568B" w14:textId="77777777" w:rsidR="0078100A" w:rsidRPr="000F0C85" w:rsidRDefault="0078100A" w:rsidP="0078100A">
            <w:pPr>
              <w:pStyle w:val="Title"/>
              <w:rPr>
                <w:rFonts w:ascii="Calibri" w:hAnsi="Calibri" w:cs="Calibri"/>
                <w:sz w:val="28"/>
                <w:szCs w:val="28"/>
              </w:rPr>
            </w:pPr>
            <w:r w:rsidRPr="000F0C85">
              <w:rPr>
                <w:rFonts w:ascii="Calibri" w:hAnsi="Calibri" w:cs="Calibri"/>
                <w:sz w:val="28"/>
                <w:szCs w:val="28"/>
              </w:rPr>
              <w:t>Darren Glynn</w:t>
            </w:r>
          </w:p>
        </w:tc>
      </w:tr>
      <w:tr w:rsidR="0078100A" w14:paraId="1A83506F" w14:textId="77777777" w:rsidTr="0078100A">
        <w:trPr>
          <w:trHeight w:val="552"/>
        </w:trPr>
        <w:tc>
          <w:tcPr>
            <w:tcW w:w="3114" w:type="dxa"/>
            <w:tcBorders>
              <w:top w:val="single" w:sz="4" w:space="0" w:color="000000"/>
              <w:left w:val="single" w:sz="4" w:space="0" w:color="000000"/>
              <w:bottom w:val="single" w:sz="4" w:space="0" w:color="000000"/>
              <w:right w:val="single" w:sz="4" w:space="0" w:color="000000"/>
            </w:tcBorders>
            <w:shd w:val="clear" w:color="auto" w:fill="3D6FB6"/>
            <w:tcMar>
              <w:top w:w="0" w:type="dxa"/>
              <w:left w:w="108" w:type="dxa"/>
              <w:bottom w:w="0" w:type="dxa"/>
              <w:right w:w="108" w:type="dxa"/>
            </w:tcMar>
            <w:vAlign w:val="center"/>
          </w:tcPr>
          <w:p w14:paraId="5A053DFE" w14:textId="77777777" w:rsidR="0078100A" w:rsidRPr="0078100A" w:rsidRDefault="0078100A" w:rsidP="0078100A">
            <w:pPr>
              <w:pStyle w:val="Title"/>
              <w:rPr>
                <w:rFonts w:ascii="Calibri" w:hAnsi="Calibri"/>
                <w:color w:val="FFFFFF"/>
                <w:sz w:val="28"/>
                <w:szCs w:val="28"/>
              </w:rPr>
            </w:pPr>
            <w:r w:rsidRPr="0078100A">
              <w:rPr>
                <w:rFonts w:ascii="Calibri" w:hAnsi="Calibri"/>
                <w:color w:val="FFFFFF"/>
                <w:sz w:val="28"/>
                <w:szCs w:val="28"/>
              </w:rPr>
              <w:t>Deputy DSLs</w:t>
            </w:r>
          </w:p>
        </w:tc>
        <w:tc>
          <w:tcPr>
            <w:tcW w:w="73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281391" w14:textId="77777777" w:rsidR="0078100A" w:rsidRPr="000F0C85" w:rsidRDefault="0078100A" w:rsidP="0078100A">
            <w:pPr>
              <w:pStyle w:val="Title"/>
              <w:rPr>
                <w:rFonts w:ascii="Calibri" w:hAnsi="Calibri" w:cs="Calibri"/>
                <w:sz w:val="28"/>
                <w:szCs w:val="28"/>
              </w:rPr>
            </w:pPr>
            <w:r w:rsidRPr="000F0C85">
              <w:rPr>
                <w:rFonts w:ascii="Calibri" w:hAnsi="Calibri" w:cs="Calibri"/>
                <w:sz w:val="28"/>
                <w:szCs w:val="28"/>
              </w:rPr>
              <w:t>Rachel Edminson, Melisa Harkins, Anna Shields, Jen Barry</w:t>
            </w:r>
          </w:p>
        </w:tc>
      </w:tr>
      <w:tr w:rsidR="000F0C85" w14:paraId="3971B1AE" w14:textId="77777777" w:rsidTr="0078100A">
        <w:trPr>
          <w:trHeight w:val="552"/>
        </w:trPr>
        <w:tc>
          <w:tcPr>
            <w:tcW w:w="3114" w:type="dxa"/>
            <w:tcBorders>
              <w:top w:val="single" w:sz="4" w:space="0" w:color="000000"/>
              <w:left w:val="single" w:sz="4" w:space="0" w:color="000000"/>
              <w:bottom w:val="single" w:sz="4" w:space="0" w:color="000000"/>
              <w:right w:val="single" w:sz="4" w:space="0" w:color="000000"/>
            </w:tcBorders>
            <w:shd w:val="clear" w:color="auto" w:fill="3D6FB6"/>
            <w:tcMar>
              <w:top w:w="0" w:type="dxa"/>
              <w:left w:w="108" w:type="dxa"/>
              <w:bottom w:w="0" w:type="dxa"/>
              <w:right w:w="108" w:type="dxa"/>
            </w:tcMar>
            <w:vAlign w:val="center"/>
          </w:tcPr>
          <w:p w14:paraId="74673DE9" w14:textId="11A6740E" w:rsidR="000F0C85" w:rsidRDefault="000F0C85" w:rsidP="0078100A">
            <w:pPr>
              <w:pStyle w:val="Title"/>
              <w:rPr>
                <w:rFonts w:ascii="Calibri" w:hAnsi="Calibri"/>
                <w:color w:val="FFFFFF"/>
                <w:sz w:val="28"/>
                <w:szCs w:val="28"/>
              </w:rPr>
            </w:pPr>
            <w:r>
              <w:rPr>
                <w:rFonts w:ascii="Calibri" w:hAnsi="Calibri"/>
                <w:color w:val="FFFFFF"/>
                <w:sz w:val="28"/>
                <w:szCs w:val="28"/>
              </w:rPr>
              <w:t>Pastoral coordinator</w:t>
            </w:r>
          </w:p>
        </w:tc>
        <w:tc>
          <w:tcPr>
            <w:tcW w:w="73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BF1ABE" w14:textId="52525003" w:rsidR="000F0C85" w:rsidRPr="000F0C85" w:rsidRDefault="000F0C85" w:rsidP="0078100A">
            <w:pPr>
              <w:pStyle w:val="Title"/>
              <w:rPr>
                <w:rFonts w:ascii="Calibri" w:hAnsi="Calibri" w:cs="Calibri"/>
                <w:sz w:val="28"/>
                <w:szCs w:val="28"/>
              </w:rPr>
            </w:pPr>
            <w:r>
              <w:rPr>
                <w:rFonts w:ascii="Calibri" w:hAnsi="Calibri" w:cs="Calibri"/>
                <w:sz w:val="28"/>
                <w:szCs w:val="28"/>
              </w:rPr>
              <w:t xml:space="preserve">Mandy Watson </w:t>
            </w:r>
          </w:p>
        </w:tc>
      </w:tr>
      <w:tr w:rsidR="0078100A" w14:paraId="28A1A097" w14:textId="77777777" w:rsidTr="0078100A">
        <w:trPr>
          <w:trHeight w:val="552"/>
        </w:trPr>
        <w:tc>
          <w:tcPr>
            <w:tcW w:w="3114" w:type="dxa"/>
            <w:tcBorders>
              <w:top w:val="single" w:sz="4" w:space="0" w:color="000000"/>
              <w:left w:val="single" w:sz="4" w:space="0" w:color="000000"/>
              <w:bottom w:val="single" w:sz="4" w:space="0" w:color="000000"/>
              <w:right w:val="single" w:sz="4" w:space="0" w:color="000000"/>
            </w:tcBorders>
            <w:shd w:val="clear" w:color="auto" w:fill="3D6FB6"/>
            <w:tcMar>
              <w:top w:w="0" w:type="dxa"/>
              <w:left w:w="108" w:type="dxa"/>
              <w:bottom w:w="0" w:type="dxa"/>
              <w:right w:w="108" w:type="dxa"/>
            </w:tcMar>
            <w:vAlign w:val="center"/>
          </w:tcPr>
          <w:p w14:paraId="3AB172FD" w14:textId="77777777" w:rsidR="0078100A" w:rsidRPr="0078100A" w:rsidRDefault="0078100A" w:rsidP="0078100A">
            <w:pPr>
              <w:pStyle w:val="Title"/>
              <w:rPr>
                <w:rFonts w:ascii="Calibri" w:hAnsi="Calibri"/>
                <w:color w:val="FFFFFF"/>
                <w:sz w:val="28"/>
                <w:szCs w:val="28"/>
              </w:rPr>
            </w:pPr>
            <w:r>
              <w:rPr>
                <w:rFonts w:ascii="Calibri" w:hAnsi="Calibri"/>
                <w:color w:val="FFFFFF"/>
                <w:sz w:val="28"/>
                <w:szCs w:val="28"/>
              </w:rPr>
              <w:t xml:space="preserve">Designated Teacher for cared for or previously cared for children. </w:t>
            </w:r>
          </w:p>
        </w:tc>
        <w:tc>
          <w:tcPr>
            <w:tcW w:w="73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952462" w14:textId="77777777" w:rsidR="0078100A" w:rsidRPr="000F0C85" w:rsidRDefault="0078100A" w:rsidP="0078100A">
            <w:pPr>
              <w:pStyle w:val="Title"/>
              <w:rPr>
                <w:rFonts w:ascii="Calibri" w:hAnsi="Calibri" w:cs="Calibri"/>
                <w:sz w:val="28"/>
                <w:szCs w:val="28"/>
              </w:rPr>
            </w:pPr>
            <w:r w:rsidRPr="000F0C85">
              <w:rPr>
                <w:rFonts w:ascii="Calibri" w:hAnsi="Calibri" w:cs="Calibri"/>
                <w:sz w:val="28"/>
                <w:szCs w:val="28"/>
              </w:rPr>
              <w:t>Anna Shields</w:t>
            </w:r>
          </w:p>
        </w:tc>
      </w:tr>
      <w:tr w:rsidR="0078100A" w14:paraId="7EFDBF52" w14:textId="77777777" w:rsidTr="0078100A">
        <w:trPr>
          <w:trHeight w:val="552"/>
        </w:trPr>
        <w:tc>
          <w:tcPr>
            <w:tcW w:w="3114" w:type="dxa"/>
            <w:tcBorders>
              <w:top w:val="single" w:sz="4" w:space="0" w:color="000000"/>
              <w:left w:val="single" w:sz="4" w:space="0" w:color="000000"/>
              <w:bottom w:val="single" w:sz="4" w:space="0" w:color="000000"/>
              <w:right w:val="single" w:sz="4" w:space="0" w:color="000000"/>
            </w:tcBorders>
            <w:shd w:val="clear" w:color="auto" w:fill="3D6FB6"/>
            <w:tcMar>
              <w:top w:w="0" w:type="dxa"/>
              <w:left w:w="108" w:type="dxa"/>
              <w:bottom w:w="0" w:type="dxa"/>
              <w:right w:w="108" w:type="dxa"/>
            </w:tcMar>
            <w:vAlign w:val="center"/>
          </w:tcPr>
          <w:p w14:paraId="5B9A844A" w14:textId="77777777" w:rsidR="0078100A" w:rsidRDefault="0078100A" w:rsidP="0078100A">
            <w:pPr>
              <w:pStyle w:val="Title"/>
              <w:rPr>
                <w:rFonts w:ascii="Calibri" w:hAnsi="Calibri"/>
                <w:color w:val="FFFFFF"/>
                <w:sz w:val="28"/>
                <w:szCs w:val="28"/>
              </w:rPr>
            </w:pPr>
            <w:r>
              <w:rPr>
                <w:rFonts w:ascii="Calibri" w:hAnsi="Calibri"/>
                <w:color w:val="FFFFFF"/>
                <w:sz w:val="28"/>
                <w:szCs w:val="28"/>
              </w:rPr>
              <w:t>Designated Mental Health lead</w:t>
            </w:r>
          </w:p>
        </w:tc>
        <w:tc>
          <w:tcPr>
            <w:tcW w:w="73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1D1F701" w14:textId="77777777" w:rsidR="0078100A" w:rsidRPr="000F0C85" w:rsidRDefault="0078100A" w:rsidP="0078100A">
            <w:pPr>
              <w:pStyle w:val="Title"/>
              <w:rPr>
                <w:rFonts w:ascii="Calibri" w:hAnsi="Calibri" w:cs="Calibri"/>
                <w:sz w:val="28"/>
                <w:szCs w:val="28"/>
              </w:rPr>
            </w:pPr>
            <w:r w:rsidRPr="000F0C85">
              <w:rPr>
                <w:rFonts w:ascii="Calibri" w:hAnsi="Calibri" w:cs="Calibri"/>
                <w:sz w:val="28"/>
                <w:szCs w:val="28"/>
              </w:rPr>
              <w:t>Jen Barry</w:t>
            </w:r>
          </w:p>
        </w:tc>
      </w:tr>
      <w:tr w:rsidR="0078100A" w14:paraId="7CA69EA3" w14:textId="77777777" w:rsidTr="0078100A">
        <w:trPr>
          <w:trHeight w:val="552"/>
        </w:trPr>
        <w:tc>
          <w:tcPr>
            <w:tcW w:w="3114" w:type="dxa"/>
            <w:tcBorders>
              <w:top w:val="single" w:sz="4" w:space="0" w:color="000000"/>
              <w:left w:val="single" w:sz="4" w:space="0" w:color="000000"/>
              <w:bottom w:val="single" w:sz="4" w:space="0" w:color="000000"/>
              <w:right w:val="single" w:sz="4" w:space="0" w:color="000000"/>
            </w:tcBorders>
            <w:shd w:val="clear" w:color="auto" w:fill="3D6FB6"/>
            <w:tcMar>
              <w:top w:w="0" w:type="dxa"/>
              <w:left w:w="108" w:type="dxa"/>
              <w:bottom w:w="0" w:type="dxa"/>
              <w:right w:w="108" w:type="dxa"/>
            </w:tcMar>
            <w:vAlign w:val="center"/>
          </w:tcPr>
          <w:p w14:paraId="67A1A473" w14:textId="77777777" w:rsidR="0078100A" w:rsidRDefault="0078100A" w:rsidP="0078100A">
            <w:pPr>
              <w:pStyle w:val="Title"/>
              <w:rPr>
                <w:rFonts w:ascii="Calibri" w:hAnsi="Calibri"/>
                <w:color w:val="FFFFFF"/>
                <w:sz w:val="28"/>
                <w:szCs w:val="28"/>
              </w:rPr>
            </w:pPr>
            <w:r>
              <w:rPr>
                <w:rFonts w:ascii="Calibri" w:hAnsi="Calibri"/>
                <w:color w:val="FFFFFF"/>
                <w:sz w:val="28"/>
                <w:szCs w:val="28"/>
              </w:rPr>
              <w:t>Designated Allergy Lead</w:t>
            </w:r>
          </w:p>
        </w:tc>
        <w:tc>
          <w:tcPr>
            <w:tcW w:w="73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F2EACC4" w14:textId="77777777" w:rsidR="0078100A" w:rsidRPr="000F0C85" w:rsidRDefault="0078100A" w:rsidP="0078100A">
            <w:pPr>
              <w:pStyle w:val="Title"/>
              <w:rPr>
                <w:rFonts w:ascii="Calibri" w:hAnsi="Calibri" w:cs="Calibri"/>
                <w:sz w:val="28"/>
                <w:szCs w:val="28"/>
              </w:rPr>
            </w:pPr>
            <w:r w:rsidRPr="000F0C85">
              <w:rPr>
                <w:rFonts w:ascii="Calibri" w:hAnsi="Calibri" w:cs="Calibri"/>
                <w:sz w:val="28"/>
                <w:szCs w:val="28"/>
              </w:rPr>
              <w:t>Jen Barry</w:t>
            </w:r>
          </w:p>
        </w:tc>
      </w:tr>
      <w:tr w:rsidR="0078100A" w14:paraId="64D1900E" w14:textId="77777777" w:rsidTr="0078100A">
        <w:trPr>
          <w:trHeight w:val="552"/>
        </w:trPr>
        <w:tc>
          <w:tcPr>
            <w:tcW w:w="3114" w:type="dxa"/>
            <w:tcBorders>
              <w:top w:val="single" w:sz="4" w:space="0" w:color="000000"/>
              <w:left w:val="single" w:sz="4" w:space="0" w:color="000000"/>
              <w:bottom w:val="single" w:sz="4" w:space="0" w:color="000000"/>
              <w:right w:val="single" w:sz="4" w:space="0" w:color="000000"/>
            </w:tcBorders>
            <w:shd w:val="clear" w:color="auto" w:fill="3D6FB6"/>
            <w:tcMar>
              <w:top w:w="0" w:type="dxa"/>
              <w:left w:w="108" w:type="dxa"/>
              <w:bottom w:w="0" w:type="dxa"/>
              <w:right w:w="108" w:type="dxa"/>
            </w:tcMar>
            <w:vAlign w:val="center"/>
          </w:tcPr>
          <w:p w14:paraId="1F20BF57" w14:textId="77777777" w:rsidR="0078100A" w:rsidRDefault="0078100A" w:rsidP="0078100A">
            <w:pPr>
              <w:pStyle w:val="Title"/>
              <w:rPr>
                <w:rFonts w:ascii="Calibri" w:hAnsi="Calibri"/>
                <w:color w:val="FFFFFF"/>
                <w:sz w:val="28"/>
                <w:szCs w:val="28"/>
              </w:rPr>
            </w:pPr>
            <w:r>
              <w:rPr>
                <w:rFonts w:ascii="Calibri" w:hAnsi="Calibri"/>
                <w:color w:val="FFFFFF"/>
                <w:sz w:val="28"/>
                <w:szCs w:val="28"/>
              </w:rPr>
              <w:t>SENDCO</w:t>
            </w:r>
          </w:p>
        </w:tc>
        <w:tc>
          <w:tcPr>
            <w:tcW w:w="73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592447" w14:textId="77777777" w:rsidR="0078100A" w:rsidRPr="000F0C85" w:rsidRDefault="0078100A" w:rsidP="0078100A">
            <w:pPr>
              <w:pStyle w:val="Title"/>
              <w:rPr>
                <w:rFonts w:ascii="Calibri" w:hAnsi="Calibri" w:cs="Calibri"/>
                <w:sz w:val="28"/>
                <w:szCs w:val="28"/>
              </w:rPr>
            </w:pPr>
            <w:r w:rsidRPr="000F0C85">
              <w:rPr>
                <w:rFonts w:ascii="Calibri" w:hAnsi="Calibri" w:cs="Calibri"/>
                <w:sz w:val="28"/>
                <w:szCs w:val="28"/>
              </w:rPr>
              <w:t>Anna Shields</w:t>
            </w:r>
          </w:p>
        </w:tc>
      </w:tr>
      <w:tr w:rsidR="0078100A" w14:paraId="634F0F81" w14:textId="77777777" w:rsidTr="0078100A">
        <w:trPr>
          <w:trHeight w:val="552"/>
        </w:trPr>
        <w:tc>
          <w:tcPr>
            <w:tcW w:w="3114" w:type="dxa"/>
            <w:tcBorders>
              <w:top w:val="single" w:sz="4" w:space="0" w:color="000000"/>
              <w:left w:val="single" w:sz="4" w:space="0" w:color="000000"/>
              <w:bottom w:val="single" w:sz="4" w:space="0" w:color="000000"/>
              <w:right w:val="single" w:sz="4" w:space="0" w:color="000000"/>
            </w:tcBorders>
            <w:shd w:val="clear" w:color="auto" w:fill="3D6FB6"/>
            <w:tcMar>
              <w:top w:w="0" w:type="dxa"/>
              <w:left w:w="108" w:type="dxa"/>
              <w:bottom w:w="0" w:type="dxa"/>
              <w:right w:w="108" w:type="dxa"/>
            </w:tcMar>
            <w:vAlign w:val="center"/>
          </w:tcPr>
          <w:p w14:paraId="5690683D" w14:textId="77777777" w:rsidR="0078100A" w:rsidRDefault="0078100A" w:rsidP="0078100A">
            <w:pPr>
              <w:pStyle w:val="Title"/>
              <w:rPr>
                <w:rFonts w:ascii="Calibri" w:hAnsi="Calibri"/>
                <w:color w:val="FFFFFF"/>
                <w:sz w:val="28"/>
                <w:szCs w:val="28"/>
              </w:rPr>
            </w:pPr>
            <w:r>
              <w:rPr>
                <w:rFonts w:ascii="Calibri" w:hAnsi="Calibri"/>
                <w:color w:val="FFFFFF"/>
                <w:sz w:val="28"/>
                <w:szCs w:val="28"/>
              </w:rPr>
              <w:t>Trustee with safeguarding responsibility</w:t>
            </w:r>
          </w:p>
        </w:tc>
        <w:tc>
          <w:tcPr>
            <w:tcW w:w="73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CFBCF5D" w14:textId="77777777" w:rsidR="0078100A" w:rsidRPr="000F0C85" w:rsidRDefault="0078100A" w:rsidP="0078100A">
            <w:pPr>
              <w:pStyle w:val="Title"/>
              <w:rPr>
                <w:rFonts w:ascii="Calibri" w:hAnsi="Calibri" w:cs="Calibri"/>
                <w:sz w:val="28"/>
                <w:szCs w:val="28"/>
              </w:rPr>
            </w:pPr>
            <w:r w:rsidRPr="000F0C85">
              <w:rPr>
                <w:rFonts w:ascii="Calibri" w:hAnsi="Calibri" w:cs="Calibri"/>
                <w:sz w:val="28"/>
                <w:szCs w:val="28"/>
              </w:rPr>
              <w:t>Sarah Nuttall</w:t>
            </w:r>
          </w:p>
        </w:tc>
      </w:tr>
    </w:tbl>
    <w:p w14:paraId="6B12B748" w14:textId="77777777" w:rsidR="00DA05FF" w:rsidRDefault="00DA05FF" w:rsidP="00DA05FF">
      <w:pPr>
        <w:tabs>
          <w:tab w:val="left" w:pos="3804"/>
        </w:tabs>
        <w:jc w:val="center"/>
        <w:rPr>
          <w:rFonts w:ascii="Century Gothic" w:hAnsi="Century Gothic" w:cs="Calibri"/>
          <w:b/>
          <w:bCs/>
          <w:color w:val="3D6FB6"/>
          <w:sz w:val="36"/>
          <w:szCs w:val="36"/>
        </w:rPr>
      </w:pPr>
    </w:p>
    <w:p w14:paraId="480E22D1" w14:textId="77777777" w:rsidR="00DA05FF" w:rsidRDefault="00DA05FF" w:rsidP="00DA05FF">
      <w:pPr>
        <w:tabs>
          <w:tab w:val="left" w:pos="3804"/>
        </w:tabs>
        <w:jc w:val="center"/>
        <w:rPr>
          <w:rFonts w:ascii="Century Gothic" w:hAnsi="Century Gothic" w:cs="Calibri"/>
          <w:b/>
          <w:bCs/>
          <w:color w:val="3D6FB6"/>
          <w:sz w:val="36"/>
          <w:szCs w:val="36"/>
        </w:rPr>
      </w:pPr>
    </w:p>
    <w:p w14:paraId="615A87DC" w14:textId="77777777" w:rsidR="00DA05FF" w:rsidRDefault="00DA05FF" w:rsidP="00DA05FF">
      <w:pPr>
        <w:tabs>
          <w:tab w:val="left" w:pos="3804"/>
        </w:tabs>
        <w:jc w:val="center"/>
        <w:rPr>
          <w:rFonts w:ascii="Century Gothic" w:hAnsi="Century Gothic" w:cs="Calibri"/>
          <w:b/>
          <w:bCs/>
          <w:color w:val="3D6FB6"/>
          <w:sz w:val="36"/>
          <w:szCs w:val="36"/>
        </w:rPr>
      </w:pPr>
    </w:p>
    <w:p w14:paraId="691AFE40" w14:textId="77777777" w:rsidR="00DA05FF" w:rsidRDefault="00DA05FF" w:rsidP="00DA05FF">
      <w:pPr>
        <w:tabs>
          <w:tab w:val="left" w:pos="3804"/>
        </w:tabs>
        <w:jc w:val="center"/>
        <w:rPr>
          <w:rFonts w:ascii="Century Gothic" w:hAnsi="Century Gothic" w:cs="Calibri"/>
          <w:b/>
          <w:bCs/>
          <w:color w:val="3D6FB6"/>
          <w:sz w:val="36"/>
          <w:szCs w:val="36"/>
        </w:rPr>
      </w:pPr>
    </w:p>
    <w:p w14:paraId="4B98DCB4" w14:textId="77777777" w:rsidR="00DA05FF" w:rsidRDefault="00DA05FF" w:rsidP="00DA05FF">
      <w:pPr>
        <w:tabs>
          <w:tab w:val="left" w:pos="3804"/>
        </w:tabs>
        <w:jc w:val="center"/>
        <w:rPr>
          <w:rFonts w:ascii="Century Gothic" w:hAnsi="Century Gothic" w:cs="Calibri"/>
          <w:b/>
          <w:bCs/>
          <w:color w:val="3D6FB6"/>
          <w:sz w:val="36"/>
          <w:szCs w:val="36"/>
        </w:rPr>
      </w:pPr>
    </w:p>
    <w:p w14:paraId="4257BE1B" w14:textId="77777777" w:rsidR="00DA05FF" w:rsidRDefault="00DA05FF" w:rsidP="00DA05FF">
      <w:pPr>
        <w:tabs>
          <w:tab w:val="left" w:pos="3804"/>
        </w:tabs>
        <w:jc w:val="center"/>
        <w:rPr>
          <w:rFonts w:ascii="Century Gothic" w:hAnsi="Century Gothic" w:cs="Calibri"/>
          <w:b/>
          <w:bCs/>
          <w:color w:val="3D6FB6"/>
          <w:sz w:val="36"/>
          <w:szCs w:val="36"/>
        </w:rPr>
      </w:pPr>
    </w:p>
    <w:p w14:paraId="3B24EE0C" w14:textId="77777777" w:rsidR="00DA05FF" w:rsidRDefault="00DA05FF" w:rsidP="00DA05FF">
      <w:pPr>
        <w:tabs>
          <w:tab w:val="left" w:pos="3804"/>
        </w:tabs>
        <w:jc w:val="center"/>
        <w:rPr>
          <w:rFonts w:ascii="Century Gothic" w:hAnsi="Century Gothic" w:cs="Calibri"/>
          <w:b/>
          <w:bCs/>
          <w:color w:val="3D6FB6"/>
          <w:sz w:val="36"/>
          <w:szCs w:val="36"/>
        </w:rPr>
      </w:pPr>
    </w:p>
    <w:p w14:paraId="12CD0CD7" w14:textId="77777777" w:rsidR="007418E2" w:rsidRPr="007418E2" w:rsidRDefault="007418E2" w:rsidP="007418E2">
      <w:pPr>
        <w:rPr>
          <w:rFonts w:asciiTheme="minorHAnsi" w:eastAsiaTheme="minorHAnsi" w:hAnsiTheme="minorHAnsi" w:cstheme="minorHAnsi"/>
          <w:sz w:val="14"/>
          <w:szCs w:val="22"/>
        </w:rPr>
        <w:sectPr w:rsidR="007418E2" w:rsidRPr="007418E2" w:rsidSect="008E2DF6">
          <w:headerReference w:type="even" r:id="rId10"/>
          <w:headerReference w:type="default" r:id="rId11"/>
          <w:footerReference w:type="even" r:id="rId12"/>
          <w:footerReference w:type="default" r:id="rId13"/>
          <w:headerReference w:type="first" r:id="rId14"/>
          <w:footerReference w:type="first" r:id="rId15"/>
          <w:pgSz w:w="11906" w:h="16838"/>
          <w:pgMar w:top="624" w:right="851" w:bottom="454" w:left="851" w:header="567" w:footer="340" w:gutter="0"/>
          <w:cols w:space="708"/>
          <w:titlePg/>
          <w:docGrid w:linePitch="360"/>
        </w:sectPr>
      </w:pPr>
    </w:p>
    <w:p w14:paraId="5F725CB6" w14:textId="77777777" w:rsidR="00F572D7" w:rsidRPr="0061293F" w:rsidRDefault="00F572D7" w:rsidP="0078100A">
      <w:pPr>
        <w:spacing w:after="200" w:line="276" w:lineRule="auto"/>
        <w:rPr>
          <w:rFonts w:asciiTheme="minorHAnsi" w:hAnsiTheme="minorHAnsi"/>
          <w:color w:val="000000" w:themeColor="text1"/>
        </w:rPr>
      </w:pPr>
    </w:p>
    <w:p w14:paraId="415B8C55" w14:textId="77777777" w:rsidR="00F572D7" w:rsidRPr="0061293F" w:rsidRDefault="00F572D7" w:rsidP="00F572D7">
      <w:pPr>
        <w:jc w:val="center"/>
        <w:rPr>
          <w:rFonts w:asciiTheme="minorHAnsi" w:hAnsiTheme="minorHAnsi"/>
          <w:color w:val="000000" w:themeColor="text1"/>
        </w:rPr>
      </w:pPr>
    </w:p>
    <w:p w14:paraId="70236707" w14:textId="77777777" w:rsidR="00F572D7" w:rsidRPr="0061293F" w:rsidRDefault="00F572D7" w:rsidP="00F572D7">
      <w:pPr>
        <w:jc w:val="center"/>
        <w:rPr>
          <w:rFonts w:asciiTheme="minorHAnsi" w:hAnsiTheme="minorHAnsi"/>
          <w:color w:val="000000" w:themeColor="text1"/>
        </w:rPr>
      </w:pPr>
    </w:p>
    <w:p w14:paraId="193462B1" w14:textId="77777777" w:rsidR="00F572D7" w:rsidRPr="0061293F" w:rsidRDefault="00F572D7" w:rsidP="00F572D7">
      <w:pPr>
        <w:jc w:val="center"/>
        <w:rPr>
          <w:rFonts w:asciiTheme="minorHAnsi" w:hAnsiTheme="minorHAnsi"/>
          <w:color w:val="000000" w:themeColor="text1"/>
        </w:rPr>
      </w:pPr>
    </w:p>
    <w:tbl>
      <w:tblPr>
        <w:tblW w:w="10194" w:type="dxa"/>
        <w:tblCellMar>
          <w:left w:w="10" w:type="dxa"/>
          <w:right w:w="10" w:type="dxa"/>
        </w:tblCellMar>
        <w:tblLook w:val="0000" w:firstRow="0" w:lastRow="0" w:firstColumn="0" w:lastColumn="0" w:noHBand="0" w:noVBand="0"/>
      </w:tblPr>
      <w:tblGrid>
        <w:gridCol w:w="1486"/>
        <w:gridCol w:w="6589"/>
        <w:gridCol w:w="2119"/>
      </w:tblGrid>
      <w:tr w:rsidR="00DA05FF" w14:paraId="4FC42459" w14:textId="77777777" w:rsidTr="00DA05FF">
        <w:trPr>
          <w:trHeight w:val="552"/>
        </w:trPr>
        <w:tc>
          <w:tcPr>
            <w:tcW w:w="1486" w:type="dxa"/>
            <w:tcBorders>
              <w:top w:val="single" w:sz="4" w:space="0" w:color="000000"/>
              <w:left w:val="single" w:sz="4" w:space="0" w:color="000000"/>
              <w:bottom w:val="single" w:sz="4" w:space="0" w:color="000000"/>
              <w:right w:val="single" w:sz="4" w:space="0" w:color="000000"/>
            </w:tcBorders>
            <w:shd w:val="clear" w:color="auto" w:fill="3D6FB6"/>
            <w:tcMar>
              <w:top w:w="0" w:type="dxa"/>
              <w:left w:w="108" w:type="dxa"/>
              <w:bottom w:w="0" w:type="dxa"/>
              <w:right w:w="108" w:type="dxa"/>
            </w:tcMar>
            <w:vAlign w:val="center"/>
          </w:tcPr>
          <w:p w14:paraId="09BAF08D" w14:textId="77777777" w:rsidR="00DA05FF" w:rsidRDefault="00DA05FF" w:rsidP="006B2679">
            <w:pPr>
              <w:pStyle w:val="Title"/>
              <w:rPr>
                <w:rFonts w:ascii="Calibri" w:hAnsi="Calibri"/>
                <w:color w:val="FFFFFF"/>
                <w:sz w:val="36"/>
                <w:szCs w:val="18"/>
              </w:rPr>
            </w:pPr>
            <w:r>
              <w:rPr>
                <w:rFonts w:ascii="Calibri" w:hAnsi="Calibri"/>
                <w:color w:val="FFFFFF"/>
                <w:sz w:val="36"/>
                <w:szCs w:val="18"/>
              </w:rPr>
              <w:t>Version Number</w:t>
            </w:r>
          </w:p>
        </w:tc>
        <w:tc>
          <w:tcPr>
            <w:tcW w:w="6589" w:type="dxa"/>
            <w:tcBorders>
              <w:top w:val="single" w:sz="4" w:space="0" w:color="000000"/>
              <w:left w:val="single" w:sz="4" w:space="0" w:color="000000"/>
              <w:bottom w:val="single" w:sz="4" w:space="0" w:color="000000"/>
              <w:right w:val="single" w:sz="4" w:space="0" w:color="000000"/>
            </w:tcBorders>
            <w:shd w:val="clear" w:color="auto" w:fill="3D6FB6"/>
            <w:tcMar>
              <w:top w:w="0" w:type="dxa"/>
              <w:left w:w="108" w:type="dxa"/>
              <w:bottom w:w="0" w:type="dxa"/>
              <w:right w:w="108" w:type="dxa"/>
            </w:tcMar>
            <w:vAlign w:val="center"/>
          </w:tcPr>
          <w:p w14:paraId="63AB194D" w14:textId="77777777" w:rsidR="00DA05FF" w:rsidRDefault="00DA05FF" w:rsidP="006B2679">
            <w:pPr>
              <w:pStyle w:val="Title"/>
              <w:rPr>
                <w:rFonts w:ascii="Calibri" w:hAnsi="Calibri"/>
                <w:color w:val="FFFFFF"/>
                <w:sz w:val="36"/>
                <w:szCs w:val="18"/>
              </w:rPr>
            </w:pPr>
            <w:r>
              <w:rPr>
                <w:rFonts w:ascii="Calibri" w:hAnsi="Calibri"/>
                <w:color w:val="FFFFFF"/>
                <w:sz w:val="36"/>
                <w:szCs w:val="18"/>
              </w:rPr>
              <w:t>Update Summary</w:t>
            </w:r>
          </w:p>
        </w:tc>
        <w:tc>
          <w:tcPr>
            <w:tcW w:w="2119" w:type="dxa"/>
            <w:tcBorders>
              <w:top w:val="single" w:sz="4" w:space="0" w:color="000000"/>
              <w:left w:val="single" w:sz="4" w:space="0" w:color="000000"/>
              <w:bottom w:val="single" w:sz="4" w:space="0" w:color="000000"/>
              <w:right w:val="single" w:sz="4" w:space="0" w:color="000000"/>
            </w:tcBorders>
            <w:shd w:val="clear" w:color="auto" w:fill="3D6FB6"/>
          </w:tcPr>
          <w:p w14:paraId="35F69523" w14:textId="77777777" w:rsidR="00DA05FF" w:rsidRDefault="00DA05FF" w:rsidP="006B2679">
            <w:pPr>
              <w:pStyle w:val="Title"/>
              <w:rPr>
                <w:rFonts w:ascii="Calibri" w:hAnsi="Calibri"/>
                <w:color w:val="FFFFFF"/>
                <w:sz w:val="36"/>
                <w:szCs w:val="18"/>
              </w:rPr>
            </w:pPr>
            <w:r>
              <w:rPr>
                <w:rFonts w:ascii="Calibri" w:hAnsi="Calibri"/>
                <w:color w:val="FFFFFF"/>
                <w:sz w:val="36"/>
                <w:szCs w:val="18"/>
              </w:rPr>
              <w:t>Date of Review</w:t>
            </w:r>
          </w:p>
        </w:tc>
      </w:tr>
      <w:tr w:rsidR="0078100A" w14:paraId="27A15834" w14:textId="77777777" w:rsidTr="00AF2DCF">
        <w:trPr>
          <w:trHeight w:val="552"/>
        </w:trPr>
        <w:tc>
          <w:tcPr>
            <w:tcW w:w="1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B352DC" w14:textId="77777777" w:rsidR="0078100A" w:rsidRDefault="0078100A" w:rsidP="0078100A">
            <w:pPr>
              <w:pStyle w:val="Title"/>
              <w:rPr>
                <w:rFonts w:ascii="Calibri" w:hAnsi="Calibri"/>
                <w:color w:val="FFFFFF"/>
                <w:sz w:val="36"/>
                <w:szCs w:val="18"/>
              </w:rPr>
            </w:pPr>
            <w:r w:rsidRPr="0061293F">
              <w:rPr>
                <w:rFonts w:asciiTheme="minorHAnsi" w:eastAsia="Gill Sans MT" w:hAnsiTheme="minorHAnsi"/>
                <w:sz w:val="18"/>
                <w:szCs w:val="18"/>
              </w:rPr>
              <w:t>1</w:t>
            </w:r>
            <w:r>
              <w:rPr>
                <w:rFonts w:asciiTheme="minorHAnsi" w:eastAsia="Gill Sans MT" w:hAnsiTheme="minorHAnsi"/>
                <w:sz w:val="18"/>
                <w:szCs w:val="18"/>
              </w:rPr>
              <w:t xml:space="preserve"> - 32</w:t>
            </w:r>
          </w:p>
        </w:tc>
        <w:tc>
          <w:tcPr>
            <w:tcW w:w="65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7E844F" w14:textId="77777777" w:rsidR="0078100A" w:rsidRDefault="0078100A" w:rsidP="0078100A">
            <w:pPr>
              <w:pStyle w:val="Title"/>
              <w:rPr>
                <w:rFonts w:ascii="Calibri" w:hAnsi="Calibri"/>
                <w:bCs w:val="0"/>
                <w:sz w:val="36"/>
                <w:szCs w:val="18"/>
              </w:rPr>
            </w:pPr>
            <w:r w:rsidRPr="00641B15">
              <w:rPr>
                <w:rFonts w:asciiTheme="minorHAnsi" w:eastAsia="Gill Sans MT" w:hAnsiTheme="minorHAnsi"/>
                <w:sz w:val="20"/>
              </w:rPr>
              <w:t xml:space="preserve">Original – V32. </w:t>
            </w:r>
            <w:r w:rsidRPr="00641B15">
              <w:rPr>
                <w:rFonts w:eastAsia="Gill Sans MT" w:cstheme="minorHAnsi"/>
                <w:sz w:val="20"/>
              </w:rPr>
              <w:t>Review sheet condensed for clarity. Older version descriptions on previous policies.</w:t>
            </w:r>
          </w:p>
        </w:tc>
        <w:tc>
          <w:tcPr>
            <w:tcW w:w="2119" w:type="dxa"/>
            <w:tcBorders>
              <w:top w:val="single" w:sz="4" w:space="0" w:color="000000"/>
              <w:left w:val="single" w:sz="4" w:space="0" w:color="000000"/>
              <w:bottom w:val="single" w:sz="4" w:space="0" w:color="000000"/>
              <w:right w:val="single" w:sz="4" w:space="0" w:color="000000"/>
            </w:tcBorders>
            <w:vAlign w:val="center"/>
          </w:tcPr>
          <w:p w14:paraId="24A6A1FE" w14:textId="77777777" w:rsidR="0078100A" w:rsidRDefault="0078100A" w:rsidP="0078100A">
            <w:pPr>
              <w:pStyle w:val="Title"/>
              <w:rPr>
                <w:rFonts w:ascii="Calibri" w:hAnsi="Calibri"/>
                <w:bCs w:val="0"/>
                <w:sz w:val="36"/>
                <w:szCs w:val="18"/>
              </w:rPr>
            </w:pPr>
            <w:r w:rsidRPr="0061293F">
              <w:rPr>
                <w:rFonts w:asciiTheme="minorHAnsi" w:eastAsia="Gill Sans MT" w:hAnsiTheme="minorHAnsi"/>
                <w:sz w:val="18"/>
                <w:szCs w:val="18"/>
              </w:rPr>
              <w:t>Feb 2012</w:t>
            </w:r>
            <w:r>
              <w:rPr>
                <w:rFonts w:asciiTheme="minorHAnsi" w:eastAsia="Gill Sans MT" w:hAnsiTheme="minorHAnsi"/>
                <w:sz w:val="18"/>
                <w:szCs w:val="18"/>
              </w:rPr>
              <w:t xml:space="preserve"> – July 2022</w:t>
            </w:r>
          </w:p>
        </w:tc>
      </w:tr>
      <w:tr w:rsidR="0078100A" w14:paraId="6EB47DAF" w14:textId="77777777" w:rsidTr="00AF2DCF">
        <w:trPr>
          <w:trHeight w:val="552"/>
        </w:trPr>
        <w:tc>
          <w:tcPr>
            <w:tcW w:w="1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C18EF1" w14:textId="77777777" w:rsidR="0078100A" w:rsidRDefault="0078100A" w:rsidP="0078100A">
            <w:pPr>
              <w:pStyle w:val="Title"/>
              <w:rPr>
                <w:rFonts w:ascii="Calibri" w:hAnsi="Calibri"/>
                <w:color w:val="FFFFFF"/>
                <w:sz w:val="36"/>
                <w:szCs w:val="18"/>
              </w:rPr>
            </w:pPr>
            <w:r w:rsidRPr="008544BC">
              <w:rPr>
                <w:rFonts w:asciiTheme="minorHAnsi" w:eastAsia="Gill Sans MT" w:hAnsiTheme="minorHAnsi"/>
                <w:sz w:val="18"/>
                <w:szCs w:val="18"/>
              </w:rPr>
              <w:t>33</w:t>
            </w:r>
          </w:p>
        </w:tc>
        <w:tc>
          <w:tcPr>
            <w:tcW w:w="65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3959B66" w14:textId="77777777" w:rsidR="0078100A" w:rsidRDefault="0078100A" w:rsidP="0078100A">
            <w:pPr>
              <w:pStyle w:val="Title"/>
              <w:rPr>
                <w:rFonts w:ascii="Calibri" w:hAnsi="Calibri"/>
                <w:b w:val="0"/>
                <w:sz w:val="36"/>
                <w:szCs w:val="18"/>
              </w:rPr>
            </w:pPr>
            <w:r w:rsidRPr="008544BC">
              <w:rPr>
                <w:rFonts w:asciiTheme="minorHAnsi" w:eastAsia="Gill Sans MT" w:hAnsiTheme="minorHAnsi"/>
                <w:sz w:val="18"/>
                <w:szCs w:val="18"/>
              </w:rPr>
              <w:t xml:space="preserve">Updated to include Operation Encompass Teachers’ Helpline details and </w:t>
            </w:r>
            <w:proofErr w:type="gramStart"/>
            <w:r w:rsidRPr="008544BC">
              <w:rPr>
                <w:rFonts w:asciiTheme="minorHAnsi" w:eastAsia="Gill Sans MT" w:hAnsiTheme="minorHAnsi"/>
                <w:sz w:val="18"/>
                <w:szCs w:val="18"/>
              </w:rPr>
              <w:t>other  minor</w:t>
            </w:r>
            <w:proofErr w:type="gramEnd"/>
            <w:r w:rsidRPr="008544BC">
              <w:rPr>
                <w:rFonts w:asciiTheme="minorHAnsi" w:eastAsia="Gill Sans MT" w:hAnsiTheme="minorHAnsi"/>
                <w:sz w:val="18"/>
                <w:szCs w:val="18"/>
              </w:rPr>
              <w:t xml:space="preserve"> amendments including to reflect introduction to new Unitary authorities.</w:t>
            </w:r>
          </w:p>
        </w:tc>
        <w:tc>
          <w:tcPr>
            <w:tcW w:w="2119" w:type="dxa"/>
            <w:tcBorders>
              <w:top w:val="single" w:sz="4" w:space="0" w:color="000000"/>
              <w:left w:val="single" w:sz="4" w:space="0" w:color="000000"/>
              <w:bottom w:val="single" w:sz="4" w:space="0" w:color="000000"/>
              <w:right w:val="single" w:sz="4" w:space="0" w:color="000000"/>
            </w:tcBorders>
            <w:vAlign w:val="center"/>
          </w:tcPr>
          <w:p w14:paraId="7D778EF6" w14:textId="77777777" w:rsidR="0078100A" w:rsidRDefault="0078100A" w:rsidP="0078100A">
            <w:pPr>
              <w:pStyle w:val="Title"/>
              <w:rPr>
                <w:rFonts w:ascii="Calibri" w:hAnsi="Calibri"/>
                <w:b w:val="0"/>
                <w:sz w:val="36"/>
                <w:szCs w:val="18"/>
              </w:rPr>
            </w:pPr>
            <w:r w:rsidRPr="008544BC">
              <w:rPr>
                <w:rFonts w:asciiTheme="minorHAnsi" w:eastAsia="Gill Sans MT" w:hAnsiTheme="minorHAnsi"/>
                <w:sz w:val="18"/>
                <w:szCs w:val="18"/>
              </w:rPr>
              <w:t>April 2023</w:t>
            </w:r>
          </w:p>
        </w:tc>
      </w:tr>
      <w:tr w:rsidR="0078100A" w14:paraId="7B170400" w14:textId="77777777" w:rsidTr="00AF2DCF">
        <w:trPr>
          <w:trHeight w:val="552"/>
        </w:trPr>
        <w:tc>
          <w:tcPr>
            <w:tcW w:w="1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468867" w14:textId="77777777" w:rsidR="0078100A" w:rsidRDefault="0078100A" w:rsidP="0078100A">
            <w:pPr>
              <w:pStyle w:val="Title"/>
              <w:rPr>
                <w:rFonts w:ascii="Calibri" w:hAnsi="Calibri"/>
                <w:color w:val="FFFFFF"/>
                <w:sz w:val="36"/>
                <w:szCs w:val="18"/>
              </w:rPr>
            </w:pPr>
            <w:r w:rsidRPr="00FF79F5">
              <w:rPr>
                <w:rFonts w:asciiTheme="minorHAnsi" w:eastAsia="Gill Sans MT" w:hAnsiTheme="minorHAnsi"/>
                <w:sz w:val="18"/>
                <w:szCs w:val="18"/>
              </w:rPr>
              <w:t>34</w:t>
            </w:r>
          </w:p>
        </w:tc>
        <w:tc>
          <w:tcPr>
            <w:tcW w:w="65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5EBAB90" w14:textId="77777777" w:rsidR="0078100A" w:rsidRDefault="0078100A" w:rsidP="0078100A">
            <w:pPr>
              <w:pStyle w:val="Title"/>
              <w:rPr>
                <w:rFonts w:ascii="Calibri" w:hAnsi="Calibri"/>
                <w:b w:val="0"/>
                <w:sz w:val="36"/>
                <w:szCs w:val="18"/>
              </w:rPr>
            </w:pPr>
            <w:r w:rsidRPr="00FF79F5">
              <w:rPr>
                <w:rFonts w:asciiTheme="minorHAnsi" w:eastAsia="Gill Sans MT" w:hAnsiTheme="minorHAnsi"/>
                <w:sz w:val="18"/>
                <w:szCs w:val="18"/>
              </w:rPr>
              <w:t xml:space="preserve">Updated in line with the publication of statutory guidance ‘Keeping Children Safe in Education’ 2023. </w:t>
            </w:r>
          </w:p>
        </w:tc>
        <w:tc>
          <w:tcPr>
            <w:tcW w:w="2119" w:type="dxa"/>
            <w:tcBorders>
              <w:top w:val="single" w:sz="4" w:space="0" w:color="000000"/>
              <w:left w:val="single" w:sz="4" w:space="0" w:color="000000"/>
              <w:bottom w:val="single" w:sz="4" w:space="0" w:color="000000"/>
              <w:right w:val="single" w:sz="4" w:space="0" w:color="000000"/>
            </w:tcBorders>
            <w:vAlign w:val="center"/>
          </w:tcPr>
          <w:p w14:paraId="2D218C7B" w14:textId="77777777" w:rsidR="0078100A" w:rsidRDefault="0078100A" w:rsidP="0078100A">
            <w:pPr>
              <w:pStyle w:val="Title"/>
              <w:rPr>
                <w:rFonts w:ascii="Calibri" w:hAnsi="Calibri"/>
                <w:b w:val="0"/>
                <w:sz w:val="36"/>
                <w:szCs w:val="18"/>
              </w:rPr>
            </w:pPr>
            <w:r w:rsidRPr="00FF79F5">
              <w:rPr>
                <w:rFonts w:asciiTheme="minorHAnsi" w:eastAsia="Gill Sans MT" w:hAnsiTheme="minorHAnsi"/>
                <w:sz w:val="18"/>
                <w:szCs w:val="18"/>
              </w:rPr>
              <w:t>Sept 2023</w:t>
            </w:r>
          </w:p>
        </w:tc>
      </w:tr>
      <w:tr w:rsidR="0078100A" w14:paraId="6C577F67" w14:textId="77777777" w:rsidTr="00AF2DCF">
        <w:trPr>
          <w:trHeight w:val="552"/>
        </w:trPr>
        <w:tc>
          <w:tcPr>
            <w:tcW w:w="1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D01727B" w14:textId="77777777" w:rsidR="0078100A" w:rsidRDefault="0078100A" w:rsidP="0078100A">
            <w:pPr>
              <w:pStyle w:val="Title"/>
              <w:rPr>
                <w:rFonts w:ascii="Calibri" w:hAnsi="Calibri"/>
                <w:color w:val="FFFFFF"/>
                <w:sz w:val="36"/>
                <w:szCs w:val="18"/>
              </w:rPr>
            </w:pPr>
            <w:r w:rsidRPr="008E2DF6">
              <w:rPr>
                <w:rFonts w:asciiTheme="minorHAnsi" w:eastAsia="Gill Sans MT" w:hAnsiTheme="minorHAnsi"/>
                <w:sz w:val="18"/>
                <w:szCs w:val="18"/>
              </w:rPr>
              <w:t>35</w:t>
            </w:r>
          </w:p>
        </w:tc>
        <w:tc>
          <w:tcPr>
            <w:tcW w:w="65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B91A389" w14:textId="77777777" w:rsidR="0078100A" w:rsidRDefault="0078100A" w:rsidP="0078100A">
            <w:pPr>
              <w:pStyle w:val="Title"/>
              <w:rPr>
                <w:rFonts w:ascii="Calibri" w:hAnsi="Calibri"/>
                <w:b w:val="0"/>
                <w:sz w:val="36"/>
                <w:szCs w:val="18"/>
              </w:rPr>
            </w:pPr>
            <w:r w:rsidRPr="008E2DF6">
              <w:rPr>
                <w:rFonts w:asciiTheme="minorHAnsi" w:eastAsia="Gill Sans MT" w:hAnsiTheme="minorHAnsi"/>
                <w:sz w:val="18"/>
                <w:szCs w:val="18"/>
              </w:rPr>
              <w:t>Minor change to Local Authority Designated Officer (LADO) email address (now one for each Council) and updated to take account of revised Gov.UK statutory guidance ‘Working together to safeguard children’ (Dec 2023). Updated with new Cumberland Early help telephone number (Procedures, page 10)</w:t>
            </w:r>
          </w:p>
        </w:tc>
        <w:tc>
          <w:tcPr>
            <w:tcW w:w="2119" w:type="dxa"/>
            <w:tcBorders>
              <w:top w:val="single" w:sz="4" w:space="0" w:color="000000"/>
              <w:left w:val="single" w:sz="4" w:space="0" w:color="000000"/>
              <w:bottom w:val="single" w:sz="4" w:space="0" w:color="000000"/>
              <w:right w:val="single" w:sz="4" w:space="0" w:color="000000"/>
            </w:tcBorders>
            <w:vAlign w:val="center"/>
          </w:tcPr>
          <w:p w14:paraId="1D3BAA38" w14:textId="77777777" w:rsidR="0078100A" w:rsidRPr="008E2DF6" w:rsidRDefault="0078100A" w:rsidP="0078100A">
            <w:pPr>
              <w:jc w:val="center"/>
              <w:rPr>
                <w:rFonts w:asciiTheme="minorHAnsi" w:eastAsia="Gill Sans MT" w:hAnsiTheme="minorHAnsi"/>
                <w:sz w:val="18"/>
                <w:szCs w:val="18"/>
              </w:rPr>
            </w:pPr>
            <w:r w:rsidRPr="008E2DF6">
              <w:rPr>
                <w:rFonts w:asciiTheme="minorHAnsi" w:eastAsia="Gill Sans MT" w:hAnsiTheme="minorHAnsi"/>
                <w:sz w:val="18"/>
                <w:szCs w:val="18"/>
              </w:rPr>
              <w:t>Jan 2024</w:t>
            </w:r>
          </w:p>
          <w:p w14:paraId="14FDEC1B" w14:textId="77777777" w:rsidR="0078100A" w:rsidRDefault="0078100A" w:rsidP="0078100A">
            <w:pPr>
              <w:pStyle w:val="Title"/>
              <w:rPr>
                <w:rFonts w:ascii="Calibri" w:hAnsi="Calibri"/>
                <w:b w:val="0"/>
                <w:sz w:val="36"/>
                <w:szCs w:val="18"/>
              </w:rPr>
            </w:pPr>
            <w:r w:rsidRPr="008E2DF6">
              <w:rPr>
                <w:rFonts w:asciiTheme="minorHAnsi" w:eastAsia="Gill Sans MT" w:hAnsiTheme="minorHAnsi"/>
                <w:sz w:val="18"/>
                <w:szCs w:val="18"/>
              </w:rPr>
              <w:t>April 2024</w:t>
            </w:r>
          </w:p>
        </w:tc>
      </w:tr>
      <w:tr w:rsidR="0078100A" w14:paraId="06D1E35B" w14:textId="77777777" w:rsidTr="00AF2DCF">
        <w:trPr>
          <w:trHeight w:val="552"/>
        </w:trPr>
        <w:tc>
          <w:tcPr>
            <w:tcW w:w="1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BF8A13" w14:textId="77777777" w:rsidR="0078100A" w:rsidRDefault="0078100A" w:rsidP="0078100A">
            <w:pPr>
              <w:pStyle w:val="Title"/>
              <w:rPr>
                <w:rFonts w:ascii="Calibri" w:hAnsi="Calibri"/>
                <w:color w:val="FFFFFF"/>
                <w:sz w:val="36"/>
                <w:szCs w:val="18"/>
              </w:rPr>
            </w:pPr>
            <w:r w:rsidRPr="00F50717">
              <w:rPr>
                <w:rFonts w:asciiTheme="minorHAnsi" w:eastAsia="Gill Sans MT" w:hAnsiTheme="minorHAnsi"/>
                <w:sz w:val="18"/>
                <w:szCs w:val="18"/>
              </w:rPr>
              <w:t>36</w:t>
            </w:r>
          </w:p>
        </w:tc>
        <w:tc>
          <w:tcPr>
            <w:tcW w:w="65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20FE41" w14:textId="77777777" w:rsidR="0078100A" w:rsidRDefault="0078100A" w:rsidP="0078100A">
            <w:pPr>
              <w:pStyle w:val="Title"/>
              <w:rPr>
                <w:rFonts w:ascii="Calibri" w:hAnsi="Calibri"/>
                <w:b w:val="0"/>
                <w:sz w:val="36"/>
                <w:szCs w:val="18"/>
              </w:rPr>
            </w:pPr>
            <w:r w:rsidRPr="00F50717">
              <w:rPr>
                <w:rFonts w:asciiTheme="minorHAnsi" w:eastAsia="Gill Sans MT" w:hAnsiTheme="minorHAnsi"/>
                <w:sz w:val="18"/>
                <w:szCs w:val="18"/>
              </w:rPr>
              <w:t>Updated in line with the publication of revised ‘Information Sharing – advice for practitioners’ (May 2024) and statutory guidance ‘Keeping Children Safe in Education’ (September 2024) and to take account of terminology used by both Cumbria LAs.</w:t>
            </w:r>
          </w:p>
        </w:tc>
        <w:tc>
          <w:tcPr>
            <w:tcW w:w="2119" w:type="dxa"/>
            <w:tcBorders>
              <w:top w:val="single" w:sz="4" w:space="0" w:color="000000"/>
              <w:left w:val="single" w:sz="4" w:space="0" w:color="000000"/>
              <w:bottom w:val="single" w:sz="4" w:space="0" w:color="000000"/>
              <w:right w:val="single" w:sz="4" w:space="0" w:color="000000"/>
            </w:tcBorders>
            <w:vAlign w:val="center"/>
          </w:tcPr>
          <w:p w14:paraId="0AC6C721" w14:textId="77777777" w:rsidR="0078100A" w:rsidRDefault="0078100A" w:rsidP="0078100A">
            <w:pPr>
              <w:pStyle w:val="Title"/>
              <w:rPr>
                <w:rFonts w:ascii="Calibri" w:hAnsi="Calibri"/>
                <w:b w:val="0"/>
                <w:sz w:val="36"/>
                <w:szCs w:val="18"/>
              </w:rPr>
            </w:pPr>
            <w:r w:rsidRPr="00F50717">
              <w:rPr>
                <w:rFonts w:asciiTheme="minorHAnsi" w:eastAsia="Gill Sans MT" w:hAnsiTheme="minorHAnsi"/>
                <w:sz w:val="18"/>
                <w:szCs w:val="18"/>
              </w:rPr>
              <w:t>Sept 2024</w:t>
            </w:r>
          </w:p>
        </w:tc>
      </w:tr>
      <w:tr w:rsidR="0078100A" w14:paraId="13E64747" w14:textId="77777777" w:rsidTr="00AF2DCF">
        <w:trPr>
          <w:trHeight w:val="552"/>
        </w:trPr>
        <w:tc>
          <w:tcPr>
            <w:tcW w:w="1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D0BCD89" w14:textId="77777777" w:rsidR="0078100A" w:rsidRDefault="0078100A" w:rsidP="0078100A">
            <w:pPr>
              <w:pStyle w:val="Title"/>
              <w:rPr>
                <w:rFonts w:ascii="Calibri" w:hAnsi="Calibri"/>
                <w:color w:val="FFFFFF"/>
                <w:sz w:val="36"/>
                <w:szCs w:val="18"/>
              </w:rPr>
            </w:pPr>
          </w:p>
        </w:tc>
        <w:tc>
          <w:tcPr>
            <w:tcW w:w="65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8D8D272" w14:textId="77777777" w:rsidR="0078100A" w:rsidRDefault="0078100A" w:rsidP="0078100A">
            <w:pPr>
              <w:pStyle w:val="Title"/>
              <w:rPr>
                <w:rFonts w:ascii="Calibri" w:hAnsi="Calibri"/>
                <w:b w:val="0"/>
                <w:sz w:val="36"/>
                <w:szCs w:val="18"/>
              </w:rPr>
            </w:pPr>
            <w:r w:rsidRPr="00C72048">
              <w:rPr>
                <w:rFonts w:asciiTheme="minorHAnsi" w:eastAsia="Gill Sans MT" w:hAnsiTheme="minorHAnsi"/>
                <w:sz w:val="18"/>
                <w:szCs w:val="18"/>
              </w:rPr>
              <w:t>Minor update to the link to the Cumberland Safeguarding Hub Single Contact form which came into effect on 18 November 2024. (pages 5 and 20 refer). Only applies to schools with children living in Cumberland LA.  Schools with children living in Cumberland LA must update their CP Policy accordingly.</w:t>
            </w:r>
          </w:p>
        </w:tc>
        <w:tc>
          <w:tcPr>
            <w:tcW w:w="2119" w:type="dxa"/>
            <w:tcBorders>
              <w:top w:val="single" w:sz="4" w:space="0" w:color="000000"/>
              <w:left w:val="single" w:sz="4" w:space="0" w:color="000000"/>
              <w:bottom w:val="single" w:sz="4" w:space="0" w:color="000000"/>
              <w:right w:val="single" w:sz="4" w:space="0" w:color="000000"/>
            </w:tcBorders>
            <w:vAlign w:val="center"/>
          </w:tcPr>
          <w:p w14:paraId="010E1272" w14:textId="77777777" w:rsidR="0078100A" w:rsidRDefault="0078100A" w:rsidP="0078100A">
            <w:pPr>
              <w:pStyle w:val="Title"/>
              <w:rPr>
                <w:rFonts w:ascii="Calibri" w:hAnsi="Calibri"/>
                <w:b w:val="0"/>
                <w:sz w:val="36"/>
                <w:szCs w:val="18"/>
              </w:rPr>
            </w:pPr>
            <w:r w:rsidRPr="00C72048">
              <w:rPr>
                <w:rFonts w:asciiTheme="minorHAnsi" w:eastAsia="Gill Sans MT" w:hAnsiTheme="minorHAnsi"/>
                <w:sz w:val="18"/>
                <w:szCs w:val="18"/>
              </w:rPr>
              <w:t>Nov 2024</w:t>
            </w:r>
          </w:p>
        </w:tc>
      </w:tr>
      <w:tr w:rsidR="0078100A" w14:paraId="550DCEDC" w14:textId="77777777" w:rsidTr="00AF2DCF">
        <w:trPr>
          <w:trHeight w:val="552"/>
        </w:trPr>
        <w:tc>
          <w:tcPr>
            <w:tcW w:w="1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493A8D" w14:textId="77777777" w:rsidR="0078100A" w:rsidRDefault="0078100A" w:rsidP="0078100A">
            <w:pPr>
              <w:pStyle w:val="Title"/>
              <w:rPr>
                <w:rFonts w:ascii="Calibri" w:hAnsi="Calibri"/>
                <w:color w:val="FFFFFF"/>
                <w:sz w:val="36"/>
                <w:szCs w:val="18"/>
              </w:rPr>
            </w:pPr>
            <w:r w:rsidRPr="00750A35">
              <w:rPr>
                <w:rFonts w:asciiTheme="minorHAnsi" w:eastAsia="Gill Sans MT" w:hAnsiTheme="minorHAnsi"/>
                <w:sz w:val="18"/>
                <w:szCs w:val="18"/>
              </w:rPr>
              <w:t xml:space="preserve">37 </w:t>
            </w:r>
          </w:p>
        </w:tc>
        <w:tc>
          <w:tcPr>
            <w:tcW w:w="65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857E458" w14:textId="77777777" w:rsidR="0078100A" w:rsidRDefault="0078100A" w:rsidP="0078100A">
            <w:pPr>
              <w:pStyle w:val="Title"/>
              <w:rPr>
                <w:rFonts w:ascii="Calibri" w:hAnsi="Calibri"/>
                <w:b w:val="0"/>
                <w:sz w:val="36"/>
                <w:szCs w:val="18"/>
              </w:rPr>
            </w:pPr>
            <w:r w:rsidRPr="00750A35">
              <w:rPr>
                <w:rFonts w:asciiTheme="minorHAnsi" w:eastAsia="Gill Sans MT" w:hAnsiTheme="minorHAnsi"/>
                <w:sz w:val="18"/>
                <w:szCs w:val="18"/>
              </w:rPr>
              <w:t xml:space="preserve">Updated to include changes to the name of the Westmorland and Furness Safeguarding Hub to Westmorland and Furness Multi-agency Children’s Hub and link to Cumberland and W&amp;F revised Single Contact Form.  Updated links to new Safeguarding </w:t>
            </w:r>
            <w:r w:rsidRPr="00B808CC">
              <w:rPr>
                <w:rFonts w:asciiTheme="minorHAnsi" w:eastAsia="Gill Sans MT" w:hAnsiTheme="minorHAnsi"/>
                <w:sz w:val="18"/>
                <w:szCs w:val="18"/>
              </w:rPr>
              <w:t>Children’s</w:t>
            </w:r>
            <w:r w:rsidRPr="00750A35">
              <w:rPr>
                <w:rFonts w:asciiTheme="minorHAnsi" w:eastAsia="Gill Sans MT" w:hAnsiTheme="minorHAnsi"/>
                <w:sz w:val="18"/>
                <w:szCs w:val="18"/>
              </w:rPr>
              <w:t xml:space="preserve"> Partnership arrangements from 1 April 2025.</w:t>
            </w:r>
          </w:p>
        </w:tc>
        <w:tc>
          <w:tcPr>
            <w:tcW w:w="2119" w:type="dxa"/>
            <w:tcBorders>
              <w:top w:val="single" w:sz="4" w:space="0" w:color="000000"/>
              <w:left w:val="single" w:sz="4" w:space="0" w:color="000000"/>
              <w:bottom w:val="single" w:sz="4" w:space="0" w:color="000000"/>
              <w:right w:val="single" w:sz="4" w:space="0" w:color="000000"/>
            </w:tcBorders>
            <w:vAlign w:val="center"/>
          </w:tcPr>
          <w:p w14:paraId="2EDFA6C6" w14:textId="77777777" w:rsidR="0078100A" w:rsidRDefault="0078100A" w:rsidP="0078100A">
            <w:pPr>
              <w:pStyle w:val="Title"/>
              <w:rPr>
                <w:rFonts w:ascii="Calibri" w:hAnsi="Calibri"/>
                <w:b w:val="0"/>
                <w:sz w:val="36"/>
                <w:szCs w:val="18"/>
              </w:rPr>
            </w:pPr>
            <w:r w:rsidRPr="00750A35">
              <w:rPr>
                <w:rFonts w:asciiTheme="minorHAnsi" w:eastAsia="Gill Sans MT" w:hAnsiTheme="minorHAnsi"/>
                <w:sz w:val="18"/>
                <w:szCs w:val="18"/>
              </w:rPr>
              <w:t>April 2025</w:t>
            </w:r>
          </w:p>
        </w:tc>
      </w:tr>
      <w:tr w:rsidR="0078100A" w14:paraId="78EE8FE1" w14:textId="77777777" w:rsidTr="00AF2DCF">
        <w:trPr>
          <w:trHeight w:val="552"/>
        </w:trPr>
        <w:tc>
          <w:tcPr>
            <w:tcW w:w="1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C5B6B6" w14:textId="77777777" w:rsidR="0078100A" w:rsidRDefault="0078100A" w:rsidP="0078100A">
            <w:pPr>
              <w:pStyle w:val="Title"/>
              <w:rPr>
                <w:rFonts w:ascii="Calibri" w:hAnsi="Calibri"/>
                <w:color w:val="FFFFFF"/>
                <w:sz w:val="36"/>
                <w:szCs w:val="18"/>
              </w:rPr>
            </w:pPr>
            <w:r w:rsidRPr="00493F98">
              <w:rPr>
                <w:rFonts w:asciiTheme="minorHAnsi" w:eastAsia="Gill Sans MT" w:hAnsiTheme="minorHAnsi"/>
                <w:sz w:val="18"/>
                <w:szCs w:val="18"/>
              </w:rPr>
              <w:t>38</w:t>
            </w:r>
          </w:p>
        </w:tc>
        <w:tc>
          <w:tcPr>
            <w:tcW w:w="65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4FF2BBF" w14:textId="77777777" w:rsidR="0078100A" w:rsidRDefault="0078100A" w:rsidP="0078100A">
            <w:pPr>
              <w:pStyle w:val="Title"/>
              <w:rPr>
                <w:rFonts w:ascii="Calibri" w:hAnsi="Calibri"/>
                <w:b w:val="0"/>
                <w:sz w:val="36"/>
                <w:szCs w:val="18"/>
              </w:rPr>
            </w:pPr>
            <w:r w:rsidRPr="00493F98">
              <w:rPr>
                <w:rFonts w:asciiTheme="minorHAnsi" w:eastAsia="Gill Sans MT" w:hAnsiTheme="minorHAnsi"/>
                <w:sz w:val="18"/>
                <w:szCs w:val="18"/>
              </w:rPr>
              <w:t>Updated to take account of EYFS statutory framework for group and school-based providers 2025 and Keeping Children Safe in Education 2025.  Various links have also been updated.</w:t>
            </w:r>
          </w:p>
        </w:tc>
        <w:tc>
          <w:tcPr>
            <w:tcW w:w="2119" w:type="dxa"/>
            <w:tcBorders>
              <w:top w:val="single" w:sz="4" w:space="0" w:color="000000"/>
              <w:left w:val="single" w:sz="4" w:space="0" w:color="000000"/>
              <w:bottom w:val="single" w:sz="4" w:space="0" w:color="000000"/>
              <w:right w:val="single" w:sz="4" w:space="0" w:color="000000"/>
            </w:tcBorders>
            <w:vAlign w:val="center"/>
          </w:tcPr>
          <w:p w14:paraId="7C3E3119" w14:textId="77777777" w:rsidR="0078100A" w:rsidRDefault="0078100A" w:rsidP="0078100A">
            <w:pPr>
              <w:pStyle w:val="Title"/>
              <w:rPr>
                <w:rFonts w:ascii="Calibri" w:hAnsi="Calibri"/>
                <w:b w:val="0"/>
                <w:sz w:val="36"/>
                <w:szCs w:val="18"/>
              </w:rPr>
            </w:pPr>
            <w:r w:rsidRPr="00493F98">
              <w:rPr>
                <w:rFonts w:asciiTheme="minorHAnsi" w:eastAsia="Gill Sans MT" w:hAnsiTheme="minorHAnsi"/>
                <w:sz w:val="18"/>
                <w:szCs w:val="18"/>
              </w:rPr>
              <w:t>September 2025</w:t>
            </w:r>
          </w:p>
        </w:tc>
      </w:tr>
      <w:tr w:rsidR="0078100A" w14:paraId="0AE430FA" w14:textId="77777777" w:rsidTr="00AF2DCF">
        <w:trPr>
          <w:trHeight w:val="552"/>
        </w:trPr>
        <w:tc>
          <w:tcPr>
            <w:tcW w:w="1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12980E" w14:textId="77777777" w:rsidR="0078100A" w:rsidRDefault="0078100A" w:rsidP="0078100A">
            <w:pPr>
              <w:pStyle w:val="Title"/>
              <w:rPr>
                <w:rFonts w:ascii="Calibri" w:hAnsi="Calibri"/>
                <w:color w:val="FFFFFF"/>
                <w:sz w:val="36"/>
                <w:szCs w:val="18"/>
              </w:rPr>
            </w:pPr>
            <w:r w:rsidRPr="00641B15">
              <w:rPr>
                <w:rFonts w:asciiTheme="minorHAnsi" w:eastAsia="Gill Sans MT" w:hAnsiTheme="minorHAnsi"/>
                <w:sz w:val="18"/>
                <w:szCs w:val="18"/>
                <w:highlight w:val="yellow"/>
              </w:rPr>
              <w:t>39</w:t>
            </w:r>
          </w:p>
        </w:tc>
        <w:tc>
          <w:tcPr>
            <w:tcW w:w="65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6051E4" w14:textId="77777777" w:rsidR="0078100A" w:rsidRDefault="0078100A" w:rsidP="0078100A">
            <w:pPr>
              <w:pStyle w:val="Title"/>
              <w:rPr>
                <w:rFonts w:ascii="Calibri" w:hAnsi="Calibri"/>
                <w:b w:val="0"/>
                <w:sz w:val="36"/>
                <w:szCs w:val="18"/>
              </w:rPr>
            </w:pPr>
            <w:r w:rsidRPr="00641B15">
              <w:rPr>
                <w:rFonts w:asciiTheme="minorHAnsi" w:eastAsia="Gill Sans MT" w:hAnsiTheme="minorHAnsi"/>
                <w:sz w:val="18"/>
                <w:szCs w:val="18"/>
                <w:highlight w:val="yellow"/>
              </w:rPr>
              <w:t>Updated to include that from 7 November 2025 there is a statutory requirement for Police to notify the school when they attend a domestic abuse incident in a child’s home, including children who were not physically present at the incident and other minor changes to Cumberland and Westmorland and Furness SCP links to procedures.   Updates to reflect changes in Keeping Children Safe in Education (</w:t>
            </w:r>
            <w:proofErr w:type="spellStart"/>
            <w:r w:rsidRPr="00641B15">
              <w:rPr>
                <w:rFonts w:asciiTheme="minorHAnsi" w:eastAsia="Gill Sans MT" w:hAnsiTheme="minorHAnsi"/>
                <w:sz w:val="18"/>
                <w:szCs w:val="18"/>
                <w:highlight w:val="yellow"/>
              </w:rPr>
              <w:t>KCSiE</w:t>
            </w:r>
            <w:proofErr w:type="spellEnd"/>
            <w:r w:rsidRPr="00641B15">
              <w:rPr>
                <w:rFonts w:asciiTheme="minorHAnsi" w:eastAsia="Gill Sans MT" w:hAnsiTheme="minorHAnsi"/>
                <w:sz w:val="18"/>
                <w:szCs w:val="18"/>
                <w:highlight w:val="yellow"/>
              </w:rPr>
              <w:t xml:space="preserve"> 2026) and EYFS statutory framework.</w:t>
            </w:r>
          </w:p>
        </w:tc>
        <w:tc>
          <w:tcPr>
            <w:tcW w:w="2119" w:type="dxa"/>
            <w:tcBorders>
              <w:top w:val="single" w:sz="4" w:space="0" w:color="000000"/>
              <w:left w:val="single" w:sz="4" w:space="0" w:color="000000"/>
              <w:bottom w:val="single" w:sz="4" w:space="0" w:color="000000"/>
              <w:right w:val="single" w:sz="4" w:space="0" w:color="000000"/>
            </w:tcBorders>
            <w:vAlign w:val="center"/>
          </w:tcPr>
          <w:p w14:paraId="29325499" w14:textId="77777777" w:rsidR="0078100A" w:rsidRDefault="0078100A" w:rsidP="0078100A">
            <w:pPr>
              <w:pStyle w:val="Title"/>
              <w:rPr>
                <w:rFonts w:ascii="Calibri" w:hAnsi="Calibri"/>
                <w:b w:val="0"/>
                <w:sz w:val="36"/>
                <w:szCs w:val="18"/>
              </w:rPr>
            </w:pPr>
            <w:r w:rsidRPr="00641B15">
              <w:rPr>
                <w:rFonts w:asciiTheme="minorHAnsi" w:eastAsia="Gill Sans MT" w:hAnsiTheme="minorHAnsi"/>
                <w:sz w:val="18"/>
                <w:szCs w:val="18"/>
                <w:highlight w:val="yellow"/>
              </w:rPr>
              <w:t>September 2026</w:t>
            </w:r>
          </w:p>
        </w:tc>
      </w:tr>
    </w:tbl>
    <w:p w14:paraId="6F378D8E" w14:textId="77777777" w:rsidR="00F572D7" w:rsidRPr="0061293F" w:rsidRDefault="00F572D7" w:rsidP="00F572D7">
      <w:pPr>
        <w:jc w:val="center"/>
        <w:rPr>
          <w:rFonts w:asciiTheme="minorHAnsi" w:hAnsiTheme="minorHAnsi"/>
          <w:color w:val="000000" w:themeColor="text1"/>
        </w:rPr>
      </w:pPr>
    </w:p>
    <w:p w14:paraId="413E7D44" w14:textId="77777777" w:rsidR="00F572D7" w:rsidRPr="0061293F" w:rsidRDefault="00F572D7" w:rsidP="00F572D7">
      <w:pPr>
        <w:jc w:val="center"/>
        <w:rPr>
          <w:rFonts w:asciiTheme="minorHAnsi" w:hAnsiTheme="minorHAnsi"/>
          <w:color w:val="000000" w:themeColor="text1"/>
        </w:rPr>
      </w:pPr>
    </w:p>
    <w:p w14:paraId="15587D23" w14:textId="77777777" w:rsidR="00F572D7" w:rsidRPr="0061293F" w:rsidRDefault="00F572D7" w:rsidP="00F572D7">
      <w:pPr>
        <w:jc w:val="center"/>
        <w:rPr>
          <w:rFonts w:asciiTheme="minorHAnsi" w:hAnsiTheme="minorHAnsi"/>
          <w:color w:val="000000" w:themeColor="text1"/>
        </w:rPr>
      </w:pPr>
    </w:p>
    <w:p w14:paraId="7EC55C9C" w14:textId="77777777" w:rsidR="00F572D7" w:rsidRPr="0061293F" w:rsidRDefault="00F572D7" w:rsidP="00F572D7">
      <w:pPr>
        <w:jc w:val="center"/>
        <w:rPr>
          <w:rFonts w:asciiTheme="minorHAnsi" w:hAnsiTheme="minorHAnsi"/>
          <w:color w:val="000000" w:themeColor="text1"/>
        </w:rPr>
      </w:pPr>
    </w:p>
    <w:p w14:paraId="747ED603" w14:textId="77777777" w:rsidR="00F572D7" w:rsidRPr="0061293F" w:rsidRDefault="00F572D7" w:rsidP="00F572D7">
      <w:pPr>
        <w:jc w:val="center"/>
        <w:rPr>
          <w:rFonts w:asciiTheme="minorHAnsi" w:hAnsiTheme="minorHAnsi"/>
          <w:color w:val="000000" w:themeColor="text1"/>
        </w:rPr>
      </w:pPr>
    </w:p>
    <w:p w14:paraId="40E52F58" w14:textId="77777777" w:rsidR="00F572D7" w:rsidRPr="0061293F" w:rsidRDefault="00F572D7" w:rsidP="00F572D7">
      <w:pPr>
        <w:jc w:val="center"/>
        <w:rPr>
          <w:rFonts w:asciiTheme="minorHAnsi" w:hAnsiTheme="minorHAnsi"/>
          <w:color w:val="000000" w:themeColor="text1"/>
        </w:rPr>
      </w:pPr>
    </w:p>
    <w:p w14:paraId="33561F5B" w14:textId="77777777" w:rsidR="00F572D7" w:rsidRPr="0061293F" w:rsidRDefault="00F572D7" w:rsidP="00F572D7">
      <w:pPr>
        <w:jc w:val="center"/>
        <w:rPr>
          <w:rFonts w:asciiTheme="minorHAnsi" w:hAnsiTheme="minorHAnsi"/>
          <w:color w:val="000000" w:themeColor="text1"/>
        </w:rPr>
      </w:pPr>
    </w:p>
    <w:p w14:paraId="09FDBE7A" w14:textId="77777777" w:rsidR="00F572D7" w:rsidRPr="0061293F" w:rsidRDefault="00F572D7" w:rsidP="00F572D7">
      <w:pPr>
        <w:jc w:val="center"/>
        <w:rPr>
          <w:rFonts w:asciiTheme="minorHAnsi" w:hAnsiTheme="minorHAnsi"/>
          <w:color w:val="000000" w:themeColor="text1"/>
        </w:rPr>
      </w:pPr>
    </w:p>
    <w:p w14:paraId="66810EAF" w14:textId="77777777" w:rsidR="00F572D7" w:rsidRPr="0061293F" w:rsidRDefault="00F572D7" w:rsidP="00F572D7">
      <w:pPr>
        <w:jc w:val="center"/>
        <w:rPr>
          <w:rFonts w:asciiTheme="minorHAnsi" w:hAnsiTheme="minorHAnsi"/>
          <w:color w:val="000000" w:themeColor="text1"/>
        </w:rPr>
      </w:pPr>
    </w:p>
    <w:p w14:paraId="001D2A8B" w14:textId="77777777" w:rsidR="00F572D7" w:rsidRPr="0061293F" w:rsidRDefault="00F572D7" w:rsidP="00F572D7">
      <w:pPr>
        <w:jc w:val="center"/>
        <w:rPr>
          <w:rFonts w:asciiTheme="minorHAnsi" w:hAnsiTheme="minorHAnsi"/>
          <w:color w:val="000000" w:themeColor="text1"/>
        </w:rPr>
      </w:pPr>
    </w:p>
    <w:p w14:paraId="79F5B73D" w14:textId="77777777" w:rsidR="00F572D7" w:rsidRPr="0061293F" w:rsidRDefault="00F572D7" w:rsidP="00F572D7">
      <w:pPr>
        <w:jc w:val="center"/>
        <w:rPr>
          <w:rFonts w:asciiTheme="minorHAnsi" w:hAnsiTheme="minorHAnsi"/>
          <w:color w:val="000000" w:themeColor="text1"/>
        </w:rPr>
      </w:pPr>
    </w:p>
    <w:p w14:paraId="62838776" w14:textId="77777777" w:rsidR="00F572D7" w:rsidRPr="0061293F" w:rsidRDefault="00F572D7" w:rsidP="00F572D7">
      <w:pPr>
        <w:jc w:val="center"/>
        <w:rPr>
          <w:rFonts w:asciiTheme="minorHAnsi" w:hAnsiTheme="minorHAnsi"/>
          <w:color w:val="000000" w:themeColor="text1"/>
        </w:rPr>
      </w:pPr>
    </w:p>
    <w:p w14:paraId="6AF09C19" w14:textId="77777777" w:rsidR="00F572D7" w:rsidRPr="0061293F" w:rsidRDefault="00F572D7" w:rsidP="00F572D7">
      <w:pPr>
        <w:jc w:val="center"/>
        <w:rPr>
          <w:rFonts w:asciiTheme="minorHAnsi" w:hAnsiTheme="minorHAnsi"/>
          <w:color w:val="000000" w:themeColor="text1"/>
        </w:rPr>
      </w:pPr>
    </w:p>
    <w:p w14:paraId="2BA149F1" w14:textId="77777777" w:rsidR="00F572D7" w:rsidRPr="0061293F" w:rsidRDefault="00F572D7" w:rsidP="00F572D7">
      <w:pPr>
        <w:jc w:val="center"/>
        <w:rPr>
          <w:rFonts w:asciiTheme="minorHAnsi" w:hAnsiTheme="minorHAnsi"/>
          <w:color w:val="000000" w:themeColor="text1"/>
        </w:rPr>
      </w:pPr>
    </w:p>
    <w:p w14:paraId="659E7AE4" w14:textId="77777777" w:rsidR="00F572D7" w:rsidRPr="0061293F" w:rsidRDefault="00F572D7" w:rsidP="00F572D7">
      <w:pPr>
        <w:jc w:val="center"/>
        <w:rPr>
          <w:rFonts w:asciiTheme="minorHAnsi" w:hAnsiTheme="minorHAnsi"/>
          <w:color w:val="000000" w:themeColor="text1"/>
        </w:rPr>
      </w:pPr>
    </w:p>
    <w:p w14:paraId="0BDD5C97" w14:textId="77777777" w:rsidR="00F572D7" w:rsidRPr="0061293F" w:rsidRDefault="00F572D7" w:rsidP="00F572D7">
      <w:pPr>
        <w:jc w:val="center"/>
        <w:rPr>
          <w:rFonts w:asciiTheme="minorHAnsi" w:hAnsiTheme="minorHAnsi"/>
          <w:color w:val="000000" w:themeColor="text1"/>
        </w:rPr>
      </w:pPr>
    </w:p>
    <w:p w14:paraId="4635C593" w14:textId="77777777" w:rsidR="00F572D7" w:rsidRPr="0061293F" w:rsidRDefault="00F572D7" w:rsidP="00F572D7">
      <w:pPr>
        <w:jc w:val="center"/>
        <w:rPr>
          <w:rFonts w:asciiTheme="minorHAnsi" w:hAnsiTheme="minorHAnsi"/>
          <w:color w:val="000000" w:themeColor="text1"/>
        </w:rPr>
      </w:pPr>
    </w:p>
    <w:p w14:paraId="17E98580" w14:textId="77777777" w:rsidR="00F572D7" w:rsidRPr="0061293F" w:rsidRDefault="00F572D7" w:rsidP="00F572D7">
      <w:pPr>
        <w:jc w:val="center"/>
        <w:rPr>
          <w:rFonts w:asciiTheme="minorHAnsi" w:hAnsiTheme="minorHAnsi"/>
          <w:color w:val="000000" w:themeColor="text1"/>
        </w:rPr>
      </w:pPr>
    </w:p>
    <w:p w14:paraId="74B344F5" w14:textId="77777777" w:rsidR="00F572D7" w:rsidRPr="0061293F" w:rsidRDefault="00F572D7" w:rsidP="00F572D7">
      <w:pPr>
        <w:jc w:val="center"/>
        <w:rPr>
          <w:rFonts w:asciiTheme="minorHAnsi" w:hAnsiTheme="minorHAnsi"/>
          <w:color w:val="000000" w:themeColor="text1"/>
        </w:rPr>
      </w:pPr>
    </w:p>
    <w:p w14:paraId="1C695375" w14:textId="77777777" w:rsidR="003B405D" w:rsidRPr="0061293F" w:rsidRDefault="003B405D" w:rsidP="0078100A">
      <w:pPr>
        <w:rPr>
          <w:rFonts w:asciiTheme="minorHAnsi" w:eastAsiaTheme="minorHAnsi" w:hAnsiTheme="minorHAnsi" w:cstheme="minorHAnsi"/>
          <w:b/>
          <w:bCs/>
          <w:i/>
          <w:iCs/>
          <w:sz w:val="28"/>
          <w:szCs w:val="28"/>
        </w:rPr>
        <w:sectPr w:rsidR="003B405D" w:rsidRPr="0061293F" w:rsidSect="00927E06">
          <w:pgSz w:w="11906" w:h="16838"/>
          <w:pgMar w:top="624" w:right="851" w:bottom="454" w:left="851" w:header="709" w:footer="567" w:gutter="0"/>
          <w:cols w:space="708"/>
          <w:docGrid w:linePitch="360"/>
        </w:sectPr>
      </w:pPr>
    </w:p>
    <w:p w14:paraId="0FB36B13" w14:textId="77777777" w:rsidR="00161F2D" w:rsidRPr="00B50EFD" w:rsidRDefault="00161F2D" w:rsidP="009F670D">
      <w:pPr>
        <w:spacing w:after="120" w:line="276" w:lineRule="auto"/>
        <w:rPr>
          <w:rFonts w:asciiTheme="minorHAnsi" w:hAnsiTheme="minorHAnsi" w:cstheme="minorHAnsi"/>
          <w:b/>
          <w:color w:val="4F81BD" w:themeColor="accent1"/>
          <w:sz w:val="28"/>
          <w:szCs w:val="28"/>
        </w:rPr>
      </w:pPr>
      <w:r w:rsidRPr="00B50EFD">
        <w:rPr>
          <w:rFonts w:asciiTheme="minorHAnsi" w:hAnsiTheme="minorHAnsi" w:cstheme="minorHAnsi"/>
          <w:b/>
          <w:color w:val="4F81BD" w:themeColor="accent1"/>
          <w:sz w:val="28"/>
          <w:szCs w:val="28"/>
        </w:rPr>
        <w:lastRenderedPageBreak/>
        <w:t>C</w:t>
      </w:r>
      <w:r w:rsidR="003E5D44" w:rsidRPr="00B50EFD">
        <w:rPr>
          <w:rFonts w:asciiTheme="minorHAnsi" w:hAnsiTheme="minorHAnsi" w:cstheme="minorHAnsi"/>
          <w:b/>
          <w:color w:val="4F81BD" w:themeColor="accent1"/>
          <w:sz w:val="28"/>
          <w:szCs w:val="28"/>
        </w:rPr>
        <w:t>ONTENTS</w:t>
      </w:r>
    </w:p>
    <w:p w14:paraId="711F7AE3" w14:textId="77777777" w:rsidR="00641B15" w:rsidRDefault="00617E0D">
      <w:pPr>
        <w:pStyle w:val="TOC1"/>
        <w:rPr>
          <w:rFonts w:asciiTheme="minorHAnsi" w:eastAsiaTheme="minorEastAsia" w:hAnsiTheme="minorHAnsi" w:cstheme="minorBidi"/>
          <w:b w:val="0"/>
          <w:noProof/>
          <w:kern w:val="2"/>
          <w:szCs w:val="24"/>
          <w:lang w:eastAsia="en-GB"/>
          <w14:ligatures w14:val="standardContextual"/>
        </w:rPr>
      </w:pPr>
      <w:r w:rsidRPr="0061293F">
        <w:rPr>
          <w:rFonts w:cstheme="minorHAnsi"/>
          <w:szCs w:val="28"/>
        </w:rPr>
        <w:fldChar w:fldCharType="begin"/>
      </w:r>
      <w:r w:rsidRPr="0061293F">
        <w:rPr>
          <w:rFonts w:cstheme="minorHAnsi"/>
          <w:szCs w:val="28"/>
        </w:rPr>
        <w:instrText xml:space="preserve"> TOC \o "1-4" \h \z \u </w:instrText>
      </w:r>
      <w:r w:rsidRPr="0061293F">
        <w:rPr>
          <w:rFonts w:cstheme="minorHAnsi"/>
          <w:szCs w:val="28"/>
        </w:rPr>
        <w:fldChar w:fldCharType="separate"/>
      </w:r>
      <w:hyperlink w:anchor="_Toc238555006" w:history="1">
        <w:r w:rsidR="00641B15" w:rsidRPr="00B868F9">
          <w:rPr>
            <w:rStyle w:val="Hyperlink"/>
            <w:noProof/>
          </w:rPr>
          <w:t>POLICY STATEMENT</w:t>
        </w:r>
        <w:r w:rsidR="00641B15">
          <w:rPr>
            <w:noProof/>
            <w:webHidden/>
          </w:rPr>
          <w:tab/>
        </w:r>
        <w:r w:rsidR="00641B15">
          <w:rPr>
            <w:noProof/>
            <w:webHidden/>
          </w:rPr>
          <w:fldChar w:fldCharType="begin"/>
        </w:r>
        <w:r w:rsidR="00641B15">
          <w:rPr>
            <w:noProof/>
            <w:webHidden/>
          </w:rPr>
          <w:instrText xml:space="preserve"> PAGEREF _Toc238555006 \h </w:instrText>
        </w:r>
        <w:r w:rsidR="00641B15">
          <w:rPr>
            <w:noProof/>
            <w:webHidden/>
          </w:rPr>
        </w:r>
        <w:r w:rsidR="00641B15">
          <w:rPr>
            <w:noProof/>
            <w:webHidden/>
          </w:rPr>
          <w:fldChar w:fldCharType="separate"/>
        </w:r>
        <w:r w:rsidR="00641B15">
          <w:rPr>
            <w:noProof/>
            <w:webHidden/>
          </w:rPr>
          <w:t>1</w:t>
        </w:r>
        <w:r w:rsidR="00641B15">
          <w:rPr>
            <w:noProof/>
            <w:webHidden/>
          </w:rPr>
          <w:fldChar w:fldCharType="end"/>
        </w:r>
      </w:hyperlink>
    </w:p>
    <w:p w14:paraId="5FBA3F23" w14:textId="77777777" w:rsidR="00641B15" w:rsidRDefault="00641B15">
      <w:pPr>
        <w:pStyle w:val="TOC2"/>
        <w:rPr>
          <w:rFonts w:asciiTheme="minorHAnsi" w:eastAsiaTheme="minorEastAsia" w:hAnsiTheme="minorHAnsi" w:cstheme="minorBidi"/>
          <w:b w:val="0"/>
          <w:noProof/>
          <w:kern w:val="2"/>
          <w:sz w:val="24"/>
          <w:szCs w:val="24"/>
          <w:lang w:eastAsia="en-GB"/>
          <w14:ligatures w14:val="standardContextual"/>
        </w:rPr>
      </w:pPr>
      <w:hyperlink w:anchor="_Toc238555007" w:history="1">
        <w:r w:rsidRPr="00B868F9">
          <w:rPr>
            <w:rStyle w:val="Hyperlink"/>
            <w:noProof/>
          </w:rPr>
          <w:t>1.</w:t>
        </w:r>
        <w:r>
          <w:rPr>
            <w:rFonts w:asciiTheme="minorHAnsi" w:eastAsiaTheme="minorEastAsia" w:hAnsiTheme="minorHAnsi" w:cstheme="minorBidi"/>
            <w:b w:val="0"/>
            <w:noProof/>
            <w:kern w:val="2"/>
            <w:sz w:val="24"/>
            <w:szCs w:val="24"/>
            <w:lang w:eastAsia="en-GB"/>
            <w14:ligatures w14:val="standardContextual"/>
          </w:rPr>
          <w:tab/>
        </w:r>
        <w:r w:rsidRPr="00B868F9">
          <w:rPr>
            <w:rStyle w:val="Hyperlink"/>
            <w:noProof/>
          </w:rPr>
          <w:t>Definitions</w:t>
        </w:r>
        <w:r>
          <w:rPr>
            <w:noProof/>
            <w:webHidden/>
          </w:rPr>
          <w:tab/>
        </w:r>
        <w:r>
          <w:rPr>
            <w:noProof/>
            <w:webHidden/>
          </w:rPr>
          <w:fldChar w:fldCharType="begin"/>
        </w:r>
        <w:r>
          <w:rPr>
            <w:noProof/>
            <w:webHidden/>
          </w:rPr>
          <w:instrText xml:space="preserve"> PAGEREF _Toc238555007 \h </w:instrText>
        </w:r>
        <w:r>
          <w:rPr>
            <w:noProof/>
            <w:webHidden/>
          </w:rPr>
        </w:r>
        <w:r>
          <w:rPr>
            <w:noProof/>
            <w:webHidden/>
          </w:rPr>
          <w:fldChar w:fldCharType="separate"/>
        </w:r>
        <w:r>
          <w:rPr>
            <w:noProof/>
            <w:webHidden/>
          </w:rPr>
          <w:t>1</w:t>
        </w:r>
        <w:r>
          <w:rPr>
            <w:noProof/>
            <w:webHidden/>
          </w:rPr>
          <w:fldChar w:fldCharType="end"/>
        </w:r>
      </w:hyperlink>
    </w:p>
    <w:p w14:paraId="0715187B" w14:textId="77777777" w:rsidR="00641B15" w:rsidRDefault="00641B15">
      <w:pPr>
        <w:pStyle w:val="TOC2"/>
        <w:rPr>
          <w:rFonts w:asciiTheme="minorHAnsi" w:eastAsiaTheme="minorEastAsia" w:hAnsiTheme="minorHAnsi" w:cstheme="minorBidi"/>
          <w:b w:val="0"/>
          <w:noProof/>
          <w:kern w:val="2"/>
          <w:sz w:val="24"/>
          <w:szCs w:val="24"/>
          <w:lang w:eastAsia="en-GB"/>
          <w14:ligatures w14:val="standardContextual"/>
        </w:rPr>
      </w:pPr>
      <w:hyperlink w:anchor="_Toc238555008" w:history="1">
        <w:r w:rsidRPr="00B868F9">
          <w:rPr>
            <w:rStyle w:val="Hyperlink"/>
            <w:noProof/>
          </w:rPr>
          <w:t>2.</w:t>
        </w:r>
        <w:r>
          <w:rPr>
            <w:rFonts w:asciiTheme="minorHAnsi" w:eastAsiaTheme="minorEastAsia" w:hAnsiTheme="minorHAnsi" w:cstheme="minorBidi"/>
            <w:b w:val="0"/>
            <w:noProof/>
            <w:kern w:val="2"/>
            <w:sz w:val="24"/>
            <w:szCs w:val="24"/>
            <w:lang w:eastAsia="en-GB"/>
            <w14:ligatures w14:val="standardContextual"/>
          </w:rPr>
          <w:tab/>
        </w:r>
        <w:r w:rsidRPr="00B868F9">
          <w:rPr>
            <w:rStyle w:val="Hyperlink"/>
            <w:noProof/>
          </w:rPr>
          <w:t>Introduction</w:t>
        </w:r>
        <w:r>
          <w:rPr>
            <w:noProof/>
            <w:webHidden/>
          </w:rPr>
          <w:tab/>
        </w:r>
        <w:r>
          <w:rPr>
            <w:noProof/>
            <w:webHidden/>
          </w:rPr>
          <w:fldChar w:fldCharType="begin"/>
        </w:r>
        <w:r>
          <w:rPr>
            <w:noProof/>
            <w:webHidden/>
          </w:rPr>
          <w:instrText xml:space="preserve"> PAGEREF _Toc238555008 \h </w:instrText>
        </w:r>
        <w:r>
          <w:rPr>
            <w:noProof/>
            <w:webHidden/>
          </w:rPr>
        </w:r>
        <w:r>
          <w:rPr>
            <w:noProof/>
            <w:webHidden/>
          </w:rPr>
          <w:fldChar w:fldCharType="separate"/>
        </w:r>
        <w:r>
          <w:rPr>
            <w:noProof/>
            <w:webHidden/>
          </w:rPr>
          <w:t>1</w:t>
        </w:r>
        <w:r>
          <w:rPr>
            <w:noProof/>
            <w:webHidden/>
          </w:rPr>
          <w:fldChar w:fldCharType="end"/>
        </w:r>
      </w:hyperlink>
    </w:p>
    <w:p w14:paraId="4F58D656" w14:textId="77777777" w:rsidR="00641B15" w:rsidRDefault="00641B15">
      <w:pPr>
        <w:pStyle w:val="TOC2"/>
        <w:rPr>
          <w:rFonts w:asciiTheme="minorHAnsi" w:eastAsiaTheme="minorEastAsia" w:hAnsiTheme="minorHAnsi" w:cstheme="minorBidi"/>
          <w:b w:val="0"/>
          <w:noProof/>
          <w:kern w:val="2"/>
          <w:sz w:val="24"/>
          <w:szCs w:val="24"/>
          <w:lang w:eastAsia="en-GB"/>
          <w14:ligatures w14:val="standardContextual"/>
        </w:rPr>
      </w:pPr>
      <w:hyperlink w:anchor="_Toc238555009" w:history="1">
        <w:r w:rsidRPr="00B868F9">
          <w:rPr>
            <w:rStyle w:val="Hyperlink"/>
            <w:noProof/>
          </w:rPr>
          <w:t>3.</w:t>
        </w:r>
        <w:r>
          <w:rPr>
            <w:rFonts w:asciiTheme="minorHAnsi" w:eastAsiaTheme="minorEastAsia" w:hAnsiTheme="minorHAnsi" w:cstheme="minorBidi"/>
            <w:b w:val="0"/>
            <w:noProof/>
            <w:kern w:val="2"/>
            <w:sz w:val="24"/>
            <w:szCs w:val="24"/>
            <w:lang w:eastAsia="en-GB"/>
            <w14:ligatures w14:val="standardContextual"/>
          </w:rPr>
          <w:tab/>
        </w:r>
        <w:r w:rsidRPr="00B868F9">
          <w:rPr>
            <w:rStyle w:val="Hyperlink"/>
            <w:noProof/>
          </w:rPr>
          <w:t>Ethos</w:t>
        </w:r>
        <w:r>
          <w:rPr>
            <w:noProof/>
            <w:webHidden/>
          </w:rPr>
          <w:tab/>
        </w:r>
        <w:r>
          <w:rPr>
            <w:noProof/>
            <w:webHidden/>
          </w:rPr>
          <w:fldChar w:fldCharType="begin"/>
        </w:r>
        <w:r>
          <w:rPr>
            <w:noProof/>
            <w:webHidden/>
          </w:rPr>
          <w:instrText xml:space="preserve"> PAGEREF _Toc238555009 \h </w:instrText>
        </w:r>
        <w:r>
          <w:rPr>
            <w:noProof/>
            <w:webHidden/>
          </w:rPr>
        </w:r>
        <w:r>
          <w:rPr>
            <w:noProof/>
            <w:webHidden/>
          </w:rPr>
          <w:fldChar w:fldCharType="separate"/>
        </w:r>
        <w:r>
          <w:rPr>
            <w:noProof/>
            <w:webHidden/>
          </w:rPr>
          <w:t>2</w:t>
        </w:r>
        <w:r>
          <w:rPr>
            <w:noProof/>
            <w:webHidden/>
          </w:rPr>
          <w:fldChar w:fldCharType="end"/>
        </w:r>
      </w:hyperlink>
    </w:p>
    <w:p w14:paraId="1E238F2A" w14:textId="77777777" w:rsidR="00641B15" w:rsidRDefault="00641B15">
      <w:pPr>
        <w:pStyle w:val="TOC2"/>
        <w:rPr>
          <w:rFonts w:asciiTheme="minorHAnsi" w:eastAsiaTheme="minorEastAsia" w:hAnsiTheme="minorHAnsi" w:cstheme="minorBidi"/>
          <w:b w:val="0"/>
          <w:noProof/>
          <w:kern w:val="2"/>
          <w:sz w:val="24"/>
          <w:szCs w:val="24"/>
          <w:lang w:eastAsia="en-GB"/>
          <w14:ligatures w14:val="standardContextual"/>
        </w:rPr>
      </w:pPr>
      <w:hyperlink w:anchor="_Toc238555010" w:history="1">
        <w:r w:rsidRPr="00B868F9">
          <w:rPr>
            <w:rStyle w:val="Hyperlink"/>
            <w:noProof/>
          </w:rPr>
          <w:t>4.</w:t>
        </w:r>
        <w:r>
          <w:rPr>
            <w:rFonts w:asciiTheme="minorHAnsi" w:eastAsiaTheme="minorEastAsia" w:hAnsiTheme="minorHAnsi" w:cstheme="minorBidi"/>
            <w:b w:val="0"/>
            <w:noProof/>
            <w:kern w:val="2"/>
            <w:sz w:val="24"/>
            <w:szCs w:val="24"/>
            <w:lang w:eastAsia="en-GB"/>
            <w14:ligatures w14:val="standardContextual"/>
          </w:rPr>
          <w:tab/>
        </w:r>
        <w:r w:rsidRPr="00B868F9">
          <w:rPr>
            <w:rStyle w:val="Hyperlink"/>
            <w:noProof/>
          </w:rPr>
          <w:t>Aims</w:t>
        </w:r>
        <w:r>
          <w:rPr>
            <w:noProof/>
            <w:webHidden/>
          </w:rPr>
          <w:tab/>
        </w:r>
        <w:r>
          <w:rPr>
            <w:noProof/>
            <w:webHidden/>
          </w:rPr>
          <w:fldChar w:fldCharType="begin"/>
        </w:r>
        <w:r>
          <w:rPr>
            <w:noProof/>
            <w:webHidden/>
          </w:rPr>
          <w:instrText xml:space="preserve"> PAGEREF _Toc238555010 \h </w:instrText>
        </w:r>
        <w:r>
          <w:rPr>
            <w:noProof/>
            <w:webHidden/>
          </w:rPr>
        </w:r>
        <w:r>
          <w:rPr>
            <w:noProof/>
            <w:webHidden/>
          </w:rPr>
          <w:fldChar w:fldCharType="separate"/>
        </w:r>
        <w:r>
          <w:rPr>
            <w:noProof/>
            <w:webHidden/>
          </w:rPr>
          <w:t>3</w:t>
        </w:r>
        <w:r>
          <w:rPr>
            <w:noProof/>
            <w:webHidden/>
          </w:rPr>
          <w:fldChar w:fldCharType="end"/>
        </w:r>
      </w:hyperlink>
    </w:p>
    <w:p w14:paraId="553803A4" w14:textId="77777777" w:rsidR="00641B15" w:rsidRDefault="00641B15">
      <w:pPr>
        <w:pStyle w:val="TOC2"/>
        <w:rPr>
          <w:rFonts w:asciiTheme="minorHAnsi" w:eastAsiaTheme="minorEastAsia" w:hAnsiTheme="minorHAnsi" w:cstheme="minorBidi"/>
          <w:b w:val="0"/>
          <w:noProof/>
          <w:kern w:val="2"/>
          <w:sz w:val="24"/>
          <w:szCs w:val="24"/>
          <w:lang w:eastAsia="en-GB"/>
          <w14:ligatures w14:val="standardContextual"/>
        </w:rPr>
      </w:pPr>
      <w:hyperlink w:anchor="_Toc238555011" w:history="1">
        <w:r w:rsidRPr="00B868F9">
          <w:rPr>
            <w:rStyle w:val="Hyperlink"/>
            <w:noProof/>
          </w:rPr>
          <w:t>5.</w:t>
        </w:r>
        <w:r>
          <w:rPr>
            <w:rFonts w:asciiTheme="minorHAnsi" w:eastAsiaTheme="minorEastAsia" w:hAnsiTheme="minorHAnsi" w:cstheme="minorBidi"/>
            <w:b w:val="0"/>
            <w:noProof/>
            <w:kern w:val="2"/>
            <w:sz w:val="24"/>
            <w:szCs w:val="24"/>
            <w:lang w:eastAsia="en-GB"/>
            <w14:ligatures w14:val="standardContextual"/>
          </w:rPr>
          <w:tab/>
        </w:r>
        <w:r w:rsidRPr="00B868F9">
          <w:rPr>
            <w:rStyle w:val="Hyperlink"/>
            <w:noProof/>
          </w:rPr>
          <w:t>Entitlement</w:t>
        </w:r>
        <w:r>
          <w:rPr>
            <w:noProof/>
            <w:webHidden/>
          </w:rPr>
          <w:tab/>
        </w:r>
        <w:r>
          <w:rPr>
            <w:noProof/>
            <w:webHidden/>
          </w:rPr>
          <w:fldChar w:fldCharType="begin"/>
        </w:r>
        <w:r>
          <w:rPr>
            <w:noProof/>
            <w:webHidden/>
          </w:rPr>
          <w:instrText xml:space="preserve"> PAGEREF _Toc238555011 \h </w:instrText>
        </w:r>
        <w:r>
          <w:rPr>
            <w:noProof/>
            <w:webHidden/>
          </w:rPr>
        </w:r>
        <w:r>
          <w:rPr>
            <w:noProof/>
            <w:webHidden/>
          </w:rPr>
          <w:fldChar w:fldCharType="separate"/>
        </w:r>
        <w:r>
          <w:rPr>
            <w:noProof/>
            <w:webHidden/>
          </w:rPr>
          <w:t>4</w:t>
        </w:r>
        <w:r>
          <w:rPr>
            <w:noProof/>
            <w:webHidden/>
          </w:rPr>
          <w:fldChar w:fldCharType="end"/>
        </w:r>
      </w:hyperlink>
    </w:p>
    <w:p w14:paraId="60F08C0F" w14:textId="77777777" w:rsidR="00641B15" w:rsidRDefault="00641B15">
      <w:pPr>
        <w:pStyle w:val="TOC2"/>
        <w:rPr>
          <w:rFonts w:asciiTheme="minorHAnsi" w:eastAsiaTheme="minorEastAsia" w:hAnsiTheme="minorHAnsi" w:cstheme="minorBidi"/>
          <w:b w:val="0"/>
          <w:noProof/>
          <w:kern w:val="2"/>
          <w:sz w:val="24"/>
          <w:szCs w:val="24"/>
          <w:lang w:eastAsia="en-GB"/>
          <w14:ligatures w14:val="standardContextual"/>
        </w:rPr>
      </w:pPr>
      <w:hyperlink w:anchor="_Toc238555012" w:history="1">
        <w:r w:rsidRPr="00B868F9">
          <w:rPr>
            <w:rStyle w:val="Hyperlink"/>
            <w:noProof/>
          </w:rPr>
          <w:t>6.</w:t>
        </w:r>
        <w:r>
          <w:rPr>
            <w:rFonts w:asciiTheme="minorHAnsi" w:eastAsiaTheme="minorEastAsia" w:hAnsiTheme="minorHAnsi" w:cstheme="minorBidi"/>
            <w:b w:val="0"/>
            <w:noProof/>
            <w:kern w:val="2"/>
            <w:sz w:val="24"/>
            <w:szCs w:val="24"/>
            <w:lang w:eastAsia="en-GB"/>
            <w14:ligatures w14:val="standardContextual"/>
          </w:rPr>
          <w:tab/>
        </w:r>
        <w:r w:rsidRPr="00B868F9">
          <w:rPr>
            <w:rStyle w:val="Hyperlink"/>
            <w:noProof/>
          </w:rPr>
          <w:t>Implementation</w:t>
        </w:r>
        <w:r>
          <w:rPr>
            <w:noProof/>
            <w:webHidden/>
          </w:rPr>
          <w:tab/>
        </w:r>
        <w:r>
          <w:rPr>
            <w:noProof/>
            <w:webHidden/>
          </w:rPr>
          <w:fldChar w:fldCharType="begin"/>
        </w:r>
        <w:r>
          <w:rPr>
            <w:noProof/>
            <w:webHidden/>
          </w:rPr>
          <w:instrText xml:space="preserve"> PAGEREF _Toc238555012 \h </w:instrText>
        </w:r>
        <w:r>
          <w:rPr>
            <w:noProof/>
            <w:webHidden/>
          </w:rPr>
        </w:r>
        <w:r>
          <w:rPr>
            <w:noProof/>
            <w:webHidden/>
          </w:rPr>
          <w:fldChar w:fldCharType="separate"/>
        </w:r>
        <w:r>
          <w:rPr>
            <w:noProof/>
            <w:webHidden/>
          </w:rPr>
          <w:t>4</w:t>
        </w:r>
        <w:r>
          <w:rPr>
            <w:noProof/>
            <w:webHidden/>
          </w:rPr>
          <w:fldChar w:fldCharType="end"/>
        </w:r>
      </w:hyperlink>
    </w:p>
    <w:p w14:paraId="073A015B" w14:textId="77777777" w:rsidR="00641B15" w:rsidRDefault="00641B15">
      <w:pPr>
        <w:pStyle w:val="TOC2"/>
        <w:rPr>
          <w:rFonts w:asciiTheme="minorHAnsi" w:eastAsiaTheme="minorEastAsia" w:hAnsiTheme="minorHAnsi" w:cstheme="minorBidi"/>
          <w:b w:val="0"/>
          <w:noProof/>
          <w:kern w:val="2"/>
          <w:sz w:val="24"/>
          <w:szCs w:val="24"/>
          <w:lang w:eastAsia="en-GB"/>
          <w14:ligatures w14:val="standardContextual"/>
        </w:rPr>
      </w:pPr>
      <w:hyperlink w:anchor="_Toc238555013" w:history="1">
        <w:r w:rsidRPr="00B868F9">
          <w:rPr>
            <w:rStyle w:val="Hyperlink"/>
            <w:noProof/>
          </w:rPr>
          <w:t>7.</w:t>
        </w:r>
        <w:r>
          <w:rPr>
            <w:rFonts w:asciiTheme="minorHAnsi" w:eastAsiaTheme="minorEastAsia" w:hAnsiTheme="minorHAnsi" w:cstheme="minorBidi"/>
            <w:b w:val="0"/>
            <w:noProof/>
            <w:kern w:val="2"/>
            <w:sz w:val="24"/>
            <w:szCs w:val="24"/>
            <w:lang w:eastAsia="en-GB"/>
            <w14:ligatures w14:val="standardContextual"/>
          </w:rPr>
          <w:tab/>
        </w:r>
        <w:r w:rsidRPr="00B868F9">
          <w:rPr>
            <w:rStyle w:val="Hyperlink"/>
            <w:noProof/>
          </w:rPr>
          <w:t>Child protection during emergencies</w:t>
        </w:r>
        <w:r>
          <w:rPr>
            <w:noProof/>
            <w:webHidden/>
          </w:rPr>
          <w:tab/>
        </w:r>
        <w:r>
          <w:rPr>
            <w:noProof/>
            <w:webHidden/>
          </w:rPr>
          <w:fldChar w:fldCharType="begin"/>
        </w:r>
        <w:r>
          <w:rPr>
            <w:noProof/>
            <w:webHidden/>
          </w:rPr>
          <w:instrText xml:space="preserve"> PAGEREF _Toc238555013 \h </w:instrText>
        </w:r>
        <w:r>
          <w:rPr>
            <w:noProof/>
            <w:webHidden/>
          </w:rPr>
        </w:r>
        <w:r>
          <w:rPr>
            <w:noProof/>
            <w:webHidden/>
          </w:rPr>
          <w:fldChar w:fldCharType="separate"/>
        </w:r>
        <w:r>
          <w:rPr>
            <w:noProof/>
            <w:webHidden/>
          </w:rPr>
          <w:t>5</w:t>
        </w:r>
        <w:r>
          <w:rPr>
            <w:noProof/>
            <w:webHidden/>
          </w:rPr>
          <w:fldChar w:fldCharType="end"/>
        </w:r>
      </w:hyperlink>
    </w:p>
    <w:p w14:paraId="5752B4BB" w14:textId="77777777" w:rsidR="00641B15" w:rsidRDefault="00641B15">
      <w:pPr>
        <w:pStyle w:val="TOC2"/>
        <w:rPr>
          <w:rFonts w:asciiTheme="minorHAnsi" w:eastAsiaTheme="minorEastAsia" w:hAnsiTheme="minorHAnsi" w:cstheme="minorBidi"/>
          <w:b w:val="0"/>
          <w:noProof/>
          <w:kern w:val="2"/>
          <w:sz w:val="24"/>
          <w:szCs w:val="24"/>
          <w:lang w:eastAsia="en-GB"/>
          <w14:ligatures w14:val="standardContextual"/>
        </w:rPr>
      </w:pPr>
      <w:hyperlink w:anchor="_Toc238555014" w:history="1">
        <w:r w:rsidRPr="00B868F9">
          <w:rPr>
            <w:rStyle w:val="Hyperlink"/>
            <w:noProof/>
          </w:rPr>
          <w:t>8.</w:t>
        </w:r>
        <w:r>
          <w:rPr>
            <w:rFonts w:asciiTheme="minorHAnsi" w:eastAsiaTheme="minorEastAsia" w:hAnsiTheme="minorHAnsi" w:cstheme="minorBidi"/>
            <w:b w:val="0"/>
            <w:noProof/>
            <w:kern w:val="2"/>
            <w:sz w:val="24"/>
            <w:szCs w:val="24"/>
            <w:lang w:eastAsia="en-GB"/>
            <w14:ligatures w14:val="standardContextual"/>
          </w:rPr>
          <w:tab/>
        </w:r>
        <w:r w:rsidRPr="00B868F9">
          <w:rPr>
            <w:rStyle w:val="Hyperlink"/>
            <w:noProof/>
          </w:rPr>
          <w:t>Review</w:t>
        </w:r>
        <w:r>
          <w:rPr>
            <w:noProof/>
            <w:webHidden/>
          </w:rPr>
          <w:tab/>
        </w:r>
        <w:r>
          <w:rPr>
            <w:noProof/>
            <w:webHidden/>
          </w:rPr>
          <w:fldChar w:fldCharType="begin"/>
        </w:r>
        <w:r>
          <w:rPr>
            <w:noProof/>
            <w:webHidden/>
          </w:rPr>
          <w:instrText xml:space="preserve"> PAGEREF _Toc238555014 \h </w:instrText>
        </w:r>
        <w:r>
          <w:rPr>
            <w:noProof/>
            <w:webHidden/>
          </w:rPr>
        </w:r>
        <w:r>
          <w:rPr>
            <w:noProof/>
            <w:webHidden/>
          </w:rPr>
          <w:fldChar w:fldCharType="separate"/>
        </w:r>
        <w:r>
          <w:rPr>
            <w:noProof/>
            <w:webHidden/>
          </w:rPr>
          <w:t>6</w:t>
        </w:r>
        <w:r>
          <w:rPr>
            <w:noProof/>
            <w:webHidden/>
          </w:rPr>
          <w:fldChar w:fldCharType="end"/>
        </w:r>
      </w:hyperlink>
    </w:p>
    <w:p w14:paraId="1AEC5E60" w14:textId="77777777" w:rsidR="00641B15" w:rsidRDefault="00641B15">
      <w:pPr>
        <w:pStyle w:val="TOC1"/>
        <w:rPr>
          <w:rFonts w:asciiTheme="minorHAnsi" w:eastAsiaTheme="minorEastAsia" w:hAnsiTheme="minorHAnsi" w:cstheme="minorBidi"/>
          <w:b w:val="0"/>
          <w:noProof/>
          <w:kern w:val="2"/>
          <w:szCs w:val="24"/>
          <w:lang w:eastAsia="en-GB"/>
          <w14:ligatures w14:val="standardContextual"/>
        </w:rPr>
      </w:pPr>
      <w:hyperlink w:anchor="_Toc238555015" w:history="1">
        <w:r w:rsidRPr="00B868F9">
          <w:rPr>
            <w:rStyle w:val="Hyperlink"/>
            <w:noProof/>
          </w:rPr>
          <w:t>PROCEDURES</w:t>
        </w:r>
        <w:r>
          <w:rPr>
            <w:noProof/>
            <w:webHidden/>
          </w:rPr>
          <w:tab/>
        </w:r>
        <w:r>
          <w:rPr>
            <w:noProof/>
            <w:webHidden/>
          </w:rPr>
          <w:fldChar w:fldCharType="begin"/>
        </w:r>
        <w:r>
          <w:rPr>
            <w:noProof/>
            <w:webHidden/>
          </w:rPr>
          <w:instrText xml:space="preserve"> PAGEREF _Toc238555015 \h </w:instrText>
        </w:r>
        <w:r>
          <w:rPr>
            <w:noProof/>
            <w:webHidden/>
          </w:rPr>
        </w:r>
        <w:r>
          <w:rPr>
            <w:noProof/>
            <w:webHidden/>
          </w:rPr>
          <w:fldChar w:fldCharType="separate"/>
        </w:r>
        <w:r>
          <w:rPr>
            <w:noProof/>
            <w:webHidden/>
          </w:rPr>
          <w:t>1</w:t>
        </w:r>
        <w:r>
          <w:rPr>
            <w:noProof/>
            <w:webHidden/>
          </w:rPr>
          <w:fldChar w:fldCharType="end"/>
        </w:r>
      </w:hyperlink>
    </w:p>
    <w:p w14:paraId="78ED46B0" w14:textId="77777777" w:rsidR="00641B15" w:rsidRDefault="00641B15">
      <w:pPr>
        <w:pStyle w:val="TOC2"/>
        <w:rPr>
          <w:rFonts w:asciiTheme="minorHAnsi" w:eastAsiaTheme="minorEastAsia" w:hAnsiTheme="minorHAnsi" w:cstheme="minorBidi"/>
          <w:b w:val="0"/>
          <w:noProof/>
          <w:kern w:val="2"/>
          <w:sz w:val="24"/>
          <w:szCs w:val="24"/>
          <w:lang w:eastAsia="en-GB"/>
          <w14:ligatures w14:val="standardContextual"/>
        </w:rPr>
      </w:pPr>
      <w:hyperlink w:anchor="_Toc238555016" w:history="1">
        <w:r w:rsidRPr="00B868F9">
          <w:rPr>
            <w:rStyle w:val="Hyperlink"/>
            <w:noProof/>
          </w:rPr>
          <w:t>1.</w:t>
        </w:r>
        <w:r>
          <w:rPr>
            <w:rFonts w:asciiTheme="minorHAnsi" w:eastAsiaTheme="minorEastAsia" w:hAnsiTheme="minorHAnsi" w:cstheme="minorBidi"/>
            <w:b w:val="0"/>
            <w:noProof/>
            <w:kern w:val="2"/>
            <w:sz w:val="24"/>
            <w:szCs w:val="24"/>
            <w:lang w:eastAsia="en-GB"/>
            <w14:ligatures w14:val="standardContextual"/>
          </w:rPr>
          <w:tab/>
        </w:r>
        <w:r w:rsidRPr="00B868F9">
          <w:rPr>
            <w:rStyle w:val="Hyperlink"/>
            <w:noProof/>
          </w:rPr>
          <w:t>Roles and responsibilities</w:t>
        </w:r>
        <w:r>
          <w:rPr>
            <w:noProof/>
            <w:webHidden/>
          </w:rPr>
          <w:tab/>
        </w:r>
        <w:r>
          <w:rPr>
            <w:noProof/>
            <w:webHidden/>
          </w:rPr>
          <w:fldChar w:fldCharType="begin"/>
        </w:r>
        <w:r>
          <w:rPr>
            <w:noProof/>
            <w:webHidden/>
          </w:rPr>
          <w:instrText xml:space="preserve"> PAGEREF _Toc238555016 \h </w:instrText>
        </w:r>
        <w:r>
          <w:rPr>
            <w:noProof/>
            <w:webHidden/>
          </w:rPr>
        </w:r>
        <w:r>
          <w:rPr>
            <w:noProof/>
            <w:webHidden/>
          </w:rPr>
          <w:fldChar w:fldCharType="separate"/>
        </w:r>
        <w:r>
          <w:rPr>
            <w:noProof/>
            <w:webHidden/>
          </w:rPr>
          <w:t>1</w:t>
        </w:r>
        <w:r>
          <w:rPr>
            <w:noProof/>
            <w:webHidden/>
          </w:rPr>
          <w:fldChar w:fldCharType="end"/>
        </w:r>
      </w:hyperlink>
    </w:p>
    <w:p w14:paraId="41BDC885" w14:textId="77777777" w:rsidR="00641B15" w:rsidRDefault="00641B15">
      <w:pPr>
        <w:pStyle w:val="TOC3"/>
        <w:rPr>
          <w:rFonts w:asciiTheme="minorHAnsi" w:eastAsiaTheme="minorEastAsia" w:hAnsiTheme="minorHAnsi" w:cstheme="minorBidi"/>
          <w:noProof/>
          <w:kern w:val="2"/>
          <w:sz w:val="24"/>
          <w:szCs w:val="24"/>
          <w:lang w:eastAsia="en-GB"/>
          <w14:ligatures w14:val="standardContextual"/>
        </w:rPr>
      </w:pPr>
      <w:hyperlink w:anchor="_Toc238555017" w:history="1">
        <w:r w:rsidRPr="00B868F9">
          <w:rPr>
            <w:rStyle w:val="Hyperlink"/>
            <w:noProof/>
          </w:rPr>
          <w:t>1.1</w:t>
        </w:r>
        <w:r>
          <w:rPr>
            <w:rFonts w:asciiTheme="minorHAnsi" w:eastAsiaTheme="minorEastAsia" w:hAnsiTheme="minorHAnsi" w:cstheme="minorBidi"/>
            <w:noProof/>
            <w:kern w:val="2"/>
            <w:sz w:val="24"/>
            <w:szCs w:val="24"/>
            <w:lang w:eastAsia="en-GB"/>
            <w14:ligatures w14:val="standardContextual"/>
          </w:rPr>
          <w:tab/>
        </w:r>
        <w:r w:rsidRPr="00B868F9">
          <w:rPr>
            <w:rStyle w:val="Hyperlink"/>
            <w:noProof/>
          </w:rPr>
          <w:t>The role of the Board of Trustees</w:t>
        </w:r>
        <w:r>
          <w:rPr>
            <w:noProof/>
            <w:webHidden/>
          </w:rPr>
          <w:tab/>
        </w:r>
        <w:r>
          <w:rPr>
            <w:noProof/>
            <w:webHidden/>
          </w:rPr>
          <w:fldChar w:fldCharType="begin"/>
        </w:r>
        <w:r>
          <w:rPr>
            <w:noProof/>
            <w:webHidden/>
          </w:rPr>
          <w:instrText xml:space="preserve"> PAGEREF _Toc238555017 \h </w:instrText>
        </w:r>
        <w:r>
          <w:rPr>
            <w:noProof/>
            <w:webHidden/>
          </w:rPr>
        </w:r>
        <w:r>
          <w:rPr>
            <w:noProof/>
            <w:webHidden/>
          </w:rPr>
          <w:fldChar w:fldCharType="separate"/>
        </w:r>
        <w:r>
          <w:rPr>
            <w:noProof/>
            <w:webHidden/>
          </w:rPr>
          <w:t>1</w:t>
        </w:r>
        <w:r>
          <w:rPr>
            <w:noProof/>
            <w:webHidden/>
          </w:rPr>
          <w:fldChar w:fldCharType="end"/>
        </w:r>
      </w:hyperlink>
    </w:p>
    <w:p w14:paraId="28C27673" w14:textId="77777777" w:rsidR="00641B15" w:rsidRDefault="00641B15">
      <w:pPr>
        <w:pStyle w:val="TOC3"/>
        <w:rPr>
          <w:rFonts w:asciiTheme="minorHAnsi" w:eastAsiaTheme="minorEastAsia" w:hAnsiTheme="minorHAnsi" w:cstheme="minorBidi"/>
          <w:noProof/>
          <w:kern w:val="2"/>
          <w:sz w:val="24"/>
          <w:szCs w:val="24"/>
          <w:lang w:eastAsia="en-GB"/>
          <w14:ligatures w14:val="standardContextual"/>
        </w:rPr>
      </w:pPr>
      <w:hyperlink w:anchor="_Toc238555018" w:history="1">
        <w:r w:rsidRPr="00B868F9">
          <w:rPr>
            <w:rStyle w:val="Hyperlink"/>
            <w:noProof/>
          </w:rPr>
          <w:t>1.2</w:t>
        </w:r>
        <w:r>
          <w:rPr>
            <w:rFonts w:asciiTheme="minorHAnsi" w:eastAsiaTheme="minorEastAsia" w:hAnsiTheme="minorHAnsi" w:cstheme="minorBidi"/>
            <w:noProof/>
            <w:kern w:val="2"/>
            <w:sz w:val="24"/>
            <w:szCs w:val="24"/>
            <w:lang w:eastAsia="en-GB"/>
            <w14:ligatures w14:val="standardContextual"/>
          </w:rPr>
          <w:tab/>
        </w:r>
        <w:r w:rsidRPr="00B868F9">
          <w:rPr>
            <w:rStyle w:val="Hyperlink"/>
            <w:noProof/>
          </w:rPr>
          <w:t>The role of the Head teacher</w:t>
        </w:r>
        <w:r>
          <w:rPr>
            <w:noProof/>
            <w:webHidden/>
          </w:rPr>
          <w:tab/>
        </w:r>
        <w:r>
          <w:rPr>
            <w:noProof/>
            <w:webHidden/>
          </w:rPr>
          <w:fldChar w:fldCharType="begin"/>
        </w:r>
        <w:r>
          <w:rPr>
            <w:noProof/>
            <w:webHidden/>
          </w:rPr>
          <w:instrText xml:space="preserve"> PAGEREF _Toc238555018 \h </w:instrText>
        </w:r>
        <w:r>
          <w:rPr>
            <w:noProof/>
            <w:webHidden/>
          </w:rPr>
        </w:r>
        <w:r>
          <w:rPr>
            <w:noProof/>
            <w:webHidden/>
          </w:rPr>
          <w:fldChar w:fldCharType="separate"/>
        </w:r>
        <w:r>
          <w:rPr>
            <w:noProof/>
            <w:webHidden/>
          </w:rPr>
          <w:t>3</w:t>
        </w:r>
        <w:r>
          <w:rPr>
            <w:noProof/>
            <w:webHidden/>
          </w:rPr>
          <w:fldChar w:fldCharType="end"/>
        </w:r>
      </w:hyperlink>
    </w:p>
    <w:p w14:paraId="4746F557" w14:textId="77777777" w:rsidR="00641B15" w:rsidRDefault="00641B15">
      <w:pPr>
        <w:pStyle w:val="TOC3"/>
        <w:rPr>
          <w:rFonts w:asciiTheme="minorHAnsi" w:eastAsiaTheme="minorEastAsia" w:hAnsiTheme="minorHAnsi" w:cstheme="minorBidi"/>
          <w:noProof/>
          <w:kern w:val="2"/>
          <w:sz w:val="24"/>
          <w:szCs w:val="24"/>
          <w:lang w:eastAsia="en-GB"/>
          <w14:ligatures w14:val="standardContextual"/>
        </w:rPr>
      </w:pPr>
      <w:hyperlink w:anchor="_Toc238555019" w:history="1">
        <w:r w:rsidRPr="00B868F9">
          <w:rPr>
            <w:rStyle w:val="Hyperlink"/>
            <w:noProof/>
          </w:rPr>
          <w:t>1.3</w:t>
        </w:r>
        <w:r>
          <w:rPr>
            <w:rFonts w:asciiTheme="minorHAnsi" w:eastAsiaTheme="minorEastAsia" w:hAnsiTheme="minorHAnsi" w:cstheme="minorBidi"/>
            <w:noProof/>
            <w:kern w:val="2"/>
            <w:sz w:val="24"/>
            <w:szCs w:val="24"/>
            <w:lang w:eastAsia="en-GB"/>
            <w14:ligatures w14:val="standardContextual"/>
          </w:rPr>
          <w:tab/>
        </w:r>
        <w:r w:rsidRPr="00B868F9">
          <w:rPr>
            <w:rStyle w:val="Hyperlink"/>
            <w:noProof/>
          </w:rPr>
          <w:t>The role of the Designated Safeguarding Lead (DSL)</w:t>
        </w:r>
        <w:r>
          <w:rPr>
            <w:noProof/>
            <w:webHidden/>
          </w:rPr>
          <w:tab/>
        </w:r>
        <w:r>
          <w:rPr>
            <w:noProof/>
            <w:webHidden/>
          </w:rPr>
          <w:fldChar w:fldCharType="begin"/>
        </w:r>
        <w:r>
          <w:rPr>
            <w:noProof/>
            <w:webHidden/>
          </w:rPr>
          <w:instrText xml:space="preserve"> PAGEREF _Toc238555019 \h </w:instrText>
        </w:r>
        <w:r>
          <w:rPr>
            <w:noProof/>
            <w:webHidden/>
          </w:rPr>
        </w:r>
        <w:r>
          <w:rPr>
            <w:noProof/>
            <w:webHidden/>
          </w:rPr>
          <w:fldChar w:fldCharType="separate"/>
        </w:r>
        <w:r>
          <w:rPr>
            <w:noProof/>
            <w:webHidden/>
          </w:rPr>
          <w:t>3</w:t>
        </w:r>
        <w:r>
          <w:rPr>
            <w:noProof/>
            <w:webHidden/>
          </w:rPr>
          <w:fldChar w:fldCharType="end"/>
        </w:r>
      </w:hyperlink>
    </w:p>
    <w:p w14:paraId="083EE319" w14:textId="77777777" w:rsidR="00641B15" w:rsidRDefault="00641B15">
      <w:pPr>
        <w:pStyle w:val="TOC3"/>
        <w:rPr>
          <w:rFonts w:asciiTheme="minorHAnsi" w:eastAsiaTheme="minorEastAsia" w:hAnsiTheme="minorHAnsi" w:cstheme="minorBidi"/>
          <w:noProof/>
          <w:kern w:val="2"/>
          <w:sz w:val="24"/>
          <w:szCs w:val="24"/>
          <w:lang w:eastAsia="en-GB"/>
          <w14:ligatures w14:val="standardContextual"/>
        </w:rPr>
      </w:pPr>
      <w:hyperlink w:anchor="_Toc238555020" w:history="1">
        <w:r w:rsidRPr="00B868F9">
          <w:rPr>
            <w:rStyle w:val="Hyperlink"/>
            <w:noProof/>
          </w:rPr>
          <w:t>1.4</w:t>
        </w:r>
        <w:r>
          <w:rPr>
            <w:rFonts w:asciiTheme="minorHAnsi" w:eastAsiaTheme="minorEastAsia" w:hAnsiTheme="minorHAnsi" w:cstheme="minorBidi"/>
            <w:noProof/>
            <w:kern w:val="2"/>
            <w:sz w:val="24"/>
            <w:szCs w:val="24"/>
            <w:lang w:eastAsia="en-GB"/>
            <w14:ligatures w14:val="standardContextual"/>
          </w:rPr>
          <w:tab/>
        </w:r>
        <w:r w:rsidRPr="00B868F9">
          <w:rPr>
            <w:rStyle w:val="Hyperlink"/>
            <w:noProof/>
          </w:rPr>
          <w:t>The designated teacher for cared for and previously cared for children</w:t>
        </w:r>
        <w:r>
          <w:rPr>
            <w:noProof/>
            <w:webHidden/>
          </w:rPr>
          <w:tab/>
        </w:r>
        <w:r>
          <w:rPr>
            <w:noProof/>
            <w:webHidden/>
          </w:rPr>
          <w:fldChar w:fldCharType="begin"/>
        </w:r>
        <w:r>
          <w:rPr>
            <w:noProof/>
            <w:webHidden/>
          </w:rPr>
          <w:instrText xml:space="preserve"> PAGEREF _Toc238555020 \h </w:instrText>
        </w:r>
        <w:r>
          <w:rPr>
            <w:noProof/>
            <w:webHidden/>
          </w:rPr>
        </w:r>
        <w:r>
          <w:rPr>
            <w:noProof/>
            <w:webHidden/>
          </w:rPr>
          <w:fldChar w:fldCharType="separate"/>
        </w:r>
        <w:r>
          <w:rPr>
            <w:noProof/>
            <w:webHidden/>
          </w:rPr>
          <w:t>6</w:t>
        </w:r>
        <w:r>
          <w:rPr>
            <w:noProof/>
            <w:webHidden/>
          </w:rPr>
          <w:fldChar w:fldCharType="end"/>
        </w:r>
      </w:hyperlink>
    </w:p>
    <w:p w14:paraId="6F9AFD69" w14:textId="77777777" w:rsidR="00641B15" w:rsidRDefault="00641B15">
      <w:pPr>
        <w:pStyle w:val="TOC3"/>
        <w:rPr>
          <w:rFonts w:asciiTheme="minorHAnsi" w:eastAsiaTheme="minorEastAsia" w:hAnsiTheme="minorHAnsi" w:cstheme="minorBidi"/>
          <w:noProof/>
          <w:kern w:val="2"/>
          <w:sz w:val="24"/>
          <w:szCs w:val="24"/>
          <w:lang w:eastAsia="en-GB"/>
          <w14:ligatures w14:val="standardContextual"/>
        </w:rPr>
      </w:pPr>
      <w:hyperlink w:anchor="_Toc238555021" w:history="1">
        <w:r w:rsidRPr="00B868F9">
          <w:rPr>
            <w:rStyle w:val="Hyperlink"/>
            <w:noProof/>
          </w:rPr>
          <w:t>1.5</w:t>
        </w:r>
        <w:r>
          <w:rPr>
            <w:rFonts w:asciiTheme="minorHAnsi" w:eastAsiaTheme="minorEastAsia" w:hAnsiTheme="minorHAnsi" w:cstheme="minorBidi"/>
            <w:noProof/>
            <w:kern w:val="2"/>
            <w:sz w:val="24"/>
            <w:szCs w:val="24"/>
            <w:lang w:eastAsia="en-GB"/>
            <w14:ligatures w14:val="standardContextual"/>
          </w:rPr>
          <w:tab/>
        </w:r>
        <w:r w:rsidRPr="00B868F9">
          <w:rPr>
            <w:rStyle w:val="Hyperlink"/>
            <w:noProof/>
          </w:rPr>
          <w:t>The role of teachers</w:t>
        </w:r>
        <w:r>
          <w:rPr>
            <w:noProof/>
            <w:webHidden/>
          </w:rPr>
          <w:tab/>
        </w:r>
        <w:r>
          <w:rPr>
            <w:noProof/>
            <w:webHidden/>
          </w:rPr>
          <w:fldChar w:fldCharType="begin"/>
        </w:r>
        <w:r>
          <w:rPr>
            <w:noProof/>
            <w:webHidden/>
          </w:rPr>
          <w:instrText xml:space="preserve"> PAGEREF _Toc238555021 \h </w:instrText>
        </w:r>
        <w:r>
          <w:rPr>
            <w:noProof/>
            <w:webHidden/>
          </w:rPr>
        </w:r>
        <w:r>
          <w:rPr>
            <w:noProof/>
            <w:webHidden/>
          </w:rPr>
          <w:fldChar w:fldCharType="separate"/>
        </w:r>
        <w:r>
          <w:rPr>
            <w:noProof/>
            <w:webHidden/>
          </w:rPr>
          <w:t>6</w:t>
        </w:r>
        <w:r>
          <w:rPr>
            <w:noProof/>
            <w:webHidden/>
          </w:rPr>
          <w:fldChar w:fldCharType="end"/>
        </w:r>
      </w:hyperlink>
    </w:p>
    <w:p w14:paraId="27F8A25A" w14:textId="77777777" w:rsidR="00641B15" w:rsidRDefault="00641B15">
      <w:pPr>
        <w:pStyle w:val="TOC3"/>
        <w:rPr>
          <w:rFonts w:asciiTheme="minorHAnsi" w:eastAsiaTheme="minorEastAsia" w:hAnsiTheme="minorHAnsi" w:cstheme="minorBidi"/>
          <w:noProof/>
          <w:kern w:val="2"/>
          <w:sz w:val="24"/>
          <w:szCs w:val="24"/>
          <w:lang w:eastAsia="en-GB"/>
          <w14:ligatures w14:val="standardContextual"/>
        </w:rPr>
      </w:pPr>
      <w:hyperlink w:anchor="_Toc238555022" w:history="1">
        <w:r w:rsidRPr="00B868F9">
          <w:rPr>
            <w:rStyle w:val="Hyperlink"/>
            <w:noProof/>
          </w:rPr>
          <w:t>1.6</w:t>
        </w:r>
        <w:r>
          <w:rPr>
            <w:rFonts w:asciiTheme="minorHAnsi" w:eastAsiaTheme="minorEastAsia" w:hAnsiTheme="minorHAnsi" w:cstheme="minorBidi"/>
            <w:noProof/>
            <w:kern w:val="2"/>
            <w:sz w:val="24"/>
            <w:szCs w:val="24"/>
            <w:lang w:eastAsia="en-GB"/>
            <w14:ligatures w14:val="standardContextual"/>
          </w:rPr>
          <w:tab/>
        </w:r>
        <w:r w:rsidRPr="00B868F9">
          <w:rPr>
            <w:rStyle w:val="Hyperlink"/>
            <w:noProof/>
          </w:rPr>
          <w:t>The role of the school counsellor</w:t>
        </w:r>
        <w:r>
          <w:rPr>
            <w:noProof/>
            <w:webHidden/>
          </w:rPr>
          <w:tab/>
        </w:r>
        <w:r>
          <w:rPr>
            <w:noProof/>
            <w:webHidden/>
          </w:rPr>
          <w:fldChar w:fldCharType="begin"/>
        </w:r>
        <w:r>
          <w:rPr>
            <w:noProof/>
            <w:webHidden/>
          </w:rPr>
          <w:instrText xml:space="preserve"> PAGEREF _Toc238555022 \h </w:instrText>
        </w:r>
        <w:r>
          <w:rPr>
            <w:noProof/>
            <w:webHidden/>
          </w:rPr>
        </w:r>
        <w:r>
          <w:rPr>
            <w:noProof/>
            <w:webHidden/>
          </w:rPr>
          <w:fldChar w:fldCharType="separate"/>
        </w:r>
        <w:r>
          <w:rPr>
            <w:noProof/>
            <w:webHidden/>
          </w:rPr>
          <w:t>6</w:t>
        </w:r>
        <w:r>
          <w:rPr>
            <w:noProof/>
            <w:webHidden/>
          </w:rPr>
          <w:fldChar w:fldCharType="end"/>
        </w:r>
      </w:hyperlink>
    </w:p>
    <w:p w14:paraId="08791E41" w14:textId="77777777" w:rsidR="00641B15" w:rsidRDefault="00641B15">
      <w:pPr>
        <w:pStyle w:val="TOC3"/>
        <w:rPr>
          <w:rFonts w:asciiTheme="minorHAnsi" w:eastAsiaTheme="minorEastAsia" w:hAnsiTheme="minorHAnsi" w:cstheme="minorBidi"/>
          <w:noProof/>
          <w:kern w:val="2"/>
          <w:sz w:val="24"/>
          <w:szCs w:val="24"/>
          <w:lang w:eastAsia="en-GB"/>
          <w14:ligatures w14:val="standardContextual"/>
        </w:rPr>
      </w:pPr>
      <w:hyperlink w:anchor="_Toc238555023" w:history="1">
        <w:r w:rsidRPr="00B868F9">
          <w:rPr>
            <w:rStyle w:val="Hyperlink"/>
            <w:noProof/>
          </w:rPr>
          <w:t>1.7</w:t>
        </w:r>
        <w:r>
          <w:rPr>
            <w:rFonts w:asciiTheme="minorHAnsi" w:eastAsiaTheme="minorEastAsia" w:hAnsiTheme="minorHAnsi" w:cstheme="minorBidi"/>
            <w:noProof/>
            <w:kern w:val="2"/>
            <w:sz w:val="24"/>
            <w:szCs w:val="24"/>
            <w:lang w:eastAsia="en-GB"/>
            <w14:ligatures w14:val="standardContextual"/>
          </w:rPr>
          <w:tab/>
        </w:r>
        <w:r w:rsidRPr="00B868F9">
          <w:rPr>
            <w:rStyle w:val="Hyperlink"/>
            <w:noProof/>
          </w:rPr>
          <w:t xml:space="preserve">The role of ALL staff (including supply staff, </w:t>
        </w:r>
        <w:r w:rsidRPr="00B868F9">
          <w:rPr>
            <w:rStyle w:val="Hyperlink"/>
            <w:noProof/>
            <w:highlight w:val="yellow"/>
          </w:rPr>
          <w:t>trainee teachers</w:t>
        </w:r>
        <w:r w:rsidRPr="00B868F9">
          <w:rPr>
            <w:rStyle w:val="Hyperlink"/>
            <w:noProof/>
          </w:rPr>
          <w:t xml:space="preserve"> and volunteers)</w:t>
        </w:r>
        <w:r>
          <w:rPr>
            <w:noProof/>
            <w:webHidden/>
          </w:rPr>
          <w:tab/>
        </w:r>
        <w:r>
          <w:rPr>
            <w:noProof/>
            <w:webHidden/>
          </w:rPr>
          <w:fldChar w:fldCharType="begin"/>
        </w:r>
        <w:r>
          <w:rPr>
            <w:noProof/>
            <w:webHidden/>
          </w:rPr>
          <w:instrText xml:space="preserve"> PAGEREF _Toc238555023 \h </w:instrText>
        </w:r>
        <w:r>
          <w:rPr>
            <w:noProof/>
            <w:webHidden/>
          </w:rPr>
        </w:r>
        <w:r>
          <w:rPr>
            <w:noProof/>
            <w:webHidden/>
          </w:rPr>
          <w:fldChar w:fldCharType="separate"/>
        </w:r>
        <w:r>
          <w:rPr>
            <w:noProof/>
            <w:webHidden/>
          </w:rPr>
          <w:t>6</w:t>
        </w:r>
        <w:r>
          <w:rPr>
            <w:noProof/>
            <w:webHidden/>
          </w:rPr>
          <w:fldChar w:fldCharType="end"/>
        </w:r>
      </w:hyperlink>
    </w:p>
    <w:p w14:paraId="298A6900" w14:textId="77777777" w:rsidR="00641B15" w:rsidRDefault="00641B15">
      <w:pPr>
        <w:pStyle w:val="TOC2"/>
        <w:rPr>
          <w:rFonts w:asciiTheme="minorHAnsi" w:eastAsiaTheme="minorEastAsia" w:hAnsiTheme="minorHAnsi" w:cstheme="minorBidi"/>
          <w:b w:val="0"/>
          <w:noProof/>
          <w:kern w:val="2"/>
          <w:sz w:val="24"/>
          <w:szCs w:val="24"/>
          <w:lang w:eastAsia="en-GB"/>
          <w14:ligatures w14:val="standardContextual"/>
        </w:rPr>
      </w:pPr>
      <w:hyperlink w:anchor="_Toc238555024" w:history="1">
        <w:r w:rsidRPr="00B868F9">
          <w:rPr>
            <w:rStyle w:val="Hyperlink"/>
            <w:noProof/>
          </w:rPr>
          <w:t>2.</w:t>
        </w:r>
        <w:r>
          <w:rPr>
            <w:rFonts w:asciiTheme="minorHAnsi" w:eastAsiaTheme="minorEastAsia" w:hAnsiTheme="minorHAnsi" w:cstheme="minorBidi"/>
            <w:b w:val="0"/>
            <w:noProof/>
            <w:kern w:val="2"/>
            <w:sz w:val="24"/>
            <w:szCs w:val="24"/>
            <w:lang w:eastAsia="en-GB"/>
            <w14:ligatures w14:val="standardContextual"/>
          </w:rPr>
          <w:tab/>
        </w:r>
        <w:r w:rsidRPr="00B868F9">
          <w:rPr>
            <w:rStyle w:val="Hyperlink"/>
            <w:noProof/>
          </w:rPr>
          <w:t>Supporting pupils at risk</w:t>
        </w:r>
        <w:r>
          <w:rPr>
            <w:noProof/>
            <w:webHidden/>
          </w:rPr>
          <w:tab/>
        </w:r>
        <w:r>
          <w:rPr>
            <w:noProof/>
            <w:webHidden/>
          </w:rPr>
          <w:fldChar w:fldCharType="begin"/>
        </w:r>
        <w:r>
          <w:rPr>
            <w:noProof/>
            <w:webHidden/>
          </w:rPr>
          <w:instrText xml:space="preserve"> PAGEREF _Toc238555024 \h </w:instrText>
        </w:r>
        <w:r>
          <w:rPr>
            <w:noProof/>
            <w:webHidden/>
          </w:rPr>
        </w:r>
        <w:r>
          <w:rPr>
            <w:noProof/>
            <w:webHidden/>
          </w:rPr>
          <w:fldChar w:fldCharType="separate"/>
        </w:r>
        <w:r>
          <w:rPr>
            <w:noProof/>
            <w:webHidden/>
          </w:rPr>
          <w:t>8</w:t>
        </w:r>
        <w:r>
          <w:rPr>
            <w:noProof/>
            <w:webHidden/>
          </w:rPr>
          <w:fldChar w:fldCharType="end"/>
        </w:r>
      </w:hyperlink>
    </w:p>
    <w:p w14:paraId="3DEAE01E" w14:textId="77777777" w:rsidR="00641B15" w:rsidRDefault="00641B15">
      <w:pPr>
        <w:pStyle w:val="TOC3"/>
        <w:rPr>
          <w:rFonts w:asciiTheme="minorHAnsi" w:eastAsiaTheme="minorEastAsia" w:hAnsiTheme="minorHAnsi" w:cstheme="minorBidi"/>
          <w:noProof/>
          <w:kern w:val="2"/>
          <w:sz w:val="24"/>
          <w:szCs w:val="24"/>
          <w:lang w:eastAsia="en-GB"/>
          <w14:ligatures w14:val="standardContextual"/>
        </w:rPr>
      </w:pPr>
      <w:hyperlink w:anchor="_Toc238555025" w:history="1">
        <w:r w:rsidRPr="00B868F9">
          <w:rPr>
            <w:rStyle w:val="Hyperlink"/>
            <w:noProof/>
          </w:rPr>
          <w:t>2.1</w:t>
        </w:r>
        <w:r>
          <w:rPr>
            <w:rFonts w:asciiTheme="minorHAnsi" w:eastAsiaTheme="minorEastAsia" w:hAnsiTheme="minorHAnsi" w:cstheme="minorBidi"/>
            <w:noProof/>
            <w:kern w:val="2"/>
            <w:sz w:val="24"/>
            <w:szCs w:val="24"/>
            <w:lang w:eastAsia="en-GB"/>
            <w14:ligatures w14:val="standardContextual"/>
          </w:rPr>
          <w:tab/>
        </w:r>
        <w:r w:rsidRPr="00B868F9">
          <w:rPr>
            <w:rStyle w:val="Hyperlink"/>
            <w:noProof/>
          </w:rPr>
          <w:t>Children who may be particularly vulnerable and Early Help Assessment</w:t>
        </w:r>
        <w:r>
          <w:rPr>
            <w:noProof/>
            <w:webHidden/>
          </w:rPr>
          <w:tab/>
        </w:r>
        <w:r>
          <w:rPr>
            <w:noProof/>
            <w:webHidden/>
          </w:rPr>
          <w:fldChar w:fldCharType="begin"/>
        </w:r>
        <w:r>
          <w:rPr>
            <w:noProof/>
            <w:webHidden/>
          </w:rPr>
          <w:instrText xml:space="preserve"> PAGEREF _Toc238555025 \h </w:instrText>
        </w:r>
        <w:r>
          <w:rPr>
            <w:noProof/>
            <w:webHidden/>
          </w:rPr>
        </w:r>
        <w:r>
          <w:rPr>
            <w:noProof/>
            <w:webHidden/>
          </w:rPr>
          <w:fldChar w:fldCharType="separate"/>
        </w:r>
        <w:r>
          <w:rPr>
            <w:noProof/>
            <w:webHidden/>
          </w:rPr>
          <w:t>8</w:t>
        </w:r>
        <w:r>
          <w:rPr>
            <w:noProof/>
            <w:webHidden/>
          </w:rPr>
          <w:fldChar w:fldCharType="end"/>
        </w:r>
      </w:hyperlink>
    </w:p>
    <w:p w14:paraId="76A4C4CC" w14:textId="77777777" w:rsidR="00641B15" w:rsidRDefault="00641B15">
      <w:pPr>
        <w:pStyle w:val="TOC3"/>
        <w:rPr>
          <w:rFonts w:asciiTheme="minorHAnsi" w:eastAsiaTheme="minorEastAsia" w:hAnsiTheme="minorHAnsi" w:cstheme="minorBidi"/>
          <w:noProof/>
          <w:kern w:val="2"/>
          <w:sz w:val="24"/>
          <w:szCs w:val="24"/>
          <w:lang w:eastAsia="en-GB"/>
          <w14:ligatures w14:val="standardContextual"/>
        </w:rPr>
      </w:pPr>
      <w:hyperlink w:anchor="_Toc238555026" w:history="1">
        <w:r w:rsidRPr="00B868F9">
          <w:rPr>
            <w:rStyle w:val="Hyperlink"/>
            <w:noProof/>
            <w:lang w:eastAsia="en-GB"/>
          </w:rPr>
          <w:t>2.2</w:t>
        </w:r>
        <w:r>
          <w:rPr>
            <w:rFonts w:asciiTheme="minorHAnsi" w:eastAsiaTheme="minorEastAsia" w:hAnsiTheme="minorHAnsi" w:cstheme="minorBidi"/>
            <w:noProof/>
            <w:kern w:val="2"/>
            <w:sz w:val="24"/>
            <w:szCs w:val="24"/>
            <w:lang w:eastAsia="en-GB"/>
            <w14:ligatures w14:val="standardContextual"/>
          </w:rPr>
          <w:tab/>
        </w:r>
        <w:r w:rsidRPr="00B868F9">
          <w:rPr>
            <w:rStyle w:val="Hyperlink"/>
            <w:noProof/>
            <w:lang w:eastAsia="en-GB"/>
          </w:rPr>
          <w:t>Children in need</w:t>
        </w:r>
        <w:r>
          <w:rPr>
            <w:noProof/>
            <w:webHidden/>
          </w:rPr>
          <w:tab/>
        </w:r>
        <w:r>
          <w:rPr>
            <w:noProof/>
            <w:webHidden/>
          </w:rPr>
          <w:fldChar w:fldCharType="begin"/>
        </w:r>
        <w:r>
          <w:rPr>
            <w:noProof/>
            <w:webHidden/>
          </w:rPr>
          <w:instrText xml:space="preserve"> PAGEREF _Toc238555026 \h </w:instrText>
        </w:r>
        <w:r>
          <w:rPr>
            <w:noProof/>
            <w:webHidden/>
          </w:rPr>
        </w:r>
        <w:r>
          <w:rPr>
            <w:noProof/>
            <w:webHidden/>
          </w:rPr>
          <w:fldChar w:fldCharType="separate"/>
        </w:r>
        <w:r>
          <w:rPr>
            <w:noProof/>
            <w:webHidden/>
          </w:rPr>
          <w:t>9</w:t>
        </w:r>
        <w:r>
          <w:rPr>
            <w:noProof/>
            <w:webHidden/>
          </w:rPr>
          <w:fldChar w:fldCharType="end"/>
        </w:r>
      </w:hyperlink>
    </w:p>
    <w:p w14:paraId="2A1EC783" w14:textId="77777777" w:rsidR="00641B15" w:rsidRDefault="00641B15">
      <w:pPr>
        <w:pStyle w:val="TOC3"/>
        <w:rPr>
          <w:rFonts w:asciiTheme="minorHAnsi" w:eastAsiaTheme="minorEastAsia" w:hAnsiTheme="minorHAnsi" w:cstheme="minorBidi"/>
          <w:noProof/>
          <w:kern w:val="2"/>
          <w:sz w:val="24"/>
          <w:szCs w:val="24"/>
          <w:lang w:eastAsia="en-GB"/>
          <w14:ligatures w14:val="standardContextual"/>
        </w:rPr>
      </w:pPr>
      <w:hyperlink w:anchor="_Toc238555027" w:history="1">
        <w:r w:rsidRPr="00B868F9">
          <w:rPr>
            <w:rStyle w:val="Hyperlink"/>
            <w:noProof/>
            <w:lang w:eastAsia="en-GB"/>
          </w:rPr>
          <w:t>2.3</w:t>
        </w:r>
        <w:r>
          <w:rPr>
            <w:rFonts w:asciiTheme="minorHAnsi" w:eastAsiaTheme="minorEastAsia" w:hAnsiTheme="minorHAnsi" w:cstheme="minorBidi"/>
            <w:noProof/>
            <w:kern w:val="2"/>
            <w:sz w:val="24"/>
            <w:szCs w:val="24"/>
            <w:lang w:eastAsia="en-GB"/>
            <w14:ligatures w14:val="standardContextual"/>
          </w:rPr>
          <w:tab/>
        </w:r>
        <w:r w:rsidRPr="00B868F9">
          <w:rPr>
            <w:rStyle w:val="Hyperlink"/>
            <w:noProof/>
            <w:lang w:eastAsia="en-GB"/>
          </w:rPr>
          <w:t>Children requiring mental health support</w:t>
        </w:r>
        <w:r>
          <w:rPr>
            <w:noProof/>
            <w:webHidden/>
          </w:rPr>
          <w:tab/>
        </w:r>
        <w:r>
          <w:rPr>
            <w:noProof/>
            <w:webHidden/>
          </w:rPr>
          <w:fldChar w:fldCharType="begin"/>
        </w:r>
        <w:r>
          <w:rPr>
            <w:noProof/>
            <w:webHidden/>
          </w:rPr>
          <w:instrText xml:space="preserve"> PAGEREF _Toc238555027 \h </w:instrText>
        </w:r>
        <w:r>
          <w:rPr>
            <w:noProof/>
            <w:webHidden/>
          </w:rPr>
        </w:r>
        <w:r>
          <w:rPr>
            <w:noProof/>
            <w:webHidden/>
          </w:rPr>
          <w:fldChar w:fldCharType="separate"/>
        </w:r>
        <w:r>
          <w:rPr>
            <w:noProof/>
            <w:webHidden/>
          </w:rPr>
          <w:t>9</w:t>
        </w:r>
        <w:r>
          <w:rPr>
            <w:noProof/>
            <w:webHidden/>
          </w:rPr>
          <w:fldChar w:fldCharType="end"/>
        </w:r>
      </w:hyperlink>
    </w:p>
    <w:p w14:paraId="79D8BABD" w14:textId="77777777" w:rsidR="00641B15" w:rsidRDefault="00641B15">
      <w:pPr>
        <w:pStyle w:val="TOC3"/>
        <w:rPr>
          <w:rFonts w:asciiTheme="minorHAnsi" w:eastAsiaTheme="minorEastAsia" w:hAnsiTheme="minorHAnsi" w:cstheme="minorBidi"/>
          <w:noProof/>
          <w:kern w:val="2"/>
          <w:sz w:val="24"/>
          <w:szCs w:val="24"/>
          <w:lang w:eastAsia="en-GB"/>
          <w14:ligatures w14:val="standardContextual"/>
        </w:rPr>
      </w:pPr>
      <w:hyperlink w:anchor="_Toc238555028" w:history="1">
        <w:r w:rsidRPr="00B868F9">
          <w:rPr>
            <w:rStyle w:val="Hyperlink"/>
            <w:noProof/>
          </w:rPr>
          <w:t>2.4</w:t>
        </w:r>
        <w:r>
          <w:rPr>
            <w:rFonts w:asciiTheme="minorHAnsi" w:eastAsiaTheme="minorEastAsia" w:hAnsiTheme="minorHAnsi" w:cstheme="minorBidi"/>
            <w:noProof/>
            <w:kern w:val="2"/>
            <w:sz w:val="24"/>
            <w:szCs w:val="24"/>
            <w:lang w:eastAsia="en-GB"/>
            <w14:ligatures w14:val="standardContextual"/>
          </w:rPr>
          <w:tab/>
        </w:r>
        <w:r w:rsidRPr="00B868F9">
          <w:rPr>
            <w:rStyle w:val="Hyperlink"/>
            <w:noProof/>
          </w:rPr>
          <w:t>Pupils with SEN/Disabilities or physical health issues</w:t>
        </w:r>
        <w:r>
          <w:rPr>
            <w:noProof/>
            <w:webHidden/>
          </w:rPr>
          <w:tab/>
        </w:r>
        <w:r>
          <w:rPr>
            <w:noProof/>
            <w:webHidden/>
          </w:rPr>
          <w:fldChar w:fldCharType="begin"/>
        </w:r>
        <w:r>
          <w:rPr>
            <w:noProof/>
            <w:webHidden/>
          </w:rPr>
          <w:instrText xml:space="preserve"> PAGEREF _Toc238555028 \h </w:instrText>
        </w:r>
        <w:r>
          <w:rPr>
            <w:noProof/>
            <w:webHidden/>
          </w:rPr>
        </w:r>
        <w:r>
          <w:rPr>
            <w:noProof/>
            <w:webHidden/>
          </w:rPr>
          <w:fldChar w:fldCharType="separate"/>
        </w:r>
        <w:r>
          <w:rPr>
            <w:noProof/>
            <w:webHidden/>
          </w:rPr>
          <w:t>10</w:t>
        </w:r>
        <w:r>
          <w:rPr>
            <w:noProof/>
            <w:webHidden/>
          </w:rPr>
          <w:fldChar w:fldCharType="end"/>
        </w:r>
      </w:hyperlink>
    </w:p>
    <w:p w14:paraId="0A80CFD0" w14:textId="77777777" w:rsidR="00641B15" w:rsidRDefault="00641B15">
      <w:pPr>
        <w:pStyle w:val="TOC3"/>
        <w:rPr>
          <w:rFonts w:asciiTheme="minorHAnsi" w:eastAsiaTheme="minorEastAsia" w:hAnsiTheme="minorHAnsi" w:cstheme="minorBidi"/>
          <w:noProof/>
          <w:kern w:val="2"/>
          <w:sz w:val="24"/>
          <w:szCs w:val="24"/>
          <w:lang w:eastAsia="en-GB"/>
          <w14:ligatures w14:val="standardContextual"/>
        </w:rPr>
      </w:pPr>
      <w:hyperlink w:anchor="_Toc238555029" w:history="1">
        <w:r w:rsidRPr="00B868F9">
          <w:rPr>
            <w:rStyle w:val="Hyperlink"/>
            <w:noProof/>
            <w:lang w:eastAsia="en-GB"/>
          </w:rPr>
          <w:t>2.5</w:t>
        </w:r>
        <w:r>
          <w:rPr>
            <w:rFonts w:asciiTheme="minorHAnsi" w:eastAsiaTheme="minorEastAsia" w:hAnsiTheme="minorHAnsi" w:cstheme="minorBidi"/>
            <w:noProof/>
            <w:kern w:val="2"/>
            <w:sz w:val="24"/>
            <w:szCs w:val="24"/>
            <w:lang w:eastAsia="en-GB"/>
            <w14:ligatures w14:val="standardContextual"/>
          </w:rPr>
          <w:tab/>
        </w:r>
        <w:r w:rsidRPr="00B868F9">
          <w:rPr>
            <w:rStyle w:val="Hyperlink"/>
            <w:noProof/>
            <w:lang w:eastAsia="en-GB"/>
          </w:rPr>
          <w:t>Elective Home Education (EHE)</w:t>
        </w:r>
        <w:r>
          <w:rPr>
            <w:noProof/>
            <w:webHidden/>
          </w:rPr>
          <w:tab/>
        </w:r>
        <w:r>
          <w:rPr>
            <w:noProof/>
            <w:webHidden/>
          </w:rPr>
          <w:fldChar w:fldCharType="begin"/>
        </w:r>
        <w:r>
          <w:rPr>
            <w:noProof/>
            <w:webHidden/>
          </w:rPr>
          <w:instrText xml:space="preserve"> PAGEREF _Toc238555029 \h </w:instrText>
        </w:r>
        <w:r>
          <w:rPr>
            <w:noProof/>
            <w:webHidden/>
          </w:rPr>
        </w:r>
        <w:r>
          <w:rPr>
            <w:noProof/>
            <w:webHidden/>
          </w:rPr>
          <w:fldChar w:fldCharType="separate"/>
        </w:r>
        <w:r>
          <w:rPr>
            <w:noProof/>
            <w:webHidden/>
          </w:rPr>
          <w:t>10</w:t>
        </w:r>
        <w:r>
          <w:rPr>
            <w:noProof/>
            <w:webHidden/>
          </w:rPr>
          <w:fldChar w:fldCharType="end"/>
        </w:r>
      </w:hyperlink>
    </w:p>
    <w:p w14:paraId="0AB10873" w14:textId="77777777" w:rsidR="00641B15" w:rsidRDefault="00641B15">
      <w:pPr>
        <w:pStyle w:val="TOC3"/>
        <w:rPr>
          <w:rFonts w:asciiTheme="minorHAnsi" w:eastAsiaTheme="minorEastAsia" w:hAnsiTheme="minorHAnsi" w:cstheme="minorBidi"/>
          <w:noProof/>
          <w:kern w:val="2"/>
          <w:sz w:val="24"/>
          <w:szCs w:val="24"/>
          <w:lang w:eastAsia="en-GB"/>
          <w14:ligatures w14:val="standardContextual"/>
        </w:rPr>
      </w:pPr>
      <w:hyperlink w:anchor="_Toc238555030" w:history="1">
        <w:r w:rsidRPr="00B868F9">
          <w:rPr>
            <w:rStyle w:val="Hyperlink"/>
            <w:noProof/>
            <w:lang w:eastAsia="en-GB"/>
          </w:rPr>
          <w:t>2.6</w:t>
        </w:r>
        <w:r>
          <w:rPr>
            <w:rFonts w:asciiTheme="minorHAnsi" w:eastAsiaTheme="minorEastAsia" w:hAnsiTheme="minorHAnsi" w:cstheme="minorBidi"/>
            <w:noProof/>
            <w:kern w:val="2"/>
            <w:sz w:val="24"/>
            <w:szCs w:val="24"/>
            <w:lang w:eastAsia="en-GB"/>
            <w14:ligatures w14:val="standardContextual"/>
          </w:rPr>
          <w:tab/>
        </w:r>
        <w:r w:rsidRPr="00B868F9">
          <w:rPr>
            <w:rStyle w:val="Hyperlink"/>
            <w:noProof/>
            <w:lang w:eastAsia="en-GB"/>
          </w:rPr>
          <w:t>Children who are lesbian, gay, bisexual or gender questioning</w:t>
        </w:r>
        <w:r>
          <w:rPr>
            <w:noProof/>
            <w:webHidden/>
          </w:rPr>
          <w:tab/>
        </w:r>
        <w:r>
          <w:rPr>
            <w:noProof/>
            <w:webHidden/>
          </w:rPr>
          <w:fldChar w:fldCharType="begin"/>
        </w:r>
        <w:r>
          <w:rPr>
            <w:noProof/>
            <w:webHidden/>
          </w:rPr>
          <w:instrText xml:space="preserve"> PAGEREF _Toc238555030 \h </w:instrText>
        </w:r>
        <w:r>
          <w:rPr>
            <w:noProof/>
            <w:webHidden/>
          </w:rPr>
        </w:r>
        <w:r>
          <w:rPr>
            <w:noProof/>
            <w:webHidden/>
          </w:rPr>
          <w:fldChar w:fldCharType="separate"/>
        </w:r>
        <w:r>
          <w:rPr>
            <w:noProof/>
            <w:webHidden/>
          </w:rPr>
          <w:t>10</w:t>
        </w:r>
        <w:r>
          <w:rPr>
            <w:noProof/>
            <w:webHidden/>
          </w:rPr>
          <w:fldChar w:fldCharType="end"/>
        </w:r>
      </w:hyperlink>
    </w:p>
    <w:p w14:paraId="449DEBDC" w14:textId="77777777" w:rsidR="00641B15" w:rsidRDefault="00641B15">
      <w:pPr>
        <w:pStyle w:val="TOC3"/>
        <w:rPr>
          <w:rFonts w:asciiTheme="minorHAnsi" w:eastAsiaTheme="minorEastAsia" w:hAnsiTheme="minorHAnsi" w:cstheme="minorBidi"/>
          <w:noProof/>
          <w:kern w:val="2"/>
          <w:sz w:val="24"/>
          <w:szCs w:val="24"/>
          <w:lang w:eastAsia="en-GB"/>
          <w14:ligatures w14:val="standardContextual"/>
        </w:rPr>
      </w:pPr>
      <w:hyperlink w:anchor="_Toc238555031" w:history="1">
        <w:r w:rsidRPr="00B868F9">
          <w:rPr>
            <w:rStyle w:val="Hyperlink"/>
            <w:noProof/>
            <w:lang w:eastAsia="en-GB"/>
          </w:rPr>
          <w:t>2.7</w:t>
        </w:r>
        <w:r>
          <w:rPr>
            <w:rFonts w:asciiTheme="minorHAnsi" w:eastAsiaTheme="minorEastAsia" w:hAnsiTheme="minorHAnsi" w:cstheme="minorBidi"/>
            <w:noProof/>
            <w:kern w:val="2"/>
            <w:sz w:val="24"/>
            <w:szCs w:val="24"/>
            <w:lang w:eastAsia="en-GB"/>
            <w14:ligatures w14:val="standardContextual"/>
          </w:rPr>
          <w:tab/>
        </w:r>
        <w:r w:rsidRPr="00B868F9">
          <w:rPr>
            <w:rStyle w:val="Hyperlink"/>
            <w:noProof/>
            <w:lang w:eastAsia="en-GB"/>
          </w:rPr>
          <w:t>Contextual safeguarding</w:t>
        </w:r>
        <w:r>
          <w:rPr>
            <w:noProof/>
            <w:webHidden/>
          </w:rPr>
          <w:tab/>
        </w:r>
        <w:r>
          <w:rPr>
            <w:noProof/>
            <w:webHidden/>
          </w:rPr>
          <w:fldChar w:fldCharType="begin"/>
        </w:r>
        <w:r>
          <w:rPr>
            <w:noProof/>
            <w:webHidden/>
          </w:rPr>
          <w:instrText xml:space="preserve"> PAGEREF _Toc238555031 \h </w:instrText>
        </w:r>
        <w:r>
          <w:rPr>
            <w:noProof/>
            <w:webHidden/>
          </w:rPr>
        </w:r>
        <w:r>
          <w:rPr>
            <w:noProof/>
            <w:webHidden/>
          </w:rPr>
          <w:fldChar w:fldCharType="separate"/>
        </w:r>
        <w:r>
          <w:rPr>
            <w:noProof/>
            <w:webHidden/>
          </w:rPr>
          <w:t>11</w:t>
        </w:r>
        <w:r>
          <w:rPr>
            <w:noProof/>
            <w:webHidden/>
          </w:rPr>
          <w:fldChar w:fldCharType="end"/>
        </w:r>
      </w:hyperlink>
    </w:p>
    <w:p w14:paraId="796E26B8" w14:textId="77777777" w:rsidR="00641B15" w:rsidRDefault="00641B15">
      <w:pPr>
        <w:pStyle w:val="TOC3"/>
        <w:rPr>
          <w:rFonts w:asciiTheme="minorHAnsi" w:eastAsiaTheme="minorEastAsia" w:hAnsiTheme="minorHAnsi" w:cstheme="minorBidi"/>
          <w:noProof/>
          <w:kern w:val="2"/>
          <w:sz w:val="24"/>
          <w:szCs w:val="24"/>
          <w:lang w:eastAsia="en-GB"/>
          <w14:ligatures w14:val="standardContextual"/>
        </w:rPr>
      </w:pPr>
      <w:hyperlink w:anchor="_Toc238555032" w:history="1">
        <w:r w:rsidRPr="00B868F9">
          <w:rPr>
            <w:rStyle w:val="Hyperlink"/>
            <w:noProof/>
            <w:lang w:eastAsia="en-GB"/>
          </w:rPr>
          <w:t>2.8</w:t>
        </w:r>
        <w:r>
          <w:rPr>
            <w:rFonts w:asciiTheme="minorHAnsi" w:eastAsiaTheme="minorEastAsia" w:hAnsiTheme="minorHAnsi" w:cstheme="minorBidi"/>
            <w:noProof/>
            <w:kern w:val="2"/>
            <w:sz w:val="24"/>
            <w:szCs w:val="24"/>
            <w:lang w:eastAsia="en-GB"/>
            <w14:ligatures w14:val="standardContextual"/>
          </w:rPr>
          <w:tab/>
        </w:r>
        <w:r w:rsidRPr="00B868F9">
          <w:rPr>
            <w:rStyle w:val="Hyperlink"/>
            <w:noProof/>
            <w:lang w:eastAsia="en-GB"/>
          </w:rPr>
          <w:t>Private fostering/kinship care</w:t>
        </w:r>
        <w:r>
          <w:rPr>
            <w:noProof/>
            <w:webHidden/>
          </w:rPr>
          <w:tab/>
        </w:r>
        <w:r>
          <w:rPr>
            <w:noProof/>
            <w:webHidden/>
          </w:rPr>
          <w:fldChar w:fldCharType="begin"/>
        </w:r>
        <w:r>
          <w:rPr>
            <w:noProof/>
            <w:webHidden/>
          </w:rPr>
          <w:instrText xml:space="preserve"> PAGEREF _Toc238555032 \h </w:instrText>
        </w:r>
        <w:r>
          <w:rPr>
            <w:noProof/>
            <w:webHidden/>
          </w:rPr>
        </w:r>
        <w:r>
          <w:rPr>
            <w:noProof/>
            <w:webHidden/>
          </w:rPr>
          <w:fldChar w:fldCharType="separate"/>
        </w:r>
        <w:r>
          <w:rPr>
            <w:noProof/>
            <w:webHidden/>
          </w:rPr>
          <w:t>11</w:t>
        </w:r>
        <w:r>
          <w:rPr>
            <w:noProof/>
            <w:webHidden/>
          </w:rPr>
          <w:fldChar w:fldCharType="end"/>
        </w:r>
      </w:hyperlink>
    </w:p>
    <w:p w14:paraId="11D04BD8" w14:textId="77777777" w:rsidR="00641B15" w:rsidRDefault="00641B15">
      <w:pPr>
        <w:pStyle w:val="TOC2"/>
        <w:rPr>
          <w:rFonts w:asciiTheme="minorHAnsi" w:eastAsiaTheme="minorEastAsia" w:hAnsiTheme="minorHAnsi" w:cstheme="minorBidi"/>
          <w:b w:val="0"/>
          <w:noProof/>
          <w:kern w:val="2"/>
          <w:sz w:val="24"/>
          <w:szCs w:val="24"/>
          <w:lang w:eastAsia="en-GB"/>
          <w14:ligatures w14:val="standardContextual"/>
        </w:rPr>
      </w:pPr>
      <w:hyperlink w:anchor="_Toc238555033" w:history="1">
        <w:r w:rsidRPr="00B868F9">
          <w:rPr>
            <w:rStyle w:val="Hyperlink"/>
            <w:noProof/>
          </w:rPr>
          <w:t>3.</w:t>
        </w:r>
        <w:r>
          <w:rPr>
            <w:rFonts w:asciiTheme="minorHAnsi" w:eastAsiaTheme="minorEastAsia" w:hAnsiTheme="minorHAnsi" w:cstheme="minorBidi"/>
            <w:b w:val="0"/>
            <w:noProof/>
            <w:kern w:val="2"/>
            <w:sz w:val="24"/>
            <w:szCs w:val="24"/>
            <w:lang w:eastAsia="en-GB"/>
            <w14:ligatures w14:val="standardContextual"/>
          </w:rPr>
          <w:tab/>
        </w:r>
        <w:r w:rsidRPr="00B868F9">
          <w:rPr>
            <w:rStyle w:val="Hyperlink"/>
            <w:noProof/>
          </w:rPr>
          <w:t>Recognising types of abuse and neglect and significant harm</w:t>
        </w:r>
        <w:r>
          <w:rPr>
            <w:noProof/>
            <w:webHidden/>
          </w:rPr>
          <w:tab/>
        </w:r>
        <w:r>
          <w:rPr>
            <w:noProof/>
            <w:webHidden/>
          </w:rPr>
          <w:fldChar w:fldCharType="begin"/>
        </w:r>
        <w:r>
          <w:rPr>
            <w:noProof/>
            <w:webHidden/>
          </w:rPr>
          <w:instrText xml:space="preserve"> PAGEREF _Toc238555033 \h </w:instrText>
        </w:r>
        <w:r>
          <w:rPr>
            <w:noProof/>
            <w:webHidden/>
          </w:rPr>
        </w:r>
        <w:r>
          <w:rPr>
            <w:noProof/>
            <w:webHidden/>
          </w:rPr>
          <w:fldChar w:fldCharType="separate"/>
        </w:r>
        <w:r>
          <w:rPr>
            <w:noProof/>
            <w:webHidden/>
          </w:rPr>
          <w:t>11</w:t>
        </w:r>
        <w:r>
          <w:rPr>
            <w:noProof/>
            <w:webHidden/>
          </w:rPr>
          <w:fldChar w:fldCharType="end"/>
        </w:r>
      </w:hyperlink>
    </w:p>
    <w:p w14:paraId="7EFA5FA0" w14:textId="77777777" w:rsidR="00641B15" w:rsidRDefault="00641B15">
      <w:pPr>
        <w:pStyle w:val="TOC3"/>
        <w:rPr>
          <w:rFonts w:asciiTheme="minorHAnsi" w:eastAsiaTheme="minorEastAsia" w:hAnsiTheme="minorHAnsi" w:cstheme="minorBidi"/>
          <w:noProof/>
          <w:kern w:val="2"/>
          <w:sz w:val="24"/>
          <w:szCs w:val="24"/>
          <w:lang w:eastAsia="en-GB"/>
          <w14:ligatures w14:val="standardContextual"/>
        </w:rPr>
      </w:pPr>
      <w:hyperlink w:anchor="_Toc238555034" w:history="1">
        <w:r w:rsidRPr="00B868F9">
          <w:rPr>
            <w:rStyle w:val="Hyperlink"/>
            <w:noProof/>
          </w:rPr>
          <w:t>3.1</w:t>
        </w:r>
        <w:r>
          <w:rPr>
            <w:rFonts w:asciiTheme="minorHAnsi" w:eastAsiaTheme="minorEastAsia" w:hAnsiTheme="minorHAnsi" w:cstheme="minorBidi"/>
            <w:noProof/>
            <w:kern w:val="2"/>
            <w:sz w:val="24"/>
            <w:szCs w:val="24"/>
            <w:lang w:eastAsia="en-GB"/>
            <w14:ligatures w14:val="standardContextual"/>
          </w:rPr>
          <w:tab/>
        </w:r>
        <w:r w:rsidRPr="00B868F9">
          <w:rPr>
            <w:rStyle w:val="Hyperlink"/>
            <w:noProof/>
          </w:rPr>
          <w:t>Abuse</w:t>
        </w:r>
        <w:r>
          <w:rPr>
            <w:noProof/>
            <w:webHidden/>
          </w:rPr>
          <w:tab/>
        </w:r>
        <w:r>
          <w:rPr>
            <w:noProof/>
            <w:webHidden/>
          </w:rPr>
          <w:fldChar w:fldCharType="begin"/>
        </w:r>
        <w:r>
          <w:rPr>
            <w:noProof/>
            <w:webHidden/>
          </w:rPr>
          <w:instrText xml:space="preserve"> PAGEREF _Toc238555034 \h </w:instrText>
        </w:r>
        <w:r>
          <w:rPr>
            <w:noProof/>
            <w:webHidden/>
          </w:rPr>
        </w:r>
        <w:r>
          <w:rPr>
            <w:noProof/>
            <w:webHidden/>
          </w:rPr>
          <w:fldChar w:fldCharType="separate"/>
        </w:r>
        <w:r>
          <w:rPr>
            <w:noProof/>
            <w:webHidden/>
          </w:rPr>
          <w:t>11</w:t>
        </w:r>
        <w:r>
          <w:rPr>
            <w:noProof/>
            <w:webHidden/>
          </w:rPr>
          <w:fldChar w:fldCharType="end"/>
        </w:r>
      </w:hyperlink>
    </w:p>
    <w:p w14:paraId="66338C3C" w14:textId="77777777" w:rsidR="00641B15" w:rsidRDefault="00641B15">
      <w:pPr>
        <w:pStyle w:val="TOC3"/>
        <w:rPr>
          <w:rFonts w:asciiTheme="minorHAnsi" w:eastAsiaTheme="minorEastAsia" w:hAnsiTheme="minorHAnsi" w:cstheme="minorBidi"/>
          <w:noProof/>
          <w:kern w:val="2"/>
          <w:sz w:val="24"/>
          <w:szCs w:val="24"/>
          <w:lang w:eastAsia="en-GB"/>
          <w14:ligatures w14:val="standardContextual"/>
        </w:rPr>
      </w:pPr>
      <w:hyperlink w:anchor="_Toc238555035" w:history="1">
        <w:r w:rsidRPr="00B868F9">
          <w:rPr>
            <w:rStyle w:val="Hyperlink"/>
            <w:noProof/>
          </w:rPr>
          <w:t>3.2</w:t>
        </w:r>
        <w:r>
          <w:rPr>
            <w:rFonts w:asciiTheme="minorHAnsi" w:eastAsiaTheme="minorEastAsia" w:hAnsiTheme="minorHAnsi" w:cstheme="minorBidi"/>
            <w:noProof/>
            <w:kern w:val="2"/>
            <w:sz w:val="24"/>
            <w:szCs w:val="24"/>
            <w:lang w:eastAsia="en-GB"/>
            <w14:ligatures w14:val="standardContextual"/>
          </w:rPr>
          <w:tab/>
        </w:r>
        <w:r w:rsidRPr="00B868F9">
          <w:rPr>
            <w:rStyle w:val="Hyperlink"/>
            <w:noProof/>
          </w:rPr>
          <w:t>Physical abuse</w:t>
        </w:r>
        <w:r>
          <w:rPr>
            <w:noProof/>
            <w:webHidden/>
          </w:rPr>
          <w:tab/>
        </w:r>
        <w:r>
          <w:rPr>
            <w:noProof/>
            <w:webHidden/>
          </w:rPr>
          <w:fldChar w:fldCharType="begin"/>
        </w:r>
        <w:r>
          <w:rPr>
            <w:noProof/>
            <w:webHidden/>
          </w:rPr>
          <w:instrText xml:space="preserve"> PAGEREF _Toc238555035 \h </w:instrText>
        </w:r>
        <w:r>
          <w:rPr>
            <w:noProof/>
            <w:webHidden/>
          </w:rPr>
        </w:r>
        <w:r>
          <w:rPr>
            <w:noProof/>
            <w:webHidden/>
          </w:rPr>
          <w:fldChar w:fldCharType="separate"/>
        </w:r>
        <w:r>
          <w:rPr>
            <w:noProof/>
            <w:webHidden/>
          </w:rPr>
          <w:t>11</w:t>
        </w:r>
        <w:r>
          <w:rPr>
            <w:noProof/>
            <w:webHidden/>
          </w:rPr>
          <w:fldChar w:fldCharType="end"/>
        </w:r>
      </w:hyperlink>
    </w:p>
    <w:p w14:paraId="6297D79A" w14:textId="77777777" w:rsidR="00641B15" w:rsidRDefault="00641B15">
      <w:pPr>
        <w:pStyle w:val="TOC3"/>
        <w:rPr>
          <w:rFonts w:asciiTheme="minorHAnsi" w:eastAsiaTheme="minorEastAsia" w:hAnsiTheme="minorHAnsi" w:cstheme="minorBidi"/>
          <w:noProof/>
          <w:kern w:val="2"/>
          <w:sz w:val="24"/>
          <w:szCs w:val="24"/>
          <w:lang w:eastAsia="en-GB"/>
          <w14:ligatures w14:val="standardContextual"/>
        </w:rPr>
      </w:pPr>
      <w:hyperlink w:anchor="_Toc238555036" w:history="1">
        <w:r w:rsidRPr="00B868F9">
          <w:rPr>
            <w:rStyle w:val="Hyperlink"/>
            <w:noProof/>
          </w:rPr>
          <w:t>3.3</w:t>
        </w:r>
        <w:r>
          <w:rPr>
            <w:rFonts w:asciiTheme="minorHAnsi" w:eastAsiaTheme="minorEastAsia" w:hAnsiTheme="minorHAnsi" w:cstheme="minorBidi"/>
            <w:noProof/>
            <w:kern w:val="2"/>
            <w:sz w:val="24"/>
            <w:szCs w:val="24"/>
            <w:lang w:eastAsia="en-GB"/>
            <w14:ligatures w14:val="standardContextual"/>
          </w:rPr>
          <w:tab/>
        </w:r>
        <w:r w:rsidRPr="00B868F9">
          <w:rPr>
            <w:rStyle w:val="Hyperlink"/>
            <w:noProof/>
          </w:rPr>
          <w:t>Emotional abuse</w:t>
        </w:r>
        <w:r>
          <w:rPr>
            <w:noProof/>
            <w:webHidden/>
          </w:rPr>
          <w:tab/>
        </w:r>
        <w:r>
          <w:rPr>
            <w:noProof/>
            <w:webHidden/>
          </w:rPr>
          <w:fldChar w:fldCharType="begin"/>
        </w:r>
        <w:r>
          <w:rPr>
            <w:noProof/>
            <w:webHidden/>
          </w:rPr>
          <w:instrText xml:space="preserve"> PAGEREF _Toc238555036 \h </w:instrText>
        </w:r>
        <w:r>
          <w:rPr>
            <w:noProof/>
            <w:webHidden/>
          </w:rPr>
        </w:r>
        <w:r>
          <w:rPr>
            <w:noProof/>
            <w:webHidden/>
          </w:rPr>
          <w:fldChar w:fldCharType="separate"/>
        </w:r>
        <w:r>
          <w:rPr>
            <w:noProof/>
            <w:webHidden/>
          </w:rPr>
          <w:t>12</w:t>
        </w:r>
        <w:r>
          <w:rPr>
            <w:noProof/>
            <w:webHidden/>
          </w:rPr>
          <w:fldChar w:fldCharType="end"/>
        </w:r>
      </w:hyperlink>
    </w:p>
    <w:p w14:paraId="763707CF" w14:textId="77777777" w:rsidR="00641B15" w:rsidRDefault="00641B15">
      <w:pPr>
        <w:pStyle w:val="TOC3"/>
        <w:rPr>
          <w:rFonts w:asciiTheme="minorHAnsi" w:eastAsiaTheme="minorEastAsia" w:hAnsiTheme="minorHAnsi" w:cstheme="minorBidi"/>
          <w:noProof/>
          <w:kern w:val="2"/>
          <w:sz w:val="24"/>
          <w:szCs w:val="24"/>
          <w:lang w:eastAsia="en-GB"/>
          <w14:ligatures w14:val="standardContextual"/>
        </w:rPr>
      </w:pPr>
      <w:hyperlink w:anchor="_Toc238555037" w:history="1">
        <w:r w:rsidRPr="00B868F9">
          <w:rPr>
            <w:rStyle w:val="Hyperlink"/>
            <w:noProof/>
          </w:rPr>
          <w:t>3.4</w:t>
        </w:r>
        <w:r>
          <w:rPr>
            <w:rFonts w:asciiTheme="minorHAnsi" w:eastAsiaTheme="minorEastAsia" w:hAnsiTheme="minorHAnsi" w:cstheme="minorBidi"/>
            <w:noProof/>
            <w:kern w:val="2"/>
            <w:sz w:val="24"/>
            <w:szCs w:val="24"/>
            <w:lang w:eastAsia="en-GB"/>
            <w14:ligatures w14:val="standardContextual"/>
          </w:rPr>
          <w:tab/>
        </w:r>
        <w:r w:rsidRPr="00B868F9">
          <w:rPr>
            <w:rStyle w:val="Hyperlink"/>
            <w:noProof/>
            <w:highlight w:val="yellow"/>
          </w:rPr>
          <w:t>Child</w:t>
        </w:r>
        <w:r w:rsidRPr="00B868F9">
          <w:rPr>
            <w:rStyle w:val="Hyperlink"/>
            <w:noProof/>
          </w:rPr>
          <w:t xml:space="preserve"> Sexual abuse</w:t>
        </w:r>
        <w:r>
          <w:rPr>
            <w:noProof/>
            <w:webHidden/>
          </w:rPr>
          <w:tab/>
        </w:r>
        <w:r>
          <w:rPr>
            <w:noProof/>
            <w:webHidden/>
          </w:rPr>
          <w:fldChar w:fldCharType="begin"/>
        </w:r>
        <w:r>
          <w:rPr>
            <w:noProof/>
            <w:webHidden/>
          </w:rPr>
          <w:instrText xml:space="preserve"> PAGEREF _Toc238555037 \h </w:instrText>
        </w:r>
        <w:r>
          <w:rPr>
            <w:noProof/>
            <w:webHidden/>
          </w:rPr>
        </w:r>
        <w:r>
          <w:rPr>
            <w:noProof/>
            <w:webHidden/>
          </w:rPr>
          <w:fldChar w:fldCharType="separate"/>
        </w:r>
        <w:r>
          <w:rPr>
            <w:noProof/>
            <w:webHidden/>
          </w:rPr>
          <w:t>12</w:t>
        </w:r>
        <w:r>
          <w:rPr>
            <w:noProof/>
            <w:webHidden/>
          </w:rPr>
          <w:fldChar w:fldCharType="end"/>
        </w:r>
      </w:hyperlink>
    </w:p>
    <w:p w14:paraId="38337A60" w14:textId="77777777" w:rsidR="00641B15" w:rsidRDefault="00641B15">
      <w:pPr>
        <w:pStyle w:val="TOC3"/>
        <w:rPr>
          <w:rFonts w:asciiTheme="minorHAnsi" w:eastAsiaTheme="minorEastAsia" w:hAnsiTheme="minorHAnsi" w:cstheme="minorBidi"/>
          <w:noProof/>
          <w:kern w:val="2"/>
          <w:sz w:val="24"/>
          <w:szCs w:val="24"/>
          <w:lang w:eastAsia="en-GB"/>
          <w14:ligatures w14:val="standardContextual"/>
        </w:rPr>
      </w:pPr>
      <w:hyperlink w:anchor="_Toc238555038" w:history="1">
        <w:r w:rsidRPr="00B868F9">
          <w:rPr>
            <w:rStyle w:val="Hyperlink"/>
            <w:noProof/>
          </w:rPr>
          <w:t>3.5</w:t>
        </w:r>
        <w:r>
          <w:rPr>
            <w:rFonts w:asciiTheme="minorHAnsi" w:eastAsiaTheme="minorEastAsia" w:hAnsiTheme="minorHAnsi" w:cstheme="minorBidi"/>
            <w:noProof/>
            <w:kern w:val="2"/>
            <w:sz w:val="24"/>
            <w:szCs w:val="24"/>
            <w:lang w:eastAsia="en-GB"/>
            <w14:ligatures w14:val="standardContextual"/>
          </w:rPr>
          <w:tab/>
        </w:r>
        <w:r w:rsidRPr="00B868F9">
          <w:rPr>
            <w:rStyle w:val="Hyperlink"/>
            <w:noProof/>
          </w:rPr>
          <w:t>Neglect</w:t>
        </w:r>
        <w:r>
          <w:rPr>
            <w:noProof/>
            <w:webHidden/>
          </w:rPr>
          <w:tab/>
        </w:r>
        <w:r>
          <w:rPr>
            <w:noProof/>
            <w:webHidden/>
          </w:rPr>
          <w:fldChar w:fldCharType="begin"/>
        </w:r>
        <w:r>
          <w:rPr>
            <w:noProof/>
            <w:webHidden/>
          </w:rPr>
          <w:instrText xml:space="preserve"> PAGEREF _Toc238555038 \h </w:instrText>
        </w:r>
        <w:r>
          <w:rPr>
            <w:noProof/>
            <w:webHidden/>
          </w:rPr>
        </w:r>
        <w:r>
          <w:rPr>
            <w:noProof/>
            <w:webHidden/>
          </w:rPr>
          <w:fldChar w:fldCharType="separate"/>
        </w:r>
        <w:r>
          <w:rPr>
            <w:noProof/>
            <w:webHidden/>
          </w:rPr>
          <w:t>12</w:t>
        </w:r>
        <w:r>
          <w:rPr>
            <w:noProof/>
            <w:webHidden/>
          </w:rPr>
          <w:fldChar w:fldCharType="end"/>
        </w:r>
      </w:hyperlink>
    </w:p>
    <w:p w14:paraId="29EA7730" w14:textId="77777777" w:rsidR="00641B15" w:rsidRDefault="00641B15">
      <w:pPr>
        <w:pStyle w:val="TOC3"/>
        <w:rPr>
          <w:rFonts w:asciiTheme="minorHAnsi" w:eastAsiaTheme="minorEastAsia" w:hAnsiTheme="minorHAnsi" w:cstheme="minorBidi"/>
          <w:noProof/>
          <w:kern w:val="2"/>
          <w:sz w:val="24"/>
          <w:szCs w:val="24"/>
          <w:lang w:eastAsia="en-GB"/>
          <w14:ligatures w14:val="standardContextual"/>
        </w:rPr>
      </w:pPr>
      <w:hyperlink w:anchor="_Toc238555039" w:history="1">
        <w:r w:rsidRPr="00B868F9">
          <w:rPr>
            <w:rStyle w:val="Hyperlink"/>
            <w:noProof/>
          </w:rPr>
          <w:t>3.6</w:t>
        </w:r>
        <w:r>
          <w:rPr>
            <w:rFonts w:asciiTheme="minorHAnsi" w:eastAsiaTheme="minorEastAsia" w:hAnsiTheme="minorHAnsi" w:cstheme="minorBidi"/>
            <w:noProof/>
            <w:kern w:val="2"/>
            <w:sz w:val="24"/>
            <w:szCs w:val="24"/>
            <w:lang w:eastAsia="en-GB"/>
            <w14:ligatures w14:val="standardContextual"/>
          </w:rPr>
          <w:tab/>
        </w:r>
        <w:r w:rsidRPr="00B868F9">
          <w:rPr>
            <w:rStyle w:val="Hyperlink"/>
            <w:noProof/>
          </w:rPr>
          <w:t>Specific safeguarding issues (including those listed in Annex A)</w:t>
        </w:r>
        <w:r>
          <w:rPr>
            <w:noProof/>
            <w:webHidden/>
          </w:rPr>
          <w:tab/>
        </w:r>
        <w:r>
          <w:rPr>
            <w:noProof/>
            <w:webHidden/>
          </w:rPr>
          <w:fldChar w:fldCharType="begin"/>
        </w:r>
        <w:r>
          <w:rPr>
            <w:noProof/>
            <w:webHidden/>
          </w:rPr>
          <w:instrText xml:space="preserve"> PAGEREF _Toc238555039 \h </w:instrText>
        </w:r>
        <w:r>
          <w:rPr>
            <w:noProof/>
            <w:webHidden/>
          </w:rPr>
        </w:r>
        <w:r>
          <w:rPr>
            <w:noProof/>
            <w:webHidden/>
          </w:rPr>
          <w:fldChar w:fldCharType="separate"/>
        </w:r>
        <w:r>
          <w:rPr>
            <w:noProof/>
            <w:webHidden/>
          </w:rPr>
          <w:t>12</w:t>
        </w:r>
        <w:r>
          <w:rPr>
            <w:noProof/>
            <w:webHidden/>
          </w:rPr>
          <w:fldChar w:fldCharType="end"/>
        </w:r>
      </w:hyperlink>
    </w:p>
    <w:p w14:paraId="22EB3CC3" w14:textId="77777777" w:rsidR="00641B15" w:rsidRDefault="00641B15">
      <w:pPr>
        <w:pStyle w:val="TOC4"/>
        <w:rPr>
          <w:rFonts w:asciiTheme="minorHAnsi" w:eastAsiaTheme="minorEastAsia" w:hAnsiTheme="minorHAnsi" w:cstheme="minorBidi"/>
          <w:i w:val="0"/>
          <w:noProof/>
          <w:kern w:val="2"/>
          <w:sz w:val="24"/>
          <w:szCs w:val="24"/>
          <w:lang w:eastAsia="en-GB"/>
          <w14:ligatures w14:val="standardContextual"/>
        </w:rPr>
      </w:pPr>
      <w:hyperlink w:anchor="_Toc238555040" w:history="1">
        <w:r w:rsidRPr="00B868F9">
          <w:rPr>
            <w:rStyle w:val="Hyperlink"/>
            <w:noProof/>
          </w:rPr>
          <w:t>Child abduction and community safety incidents</w:t>
        </w:r>
        <w:r>
          <w:rPr>
            <w:noProof/>
            <w:webHidden/>
          </w:rPr>
          <w:tab/>
        </w:r>
        <w:r>
          <w:rPr>
            <w:noProof/>
            <w:webHidden/>
          </w:rPr>
          <w:fldChar w:fldCharType="begin"/>
        </w:r>
        <w:r>
          <w:rPr>
            <w:noProof/>
            <w:webHidden/>
          </w:rPr>
          <w:instrText xml:space="preserve"> PAGEREF _Toc238555040 \h </w:instrText>
        </w:r>
        <w:r>
          <w:rPr>
            <w:noProof/>
            <w:webHidden/>
          </w:rPr>
        </w:r>
        <w:r>
          <w:rPr>
            <w:noProof/>
            <w:webHidden/>
          </w:rPr>
          <w:fldChar w:fldCharType="separate"/>
        </w:r>
        <w:r>
          <w:rPr>
            <w:noProof/>
            <w:webHidden/>
          </w:rPr>
          <w:t>13</w:t>
        </w:r>
        <w:r>
          <w:rPr>
            <w:noProof/>
            <w:webHidden/>
          </w:rPr>
          <w:fldChar w:fldCharType="end"/>
        </w:r>
      </w:hyperlink>
    </w:p>
    <w:p w14:paraId="3586D3E4" w14:textId="77777777" w:rsidR="00641B15" w:rsidRDefault="00641B15">
      <w:pPr>
        <w:pStyle w:val="TOC4"/>
        <w:rPr>
          <w:rFonts w:asciiTheme="minorHAnsi" w:eastAsiaTheme="minorEastAsia" w:hAnsiTheme="minorHAnsi" w:cstheme="minorBidi"/>
          <w:i w:val="0"/>
          <w:noProof/>
          <w:kern w:val="2"/>
          <w:sz w:val="24"/>
          <w:szCs w:val="24"/>
          <w:lang w:eastAsia="en-GB"/>
          <w14:ligatures w14:val="standardContextual"/>
        </w:rPr>
      </w:pPr>
      <w:hyperlink w:anchor="_Toc238555041" w:history="1">
        <w:r w:rsidRPr="00B868F9">
          <w:rPr>
            <w:rStyle w:val="Hyperlink"/>
            <w:noProof/>
          </w:rPr>
          <w:t>Child Criminal Exploitation (CCE) including County lines</w:t>
        </w:r>
        <w:r>
          <w:rPr>
            <w:noProof/>
            <w:webHidden/>
          </w:rPr>
          <w:tab/>
        </w:r>
        <w:r>
          <w:rPr>
            <w:noProof/>
            <w:webHidden/>
          </w:rPr>
          <w:fldChar w:fldCharType="begin"/>
        </w:r>
        <w:r>
          <w:rPr>
            <w:noProof/>
            <w:webHidden/>
          </w:rPr>
          <w:instrText xml:space="preserve"> PAGEREF _Toc238555041 \h </w:instrText>
        </w:r>
        <w:r>
          <w:rPr>
            <w:noProof/>
            <w:webHidden/>
          </w:rPr>
        </w:r>
        <w:r>
          <w:rPr>
            <w:noProof/>
            <w:webHidden/>
          </w:rPr>
          <w:fldChar w:fldCharType="separate"/>
        </w:r>
        <w:r>
          <w:rPr>
            <w:noProof/>
            <w:webHidden/>
          </w:rPr>
          <w:t>13</w:t>
        </w:r>
        <w:r>
          <w:rPr>
            <w:noProof/>
            <w:webHidden/>
          </w:rPr>
          <w:fldChar w:fldCharType="end"/>
        </w:r>
      </w:hyperlink>
    </w:p>
    <w:p w14:paraId="107B9D82" w14:textId="77777777" w:rsidR="00641B15" w:rsidRDefault="00641B15">
      <w:pPr>
        <w:pStyle w:val="TOC4"/>
        <w:rPr>
          <w:rFonts w:asciiTheme="minorHAnsi" w:eastAsiaTheme="minorEastAsia" w:hAnsiTheme="minorHAnsi" w:cstheme="minorBidi"/>
          <w:i w:val="0"/>
          <w:noProof/>
          <w:kern w:val="2"/>
          <w:sz w:val="24"/>
          <w:szCs w:val="24"/>
          <w:lang w:eastAsia="en-GB"/>
          <w14:ligatures w14:val="standardContextual"/>
        </w:rPr>
      </w:pPr>
      <w:hyperlink w:anchor="_Toc238555042" w:history="1">
        <w:r w:rsidRPr="00B868F9">
          <w:rPr>
            <w:rStyle w:val="Hyperlink"/>
            <w:noProof/>
          </w:rPr>
          <w:t>Child Financial Exploitation (CFE)</w:t>
        </w:r>
        <w:r>
          <w:rPr>
            <w:noProof/>
            <w:webHidden/>
          </w:rPr>
          <w:tab/>
        </w:r>
        <w:r>
          <w:rPr>
            <w:noProof/>
            <w:webHidden/>
          </w:rPr>
          <w:fldChar w:fldCharType="begin"/>
        </w:r>
        <w:r>
          <w:rPr>
            <w:noProof/>
            <w:webHidden/>
          </w:rPr>
          <w:instrText xml:space="preserve"> PAGEREF _Toc238555042 \h </w:instrText>
        </w:r>
        <w:r>
          <w:rPr>
            <w:noProof/>
            <w:webHidden/>
          </w:rPr>
        </w:r>
        <w:r>
          <w:rPr>
            <w:noProof/>
            <w:webHidden/>
          </w:rPr>
          <w:fldChar w:fldCharType="separate"/>
        </w:r>
        <w:r>
          <w:rPr>
            <w:noProof/>
            <w:webHidden/>
          </w:rPr>
          <w:t>13</w:t>
        </w:r>
        <w:r>
          <w:rPr>
            <w:noProof/>
            <w:webHidden/>
          </w:rPr>
          <w:fldChar w:fldCharType="end"/>
        </w:r>
      </w:hyperlink>
    </w:p>
    <w:p w14:paraId="7156493C" w14:textId="77777777" w:rsidR="00641B15" w:rsidRDefault="00641B15">
      <w:pPr>
        <w:pStyle w:val="TOC4"/>
        <w:rPr>
          <w:rFonts w:asciiTheme="minorHAnsi" w:eastAsiaTheme="minorEastAsia" w:hAnsiTheme="minorHAnsi" w:cstheme="minorBidi"/>
          <w:i w:val="0"/>
          <w:noProof/>
          <w:kern w:val="2"/>
          <w:sz w:val="24"/>
          <w:szCs w:val="24"/>
          <w:lang w:eastAsia="en-GB"/>
          <w14:ligatures w14:val="standardContextual"/>
        </w:rPr>
      </w:pPr>
      <w:hyperlink w:anchor="_Toc238555043" w:history="1">
        <w:r w:rsidRPr="00B868F9">
          <w:rPr>
            <w:rStyle w:val="Hyperlink"/>
            <w:noProof/>
          </w:rPr>
          <w:t>Children and the Court system</w:t>
        </w:r>
        <w:r>
          <w:rPr>
            <w:noProof/>
            <w:webHidden/>
          </w:rPr>
          <w:tab/>
        </w:r>
        <w:r>
          <w:rPr>
            <w:noProof/>
            <w:webHidden/>
          </w:rPr>
          <w:fldChar w:fldCharType="begin"/>
        </w:r>
        <w:r>
          <w:rPr>
            <w:noProof/>
            <w:webHidden/>
          </w:rPr>
          <w:instrText xml:space="preserve"> PAGEREF _Toc238555043 \h </w:instrText>
        </w:r>
        <w:r>
          <w:rPr>
            <w:noProof/>
            <w:webHidden/>
          </w:rPr>
        </w:r>
        <w:r>
          <w:rPr>
            <w:noProof/>
            <w:webHidden/>
          </w:rPr>
          <w:fldChar w:fldCharType="separate"/>
        </w:r>
        <w:r>
          <w:rPr>
            <w:noProof/>
            <w:webHidden/>
          </w:rPr>
          <w:t>13</w:t>
        </w:r>
        <w:r>
          <w:rPr>
            <w:noProof/>
            <w:webHidden/>
          </w:rPr>
          <w:fldChar w:fldCharType="end"/>
        </w:r>
      </w:hyperlink>
    </w:p>
    <w:p w14:paraId="164467CE" w14:textId="77777777" w:rsidR="00641B15" w:rsidRDefault="00641B15">
      <w:pPr>
        <w:pStyle w:val="TOC4"/>
        <w:rPr>
          <w:rFonts w:asciiTheme="minorHAnsi" w:eastAsiaTheme="minorEastAsia" w:hAnsiTheme="minorHAnsi" w:cstheme="minorBidi"/>
          <w:i w:val="0"/>
          <w:noProof/>
          <w:kern w:val="2"/>
          <w:sz w:val="24"/>
          <w:szCs w:val="24"/>
          <w:lang w:eastAsia="en-GB"/>
          <w14:ligatures w14:val="standardContextual"/>
        </w:rPr>
      </w:pPr>
      <w:hyperlink w:anchor="_Toc238555044" w:history="1">
        <w:r w:rsidRPr="00B868F9">
          <w:rPr>
            <w:rStyle w:val="Hyperlink"/>
            <w:noProof/>
          </w:rPr>
          <w:t xml:space="preserve">Children </w:t>
        </w:r>
        <w:r w:rsidRPr="00B868F9">
          <w:rPr>
            <w:rStyle w:val="Hyperlink"/>
            <w:noProof/>
            <w:highlight w:val="yellow"/>
          </w:rPr>
          <w:t>who are absent</w:t>
        </w:r>
        <w:r w:rsidRPr="00B868F9">
          <w:rPr>
            <w:rStyle w:val="Hyperlink"/>
            <w:noProof/>
          </w:rPr>
          <w:t xml:space="preserve"> from education</w:t>
        </w:r>
        <w:r>
          <w:rPr>
            <w:noProof/>
            <w:webHidden/>
          </w:rPr>
          <w:tab/>
        </w:r>
        <w:r>
          <w:rPr>
            <w:noProof/>
            <w:webHidden/>
          </w:rPr>
          <w:fldChar w:fldCharType="begin"/>
        </w:r>
        <w:r>
          <w:rPr>
            <w:noProof/>
            <w:webHidden/>
          </w:rPr>
          <w:instrText xml:space="preserve"> PAGEREF _Toc238555044 \h </w:instrText>
        </w:r>
        <w:r>
          <w:rPr>
            <w:noProof/>
            <w:webHidden/>
          </w:rPr>
        </w:r>
        <w:r>
          <w:rPr>
            <w:noProof/>
            <w:webHidden/>
          </w:rPr>
          <w:fldChar w:fldCharType="separate"/>
        </w:r>
        <w:r>
          <w:rPr>
            <w:noProof/>
            <w:webHidden/>
          </w:rPr>
          <w:t>13</w:t>
        </w:r>
        <w:r>
          <w:rPr>
            <w:noProof/>
            <w:webHidden/>
          </w:rPr>
          <w:fldChar w:fldCharType="end"/>
        </w:r>
      </w:hyperlink>
    </w:p>
    <w:p w14:paraId="594EF79E" w14:textId="77777777" w:rsidR="00641B15" w:rsidRDefault="00641B15">
      <w:pPr>
        <w:pStyle w:val="TOC4"/>
        <w:rPr>
          <w:rFonts w:asciiTheme="minorHAnsi" w:eastAsiaTheme="minorEastAsia" w:hAnsiTheme="minorHAnsi" w:cstheme="minorBidi"/>
          <w:i w:val="0"/>
          <w:noProof/>
          <w:kern w:val="2"/>
          <w:sz w:val="24"/>
          <w:szCs w:val="24"/>
          <w:lang w:eastAsia="en-GB"/>
          <w14:ligatures w14:val="standardContextual"/>
        </w:rPr>
      </w:pPr>
      <w:hyperlink w:anchor="_Toc238555045" w:history="1">
        <w:r w:rsidRPr="00B868F9">
          <w:rPr>
            <w:rStyle w:val="Hyperlink"/>
            <w:noProof/>
          </w:rPr>
          <w:t>Children with family members in prison</w:t>
        </w:r>
        <w:r>
          <w:rPr>
            <w:noProof/>
            <w:webHidden/>
          </w:rPr>
          <w:tab/>
        </w:r>
        <w:r>
          <w:rPr>
            <w:noProof/>
            <w:webHidden/>
          </w:rPr>
          <w:fldChar w:fldCharType="begin"/>
        </w:r>
        <w:r>
          <w:rPr>
            <w:noProof/>
            <w:webHidden/>
          </w:rPr>
          <w:instrText xml:space="preserve"> PAGEREF _Toc238555045 \h </w:instrText>
        </w:r>
        <w:r>
          <w:rPr>
            <w:noProof/>
            <w:webHidden/>
          </w:rPr>
        </w:r>
        <w:r>
          <w:rPr>
            <w:noProof/>
            <w:webHidden/>
          </w:rPr>
          <w:fldChar w:fldCharType="separate"/>
        </w:r>
        <w:r>
          <w:rPr>
            <w:noProof/>
            <w:webHidden/>
          </w:rPr>
          <w:t>13</w:t>
        </w:r>
        <w:r>
          <w:rPr>
            <w:noProof/>
            <w:webHidden/>
          </w:rPr>
          <w:fldChar w:fldCharType="end"/>
        </w:r>
      </w:hyperlink>
    </w:p>
    <w:p w14:paraId="457E4190" w14:textId="77777777" w:rsidR="00641B15" w:rsidRDefault="00641B15">
      <w:pPr>
        <w:pStyle w:val="TOC4"/>
        <w:rPr>
          <w:rFonts w:asciiTheme="minorHAnsi" w:eastAsiaTheme="minorEastAsia" w:hAnsiTheme="minorHAnsi" w:cstheme="minorBidi"/>
          <w:i w:val="0"/>
          <w:noProof/>
          <w:kern w:val="2"/>
          <w:sz w:val="24"/>
          <w:szCs w:val="24"/>
          <w:lang w:eastAsia="en-GB"/>
          <w14:ligatures w14:val="standardContextual"/>
        </w:rPr>
      </w:pPr>
      <w:hyperlink w:anchor="_Toc238555046" w:history="1">
        <w:r w:rsidRPr="00B868F9">
          <w:rPr>
            <w:rStyle w:val="Hyperlink"/>
            <w:noProof/>
          </w:rPr>
          <w:t>Cybercrime</w:t>
        </w:r>
        <w:r>
          <w:rPr>
            <w:noProof/>
            <w:webHidden/>
          </w:rPr>
          <w:tab/>
        </w:r>
        <w:r>
          <w:rPr>
            <w:noProof/>
            <w:webHidden/>
          </w:rPr>
          <w:fldChar w:fldCharType="begin"/>
        </w:r>
        <w:r>
          <w:rPr>
            <w:noProof/>
            <w:webHidden/>
          </w:rPr>
          <w:instrText xml:space="preserve"> PAGEREF _Toc238555046 \h </w:instrText>
        </w:r>
        <w:r>
          <w:rPr>
            <w:noProof/>
            <w:webHidden/>
          </w:rPr>
        </w:r>
        <w:r>
          <w:rPr>
            <w:noProof/>
            <w:webHidden/>
          </w:rPr>
          <w:fldChar w:fldCharType="separate"/>
        </w:r>
        <w:r>
          <w:rPr>
            <w:noProof/>
            <w:webHidden/>
          </w:rPr>
          <w:t>13</w:t>
        </w:r>
        <w:r>
          <w:rPr>
            <w:noProof/>
            <w:webHidden/>
          </w:rPr>
          <w:fldChar w:fldCharType="end"/>
        </w:r>
      </w:hyperlink>
    </w:p>
    <w:p w14:paraId="17A61100" w14:textId="77777777" w:rsidR="00641B15" w:rsidRDefault="00641B15">
      <w:pPr>
        <w:pStyle w:val="TOC4"/>
        <w:rPr>
          <w:rFonts w:asciiTheme="minorHAnsi" w:eastAsiaTheme="minorEastAsia" w:hAnsiTheme="minorHAnsi" w:cstheme="minorBidi"/>
          <w:i w:val="0"/>
          <w:noProof/>
          <w:kern w:val="2"/>
          <w:sz w:val="24"/>
          <w:szCs w:val="24"/>
          <w:lang w:eastAsia="en-GB"/>
          <w14:ligatures w14:val="standardContextual"/>
        </w:rPr>
      </w:pPr>
      <w:hyperlink w:anchor="_Toc238555047" w:history="1">
        <w:r w:rsidRPr="00B868F9">
          <w:rPr>
            <w:rStyle w:val="Hyperlink"/>
            <w:noProof/>
          </w:rPr>
          <w:t>Homelessness</w:t>
        </w:r>
        <w:r>
          <w:rPr>
            <w:noProof/>
            <w:webHidden/>
          </w:rPr>
          <w:tab/>
        </w:r>
        <w:r>
          <w:rPr>
            <w:noProof/>
            <w:webHidden/>
          </w:rPr>
          <w:fldChar w:fldCharType="begin"/>
        </w:r>
        <w:r>
          <w:rPr>
            <w:noProof/>
            <w:webHidden/>
          </w:rPr>
          <w:instrText xml:space="preserve"> PAGEREF _Toc238555047 \h </w:instrText>
        </w:r>
        <w:r>
          <w:rPr>
            <w:noProof/>
            <w:webHidden/>
          </w:rPr>
        </w:r>
        <w:r>
          <w:rPr>
            <w:noProof/>
            <w:webHidden/>
          </w:rPr>
          <w:fldChar w:fldCharType="separate"/>
        </w:r>
        <w:r>
          <w:rPr>
            <w:noProof/>
            <w:webHidden/>
          </w:rPr>
          <w:t>13</w:t>
        </w:r>
        <w:r>
          <w:rPr>
            <w:noProof/>
            <w:webHidden/>
          </w:rPr>
          <w:fldChar w:fldCharType="end"/>
        </w:r>
      </w:hyperlink>
    </w:p>
    <w:p w14:paraId="58E6DEC0" w14:textId="77777777" w:rsidR="00641B15" w:rsidRDefault="00641B15">
      <w:pPr>
        <w:pStyle w:val="TOC4"/>
        <w:rPr>
          <w:rFonts w:asciiTheme="minorHAnsi" w:eastAsiaTheme="minorEastAsia" w:hAnsiTheme="minorHAnsi" w:cstheme="minorBidi"/>
          <w:i w:val="0"/>
          <w:noProof/>
          <w:kern w:val="2"/>
          <w:sz w:val="24"/>
          <w:szCs w:val="24"/>
          <w:lang w:eastAsia="en-GB"/>
          <w14:ligatures w14:val="standardContextual"/>
        </w:rPr>
      </w:pPr>
      <w:hyperlink w:anchor="_Toc238555048" w:history="1">
        <w:r w:rsidRPr="00B868F9">
          <w:rPr>
            <w:rStyle w:val="Hyperlink"/>
            <w:noProof/>
          </w:rPr>
          <w:t>Modern slavery and the National Referral Mechanism</w:t>
        </w:r>
        <w:r>
          <w:rPr>
            <w:noProof/>
            <w:webHidden/>
          </w:rPr>
          <w:tab/>
        </w:r>
        <w:r>
          <w:rPr>
            <w:noProof/>
            <w:webHidden/>
          </w:rPr>
          <w:fldChar w:fldCharType="begin"/>
        </w:r>
        <w:r>
          <w:rPr>
            <w:noProof/>
            <w:webHidden/>
          </w:rPr>
          <w:instrText xml:space="preserve"> PAGEREF _Toc238555048 \h </w:instrText>
        </w:r>
        <w:r>
          <w:rPr>
            <w:noProof/>
            <w:webHidden/>
          </w:rPr>
        </w:r>
        <w:r>
          <w:rPr>
            <w:noProof/>
            <w:webHidden/>
          </w:rPr>
          <w:fldChar w:fldCharType="separate"/>
        </w:r>
        <w:r>
          <w:rPr>
            <w:noProof/>
            <w:webHidden/>
          </w:rPr>
          <w:t>13</w:t>
        </w:r>
        <w:r>
          <w:rPr>
            <w:noProof/>
            <w:webHidden/>
          </w:rPr>
          <w:fldChar w:fldCharType="end"/>
        </w:r>
      </w:hyperlink>
    </w:p>
    <w:p w14:paraId="2BFC5CF8" w14:textId="77777777" w:rsidR="00641B15" w:rsidRDefault="00641B15">
      <w:pPr>
        <w:pStyle w:val="TOC4"/>
        <w:rPr>
          <w:rFonts w:asciiTheme="minorHAnsi" w:eastAsiaTheme="minorEastAsia" w:hAnsiTheme="minorHAnsi" w:cstheme="minorBidi"/>
          <w:i w:val="0"/>
          <w:noProof/>
          <w:kern w:val="2"/>
          <w:sz w:val="24"/>
          <w:szCs w:val="24"/>
          <w:lang w:eastAsia="en-GB"/>
          <w14:ligatures w14:val="standardContextual"/>
        </w:rPr>
      </w:pPr>
      <w:hyperlink w:anchor="_Toc238555049" w:history="1">
        <w:r w:rsidRPr="00B868F9">
          <w:rPr>
            <w:rStyle w:val="Hyperlink"/>
            <w:noProof/>
          </w:rPr>
          <w:t>Preventing radicalisation and the Prevent duty (including referral to Channel) -</w:t>
        </w:r>
        <w:r>
          <w:rPr>
            <w:noProof/>
            <w:webHidden/>
          </w:rPr>
          <w:tab/>
        </w:r>
        <w:r>
          <w:rPr>
            <w:noProof/>
            <w:webHidden/>
          </w:rPr>
          <w:fldChar w:fldCharType="begin"/>
        </w:r>
        <w:r>
          <w:rPr>
            <w:noProof/>
            <w:webHidden/>
          </w:rPr>
          <w:instrText xml:space="preserve"> PAGEREF _Toc238555049 \h </w:instrText>
        </w:r>
        <w:r>
          <w:rPr>
            <w:noProof/>
            <w:webHidden/>
          </w:rPr>
        </w:r>
        <w:r>
          <w:rPr>
            <w:noProof/>
            <w:webHidden/>
          </w:rPr>
          <w:fldChar w:fldCharType="separate"/>
        </w:r>
        <w:r>
          <w:rPr>
            <w:noProof/>
            <w:webHidden/>
          </w:rPr>
          <w:t>13</w:t>
        </w:r>
        <w:r>
          <w:rPr>
            <w:noProof/>
            <w:webHidden/>
          </w:rPr>
          <w:fldChar w:fldCharType="end"/>
        </w:r>
      </w:hyperlink>
    </w:p>
    <w:p w14:paraId="0B875B2E" w14:textId="77777777" w:rsidR="00641B15" w:rsidRDefault="00641B15">
      <w:pPr>
        <w:pStyle w:val="TOC4"/>
        <w:rPr>
          <w:rFonts w:asciiTheme="minorHAnsi" w:eastAsiaTheme="minorEastAsia" w:hAnsiTheme="minorHAnsi" w:cstheme="minorBidi"/>
          <w:i w:val="0"/>
          <w:noProof/>
          <w:kern w:val="2"/>
          <w:sz w:val="24"/>
          <w:szCs w:val="24"/>
          <w:lang w:eastAsia="en-GB"/>
          <w14:ligatures w14:val="standardContextual"/>
        </w:rPr>
      </w:pPr>
      <w:hyperlink w:anchor="_Toc238555050" w:history="1">
        <w:r w:rsidRPr="00B868F9">
          <w:rPr>
            <w:rStyle w:val="Hyperlink"/>
            <w:noProof/>
          </w:rPr>
          <w:t>Serious violence</w:t>
        </w:r>
        <w:r>
          <w:rPr>
            <w:noProof/>
            <w:webHidden/>
          </w:rPr>
          <w:tab/>
        </w:r>
        <w:r>
          <w:rPr>
            <w:noProof/>
            <w:webHidden/>
          </w:rPr>
          <w:fldChar w:fldCharType="begin"/>
        </w:r>
        <w:r>
          <w:rPr>
            <w:noProof/>
            <w:webHidden/>
          </w:rPr>
          <w:instrText xml:space="preserve"> PAGEREF _Toc238555050 \h </w:instrText>
        </w:r>
        <w:r>
          <w:rPr>
            <w:noProof/>
            <w:webHidden/>
          </w:rPr>
        </w:r>
        <w:r>
          <w:rPr>
            <w:noProof/>
            <w:webHidden/>
          </w:rPr>
          <w:fldChar w:fldCharType="separate"/>
        </w:r>
        <w:r>
          <w:rPr>
            <w:noProof/>
            <w:webHidden/>
          </w:rPr>
          <w:t>13</w:t>
        </w:r>
        <w:r>
          <w:rPr>
            <w:noProof/>
            <w:webHidden/>
          </w:rPr>
          <w:fldChar w:fldCharType="end"/>
        </w:r>
      </w:hyperlink>
    </w:p>
    <w:p w14:paraId="62C1B951" w14:textId="77777777" w:rsidR="00641B15" w:rsidRDefault="00641B15">
      <w:pPr>
        <w:pStyle w:val="TOC4"/>
        <w:rPr>
          <w:rFonts w:asciiTheme="minorHAnsi" w:eastAsiaTheme="minorEastAsia" w:hAnsiTheme="minorHAnsi" w:cstheme="minorBidi"/>
          <w:i w:val="0"/>
          <w:noProof/>
          <w:kern w:val="2"/>
          <w:sz w:val="24"/>
          <w:szCs w:val="24"/>
          <w:lang w:eastAsia="en-GB"/>
          <w14:ligatures w14:val="standardContextual"/>
        </w:rPr>
      </w:pPr>
      <w:hyperlink w:anchor="_Toc238555051" w:history="1">
        <w:r w:rsidRPr="00B868F9">
          <w:rPr>
            <w:rStyle w:val="Hyperlink"/>
            <w:noProof/>
          </w:rPr>
          <w:t>Honour based abuse including female genital mutilation (FGM) and forced marriage.</w:t>
        </w:r>
        <w:r>
          <w:rPr>
            <w:noProof/>
            <w:webHidden/>
          </w:rPr>
          <w:tab/>
        </w:r>
        <w:r>
          <w:rPr>
            <w:noProof/>
            <w:webHidden/>
          </w:rPr>
          <w:fldChar w:fldCharType="begin"/>
        </w:r>
        <w:r>
          <w:rPr>
            <w:noProof/>
            <w:webHidden/>
          </w:rPr>
          <w:instrText xml:space="preserve"> PAGEREF _Toc238555051 \h </w:instrText>
        </w:r>
        <w:r>
          <w:rPr>
            <w:noProof/>
            <w:webHidden/>
          </w:rPr>
        </w:r>
        <w:r>
          <w:rPr>
            <w:noProof/>
            <w:webHidden/>
          </w:rPr>
          <w:fldChar w:fldCharType="separate"/>
        </w:r>
        <w:r>
          <w:rPr>
            <w:noProof/>
            <w:webHidden/>
          </w:rPr>
          <w:t>13</w:t>
        </w:r>
        <w:r>
          <w:rPr>
            <w:noProof/>
            <w:webHidden/>
          </w:rPr>
          <w:fldChar w:fldCharType="end"/>
        </w:r>
      </w:hyperlink>
    </w:p>
    <w:p w14:paraId="3CEF4ED0" w14:textId="77777777" w:rsidR="00641B15" w:rsidRDefault="00641B15">
      <w:pPr>
        <w:pStyle w:val="TOC4"/>
        <w:rPr>
          <w:rFonts w:asciiTheme="minorHAnsi" w:eastAsiaTheme="minorEastAsia" w:hAnsiTheme="minorHAnsi" w:cstheme="minorBidi"/>
          <w:i w:val="0"/>
          <w:noProof/>
          <w:kern w:val="2"/>
          <w:sz w:val="24"/>
          <w:szCs w:val="24"/>
          <w:lang w:eastAsia="en-GB"/>
          <w14:ligatures w14:val="standardContextual"/>
        </w:rPr>
      </w:pPr>
      <w:hyperlink w:anchor="_Toc238555052" w:history="1">
        <w:r w:rsidRPr="00B868F9">
          <w:rPr>
            <w:rStyle w:val="Hyperlink"/>
            <w:noProof/>
          </w:rPr>
          <w:t>Domestic abuse –</w:t>
        </w:r>
        <w:r>
          <w:rPr>
            <w:noProof/>
            <w:webHidden/>
          </w:rPr>
          <w:tab/>
        </w:r>
        <w:r>
          <w:rPr>
            <w:noProof/>
            <w:webHidden/>
          </w:rPr>
          <w:fldChar w:fldCharType="begin"/>
        </w:r>
        <w:r>
          <w:rPr>
            <w:noProof/>
            <w:webHidden/>
          </w:rPr>
          <w:instrText xml:space="preserve"> PAGEREF _Toc238555052 \h </w:instrText>
        </w:r>
        <w:r>
          <w:rPr>
            <w:noProof/>
            <w:webHidden/>
          </w:rPr>
        </w:r>
        <w:r>
          <w:rPr>
            <w:noProof/>
            <w:webHidden/>
          </w:rPr>
          <w:fldChar w:fldCharType="separate"/>
        </w:r>
        <w:r>
          <w:rPr>
            <w:noProof/>
            <w:webHidden/>
          </w:rPr>
          <w:t>13</w:t>
        </w:r>
        <w:r>
          <w:rPr>
            <w:noProof/>
            <w:webHidden/>
          </w:rPr>
          <w:fldChar w:fldCharType="end"/>
        </w:r>
      </w:hyperlink>
    </w:p>
    <w:p w14:paraId="43AF5B1A" w14:textId="77777777" w:rsidR="00641B15" w:rsidRDefault="00641B15">
      <w:pPr>
        <w:pStyle w:val="TOC4"/>
        <w:rPr>
          <w:rFonts w:asciiTheme="minorHAnsi" w:eastAsiaTheme="minorEastAsia" w:hAnsiTheme="minorHAnsi" w:cstheme="minorBidi"/>
          <w:i w:val="0"/>
          <w:noProof/>
          <w:kern w:val="2"/>
          <w:sz w:val="24"/>
          <w:szCs w:val="24"/>
          <w:lang w:eastAsia="en-GB"/>
          <w14:ligatures w14:val="standardContextual"/>
        </w:rPr>
      </w:pPr>
      <w:hyperlink w:anchor="_Toc238555053" w:history="1">
        <w:r w:rsidRPr="00B868F9">
          <w:rPr>
            <w:rStyle w:val="Hyperlink"/>
            <w:noProof/>
            <w:highlight w:val="yellow"/>
          </w:rPr>
          <w:t>Making and</w:t>
        </w:r>
        <w:r w:rsidRPr="00B868F9">
          <w:rPr>
            <w:rStyle w:val="Hyperlink"/>
            <w:noProof/>
          </w:rPr>
          <w:t xml:space="preserve"> sharing nudes and/or semi-nudes </w:t>
        </w:r>
        <w:r w:rsidRPr="00B868F9">
          <w:rPr>
            <w:rStyle w:val="Hyperlink"/>
            <w:noProof/>
            <w:highlight w:val="yellow"/>
          </w:rPr>
          <w:t>including those generated by AI</w:t>
        </w:r>
        <w:r>
          <w:rPr>
            <w:noProof/>
            <w:webHidden/>
          </w:rPr>
          <w:tab/>
        </w:r>
        <w:r>
          <w:rPr>
            <w:noProof/>
            <w:webHidden/>
          </w:rPr>
          <w:fldChar w:fldCharType="begin"/>
        </w:r>
        <w:r>
          <w:rPr>
            <w:noProof/>
            <w:webHidden/>
          </w:rPr>
          <w:instrText xml:space="preserve"> PAGEREF _Toc238555053 \h </w:instrText>
        </w:r>
        <w:r>
          <w:rPr>
            <w:noProof/>
            <w:webHidden/>
          </w:rPr>
        </w:r>
        <w:r>
          <w:rPr>
            <w:noProof/>
            <w:webHidden/>
          </w:rPr>
          <w:fldChar w:fldCharType="separate"/>
        </w:r>
        <w:r>
          <w:rPr>
            <w:noProof/>
            <w:webHidden/>
          </w:rPr>
          <w:t>14</w:t>
        </w:r>
        <w:r>
          <w:rPr>
            <w:noProof/>
            <w:webHidden/>
          </w:rPr>
          <w:fldChar w:fldCharType="end"/>
        </w:r>
      </w:hyperlink>
    </w:p>
    <w:p w14:paraId="3946D09C" w14:textId="77777777" w:rsidR="00641B15" w:rsidRDefault="00641B15">
      <w:pPr>
        <w:pStyle w:val="TOC2"/>
        <w:rPr>
          <w:rFonts w:asciiTheme="minorHAnsi" w:eastAsiaTheme="minorEastAsia" w:hAnsiTheme="minorHAnsi" w:cstheme="minorBidi"/>
          <w:b w:val="0"/>
          <w:noProof/>
          <w:kern w:val="2"/>
          <w:sz w:val="24"/>
          <w:szCs w:val="24"/>
          <w:lang w:eastAsia="en-GB"/>
          <w14:ligatures w14:val="standardContextual"/>
        </w:rPr>
      </w:pPr>
      <w:hyperlink w:anchor="_Toc238555054" w:history="1">
        <w:r w:rsidRPr="00B868F9">
          <w:rPr>
            <w:rStyle w:val="Hyperlink"/>
            <w:rFonts w:eastAsiaTheme="minorHAnsi"/>
            <w:noProof/>
          </w:rPr>
          <w:t>4.</w:t>
        </w:r>
        <w:r>
          <w:rPr>
            <w:rFonts w:asciiTheme="minorHAnsi" w:eastAsiaTheme="minorEastAsia" w:hAnsiTheme="minorHAnsi" w:cstheme="minorBidi"/>
            <w:b w:val="0"/>
            <w:noProof/>
            <w:kern w:val="2"/>
            <w:sz w:val="24"/>
            <w:szCs w:val="24"/>
            <w:lang w:eastAsia="en-GB"/>
            <w14:ligatures w14:val="standardContextual"/>
          </w:rPr>
          <w:tab/>
        </w:r>
        <w:r w:rsidRPr="00B868F9">
          <w:rPr>
            <w:rStyle w:val="Hyperlink"/>
            <w:rFonts w:eastAsiaTheme="minorHAnsi"/>
            <w:noProof/>
          </w:rPr>
          <w:t xml:space="preserve">What school </w:t>
        </w:r>
        <w:r w:rsidRPr="00B868F9">
          <w:rPr>
            <w:rStyle w:val="Hyperlink"/>
            <w:noProof/>
          </w:rPr>
          <w:t>staff</w:t>
        </w:r>
        <w:r w:rsidRPr="00B868F9">
          <w:rPr>
            <w:rStyle w:val="Hyperlink"/>
            <w:rFonts w:eastAsiaTheme="minorHAnsi"/>
            <w:noProof/>
          </w:rPr>
          <w:t xml:space="preserve"> should do if they have concerns about a child</w:t>
        </w:r>
        <w:r>
          <w:rPr>
            <w:noProof/>
            <w:webHidden/>
          </w:rPr>
          <w:tab/>
        </w:r>
        <w:r>
          <w:rPr>
            <w:noProof/>
            <w:webHidden/>
          </w:rPr>
          <w:fldChar w:fldCharType="begin"/>
        </w:r>
        <w:r>
          <w:rPr>
            <w:noProof/>
            <w:webHidden/>
          </w:rPr>
          <w:instrText xml:space="preserve"> PAGEREF _Toc238555054 \h </w:instrText>
        </w:r>
        <w:r>
          <w:rPr>
            <w:noProof/>
            <w:webHidden/>
          </w:rPr>
        </w:r>
        <w:r>
          <w:rPr>
            <w:noProof/>
            <w:webHidden/>
          </w:rPr>
          <w:fldChar w:fldCharType="separate"/>
        </w:r>
        <w:r>
          <w:rPr>
            <w:noProof/>
            <w:webHidden/>
          </w:rPr>
          <w:t>15</w:t>
        </w:r>
        <w:r>
          <w:rPr>
            <w:noProof/>
            <w:webHidden/>
          </w:rPr>
          <w:fldChar w:fldCharType="end"/>
        </w:r>
      </w:hyperlink>
    </w:p>
    <w:p w14:paraId="6CBDB42E" w14:textId="77777777" w:rsidR="00641B15" w:rsidRDefault="00641B15">
      <w:pPr>
        <w:pStyle w:val="TOC2"/>
        <w:rPr>
          <w:rFonts w:asciiTheme="minorHAnsi" w:eastAsiaTheme="minorEastAsia" w:hAnsiTheme="minorHAnsi" w:cstheme="minorBidi"/>
          <w:b w:val="0"/>
          <w:noProof/>
          <w:kern w:val="2"/>
          <w:sz w:val="24"/>
          <w:szCs w:val="24"/>
          <w:lang w:eastAsia="en-GB"/>
          <w14:ligatures w14:val="standardContextual"/>
        </w:rPr>
      </w:pPr>
      <w:hyperlink w:anchor="_Toc238555055" w:history="1">
        <w:r w:rsidRPr="00B868F9">
          <w:rPr>
            <w:rStyle w:val="Hyperlink"/>
            <w:noProof/>
          </w:rPr>
          <w:t>5.</w:t>
        </w:r>
        <w:r>
          <w:rPr>
            <w:rFonts w:asciiTheme="minorHAnsi" w:eastAsiaTheme="minorEastAsia" w:hAnsiTheme="minorHAnsi" w:cstheme="minorBidi"/>
            <w:b w:val="0"/>
            <w:noProof/>
            <w:kern w:val="2"/>
            <w:sz w:val="24"/>
            <w:szCs w:val="24"/>
            <w:lang w:eastAsia="en-GB"/>
            <w14:ligatures w14:val="standardContextual"/>
          </w:rPr>
          <w:tab/>
        </w:r>
        <w:r w:rsidRPr="00B868F9">
          <w:rPr>
            <w:rStyle w:val="Hyperlink"/>
            <w:noProof/>
          </w:rPr>
          <w:t>Dealing with a report from a child</w:t>
        </w:r>
        <w:r>
          <w:rPr>
            <w:noProof/>
            <w:webHidden/>
          </w:rPr>
          <w:tab/>
        </w:r>
        <w:r>
          <w:rPr>
            <w:noProof/>
            <w:webHidden/>
          </w:rPr>
          <w:fldChar w:fldCharType="begin"/>
        </w:r>
        <w:r>
          <w:rPr>
            <w:noProof/>
            <w:webHidden/>
          </w:rPr>
          <w:instrText xml:space="preserve"> PAGEREF _Toc238555055 \h </w:instrText>
        </w:r>
        <w:r>
          <w:rPr>
            <w:noProof/>
            <w:webHidden/>
          </w:rPr>
        </w:r>
        <w:r>
          <w:rPr>
            <w:noProof/>
            <w:webHidden/>
          </w:rPr>
          <w:fldChar w:fldCharType="separate"/>
        </w:r>
        <w:r>
          <w:rPr>
            <w:noProof/>
            <w:webHidden/>
          </w:rPr>
          <w:t>15</w:t>
        </w:r>
        <w:r>
          <w:rPr>
            <w:noProof/>
            <w:webHidden/>
          </w:rPr>
          <w:fldChar w:fldCharType="end"/>
        </w:r>
      </w:hyperlink>
    </w:p>
    <w:p w14:paraId="44B63BCD" w14:textId="77777777" w:rsidR="00641B15" w:rsidRDefault="00641B15">
      <w:pPr>
        <w:pStyle w:val="TOC2"/>
        <w:rPr>
          <w:rFonts w:asciiTheme="minorHAnsi" w:eastAsiaTheme="minorEastAsia" w:hAnsiTheme="minorHAnsi" w:cstheme="minorBidi"/>
          <w:b w:val="0"/>
          <w:noProof/>
          <w:kern w:val="2"/>
          <w:sz w:val="24"/>
          <w:szCs w:val="24"/>
          <w:lang w:eastAsia="en-GB"/>
          <w14:ligatures w14:val="standardContextual"/>
        </w:rPr>
      </w:pPr>
      <w:hyperlink w:anchor="_Toc238555056" w:history="1">
        <w:r w:rsidRPr="00B868F9">
          <w:rPr>
            <w:rStyle w:val="Hyperlink"/>
            <w:noProof/>
          </w:rPr>
          <w:t>6.</w:t>
        </w:r>
        <w:r>
          <w:rPr>
            <w:rFonts w:asciiTheme="minorHAnsi" w:eastAsiaTheme="minorEastAsia" w:hAnsiTheme="minorHAnsi" w:cstheme="minorBidi"/>
            <w:b w:val="0"/>
            <w:noProof/>
            <w:kern w:val="2"/>
            <w:sz w:val="24"/>
            <w:szCs w:val="24"/>
            <w:lang w:eastAsia="en-GB"/>
            <w14:ligatures w14:val="standardContextual"/>
          </w:rPr>
          <w:tab/>
        </w:r>
        <w:r w:rsidRPr="00B868F9">
          <w:rPr>
            <w:rStyle w:val="Hyperlink"/>
            <w:noProof/>
          </w:rPr>
          <w:t>Induction and training</w:t>
        </w:r>
        <w:r>
          <w:rPr>
            <w:noProof/>
            <w:webHidden/>
          </w:rPr>
          <w:tab/>
        </w:r>
        <w:r>
          <w:rPr>
            <w:noProof/>
            <w:webHidden/>
          </w:rPr>
          <w:fldChar w:fldCharType="begin"/>
        </w:r>
        <w:r>
          <w:rPr>
            <w:noProof/>
            <w:webHidden/>
          </w:rPr>
          <w:instrText xml:space="preserve"> PAGEREF _Toc238555056 \h </w:instrText>
        </w:r>
        <w:r>
          <w:rPr>
            <w:noProof/>
            <w:webHidden/>
          </w:rPr>
        </w:r>
        <w:r>
          <w:rPr>
            <w:noProof/>
            <w:webHidden/>
          </w:rPr>
          <w:fldChar w:fldCharType="separate"/>
        </w:r>
        <w:r>
          <w:rPr>
            <w:noProof/>
            <w:webHidden/>
          </w:rPr>
          <w:t>17</w:t>
        </w:r>
        <w:r>
          <w:rPr>
            <w:noProof/>
            <w:webHidden/>
          </w:rPr>
          <w:fldChar w:fldCharType="end"/>
        </w:r>
      </w:hyperlink>
    </w:p>
    <w:p w14:paraId="1E210150" w14:textId="77777777" w:rsidR="00641B15" w:rsidRDefault="00641B15">
      <w:pPr>
        <w:pStyle w:val="TOC2"/>
        <w:rPr>
          <w:rFonts w:asciiTheme="minorHAnsi" w:eastAsiaTheme="minorEastAsia" w:hAnsiTheme="minorHAnsi" w:cstheme="minorBidi"/>
          <w:b w:val="0"/>
          <w:noProof/>
          <w:kern w:val="2"/>
          <w:sz w:val="24"/>
          <w:szCs w:val="24"/>
          <w:lang w:eastAsia="en-GB"/>
          <w14:ligatures w14:val="standardContextual"/>
        </w:rPr>
      </w:pPr>
      <w:hyperlink w:anchor="_Toc238555057" w:history="1">
        <w:r w:rsidRPr="00B868F9">
          <w:rPr>
            <w:rStyle w:val="Hyperlink"/>
            <w:noProof/>
          </w:rPr>
          <w:t>7.</w:t>
        </w:r>
        <w:r>
          <w:rPr>
            <w:rFonts w:asciiTheme="minorHAnsi" w:eastAsiaTheme="minorEastAsia" w:hAnsiTheme="minorHAnsi" w:cstheme="minorBidi"/>
            <w:b w:val="0"/>
            <w:noProof/>
            <w:kern w:val="2"/>
            <w:sz w:val="24"/>
            <w:szCs w:val="24"/>
            <w:lang w:eastAsia="en-GB"/>
            <w14:ligatures w14:val="standardContextual"/>
          </w:rPr>
          <w:tab/>
        </w:r>
        <w:r w:rsidRPr="00B868F9">
          <w:rPr>
            <w:rStyle w:val="Hyperlink"/>
            <w:noProof/>
          </w:rPr>
          <w:t>Communication</w:t>
        </w:r>
        <w:r>
          <w:rPr>
            <w:noProof/>
            <w:webHidden/>
          </w:rPr>
          <w:tab/>
        </w:r>
        <w:r>
          <w:rPr>
            <w:noProof/>
            <w:webHidden/>
          </w:rPr>
          <w:fldChar w:fldCharType="begin"/>
        </w:r>
        <w:r>
          <w:rPr>
            <w:noProof/>
            <w:webHidden/>
          </w:rPr>
          <w:instrText xml:space="preserve"> PAGEREF _Toc238555057 \h </w:instrText>
        </w:r>
        <w:r>
          <w:rPr>
            <w:noProof/>
            <w:webHidden/>
          </w:rPr>
        </w:r>
        <w:r>
          <w:rPr>
            <w:noProof/>
            <w:webHidden/>
          </w:rPr>
          <w:fldChar w:fldCharType="separate"/>
        </w:r>
        <w:r>
          <w:rPr>
            <w:noProof/>
            <w:webHidden/>
          </w:rPr>
          <w:t>18</w:t>
        </w:r>
        <w:r>
          <w:rPr>
            <w:noProof/>
            <w:webHidden/>
          </w:rPr>
          <w:fldChar w:fldCharType="end"/>
        </w:r>
      </w:hyperlink>
    </w:p>
    <w:p w14:paraId="733C2BBB" w14:textId="77777777" w:rsidR="00641B15" w:rsidRDefault="00641B15">
      <w:pPr>
        <w:pStyle w:val="TOC2"/>
        <w:rPr>
          <w:rFonts w:asciiTheme="minorHAnsi" w:eastAsiaTheme="minorEastAsia" w:hAnsiTheme="minorHAnsi" w:cstheme="minorBidi"/>
          <w:b w:val="0"/>
          <w:noProof/>
          <w:kern w:val="2"/>
          <w:sz w:val="24"/>
          <w:szCs w:val="24"/>
          <w:lang w:eastAsia="en-GB"/>
          <w14:ligatures w14:val="standardContextual"/>
        </w:rPr>
      </w:pPr>
      <w:hyperlink w:anchor="_Toc238555058" w:history="1">
        <w:r w:rsidRPr="00B868F9">
          <w:rPr>
            <w:rStyle w:val="Hyperlink"/>
            <w:noProof/>
          </w:rPr>
          <w:t>8.</w:t>
        </w:r>
        <w:r>
          <w:rPr>
            <w:rFonts w:asciiTheme="minorHAnsi" w:eastAsiaTheme="minorEastAsia" w:hAnsiTheme="minorHAnsi" w:cstheme="minorBidi"/>
            <w:b w:val="0"/>
            <w:noProof/>
            <w:kern w:val="2"/>
            <w:sz w:val="24"/>
            <w:szCs w:val="24"/>
            <w:lang w:eastAsia="en-GB"/>
            <w14:ligatures w14:val="standardContextual"/>
          </w:rPr>
          <w:tab/>
        </w:r>
        <w:r w:rsidRPr="00B868F9">
          <w:rPr>
            <w:rStyle w:val="Hyperlink"/>
            <w:noProof/>
          </w:rPr>
          <w:t>Record keeping</w:t>
        </w:r>
        <w:r>
          <w:rPr>
            <w:noProof/>
            <w:webHidden/>
          </w:rPr>
          <w:tab/>
        </w:r>
        <w:r>
          <w:rPr>
            <w:noProof/>
            <w:webHidden/>
          </w:rPr>
          <w:fldChar w:fldCharType="begin"/>
        </w:r>
        <w:r>
          <w:rPr>
            <w:noProof/>
            <w:webHidden/>
          </w:rPr>
          <w:instrText xml:space="preserve"> PAGEREF _Toc238555058 \h </w:instrText>
        </w:r>
        <w:r>
          <w:rPr>
            <w:noProof/>
            <w:webHidden/>
          </w:rPr>
        </w:r>
        <w:r>
          <w:rPr>
            <w:noProof/>
            <w:webHidden/>
          </w:rPr>
          <w:fldChar w:fldCharType="separate"/>
        </w:r>
        <w:r>
          <w:rPr>
            <w:noProof/>
            <w:webHidden/>
          </w:rPr>
          <w:t>18</w:t>
        </w:r>
        <w:r>
          <w:rPr>
            <w:noProof/>
            <w:webHidden/>
          </w:rPr>
          <w:fldChar w:fldCharType="end"/>
        </w:r>
      </w:hyperlink>
    </w:p>
    <w:p w14:paraId="6666A4AF" w14:textId="77777777" w:rsidR="00641B15" w:rsidRDefault="00641B15">
      <w:pPr>
        <w:pStyle w:val="TOC2"/>
        <w:rPr>
          <w:rFonts w:asciiTheme="minorHAnsi" w:eastAsiaTheme="minorEastAsia" w:hAnsiTheme="minorHAnsi" w:cstheme="minorBidi"/>
          <w:b w:val="0"/>
          <w:noProof/>
          <w:kern w:val="2"/>
          <w:sz w:val="24"/>
          <w:szCs w:val="24"/>
          <w:lang w:eastAsia="en-GB"/>
          <w14:ligatures w14:val="standardContextual"/>
        </w:rPr>
      </w:pPr>
      <w:hyperlink w:anchor="_Toc238555059" w:history="1">
        <w:r w:rsidRPr="00B868F9">
          <w:rPr>
            <w:rStyle w:val="Hyperlink"/>
            <w:noProof/>
          </w:rPr>
          <w:t>9.</w:t>
        </w:r>
        <w:r>
          <w:rPr>
            <w:rFonts w:asciiTheme="minorHAnsi" w:eastAsiaTheme="minorEastAsia" w:hAnsiTheme="minorHAnsi" w:cstheme="minorBidi"/>
            <w:b w:val="0"/>
            <w:noProof/>
            <w:kern w:val="2"/>
            <w:sz w:val="24"/>
            <w:szCs w:val="24"/>
            <w:lang w:eastAsia="en-GB"/>
            <w14:ligatures w14:val="standardContextual"/>
          </w:rPr>
          <w:tab/>
        </w:r>
        <w:r w:rsidRPr="00B868F9">
          <w:rPr>
            <w:rStyle w:val="Hyperlink"/>
            <w:noProof/>
          </w:rPr>
          <w:t>Safeguarding concerns or allegations against adults working with children</w:t>
        </w:r>
        <w:r>
          <w:rPr>
            <w:noProof/>
            <w:webHidden/>
          </w:rPr>
          <w:tab/>
        </w:r>
        <w:r>
          <w:rPr>
            <w:noProof/>
            <w:webHidden/>
          </w:rPr>
          <w:fldChar w:fldCharType="begin"/>
        </w:r>
        <w:r>
          <w:rPr>
            <w:noProof/>
            <w:webHidden/>
          </w:rPr>
          <w:instrText xml:space="preserve"> PAGEREF _Toc238555059 \h </w:instrText>
        </w:r>
        <w:r>
          <w:rPr>
            <w:noProof/>
            <w:webHidden/>
          </w:rPr>
        </w:r>
        <w:r>
          <w:rPr>
            <w:noProof/>
            <w:webHidden/>
          </w:rPr>
          <w:fldChar w:fldCharType="separate"/>
        </w:r>
        <w:r>
          <w:rPr>
            <w:noProof/>
            <w:webHidden/>
          </w:rPr>
          <w:t>19</w:t>
        </w:r>
        <w:r>
          <w:rPr>
            <w:noProof/>
            <w:webHidden/>
          </w:rPr>
          <w:fldChar w:fldCharType="end"/>
        </w:r>
      </w:hyperlink>
    </w:p>
    <w:p w14:paraId="0AC8C23E" w14:textId="77777777" w:rsidR="00641B15" w:rsidRDefault="00641B15">
      <w:pPr>
        <w:pStyle w:val="TOC3"/>
        <w:rPr>
          <w:rFonts w:asciiTheme="minorHAnsi" w:eastAsiaTheme="minorEastAsia" w:hAnsiTheme="minorHAnsi" w:cstheme="minorBidi"/>
          <w:noProof/>
          <w:kern w:val="2"/>
          <w:sz w:val="24"/>
          <w:szCs w:val="24"/>
          <w:lang w:eastAsia="en-GB"/>
          <w14:ligatures w14:val="standardContextual"/>
        </w:rPr>
      </w:pPr>
      <w:hyperlink w:anchor="_Toc238555060" w:history="1">
        <w:r w:rsidRPr="00B868F9">
          <w:rPr>
            <w:rStyle w:val="Hyperlink"/>
            <w:noProof/>
          </w:rPr>
          <w:t>9.1</w:t>
        </w:r>
        <w:r>
          <w:rPr>
            <w:rFonts w:asciiTheme="minorHAnsi" w:eastAsiaTheme="minorEastAsia" w:hAnsiTheme="minorHAnsi" w:cstheme="minorBidi"/>
            <w:noProof/>
            <w:kern w:val="2"/>
            <w:sz w:val="24"/>
            <w:szCs w:val="24"/>
            <w:lang w:eastAsia="en-GB"/>
            <w14:ligatures w14:val="standardContextual"/>
          </w:rPr>
          <w:tab/>
        </w:r>
        <w:r w:rsidRPr="00B868F9">
          <w:rPr>
            <w:rStyle w:val="Hyperlink"/>
            <w:noProof/>
          </w:rPr>
          <w:t xml:space="preserve">Supply teachers, </w:t>
        </w:r>
        <w:r w:rsidRPr="00B868F9">
          <w:rPr>
            <w:rStyle w:val="Hyperlink"/>
            <w:noProof/>
            <w:highlight w:val="yellow"/>
          </w:rPr>
          <w:t>trainee teachers</w:t>
        </w:r>
        <w:r w:rsidRPr="00B868F9">
          <w:rPr>
            <w:rStyle w:val="Hyperlink"/>
            <w:noProof/>
          </w:rPr>
          <w:t xml:space="preserve"> and all contracted staff</w:t>
        </w:r>
        <w:r>
          <w:rPr>
            <w:noProof/>
            <w:webHidden/>
          </w:rPr>
          <w:tab/>
        </w:r>
        <w:r>
          <w:rPr>
            <w:noProof/>
            <w:webHidden/>
          </w:rPr>
          <w:fldChar w:fldCharType="begin"/>
        </w:r>
        <w:r>
          <w:rPr>
            <w:noProof/>
            <w:webHidden/>
          </w:rPr>
          <w:instrText xml:space="preserve"> PAGEREF _Toc238555060 \h </w:instrText>
        </w:r>
        <w:r>
          <w:rPr>
            <w:noProof/>
            <w:webHidden/>
          </w:rPr>
        </w:r>
        <w:r>
          <w:rPr>
            <w:noProof/>
            <w:webHidden/>
          </w:rPr>
          <w:fldChar w:fldCharType="separate"/>
        </w:r>
        <w:r>
          <w:rPr>
            <w:noProof/>
            <w:webHidden/>
          </w:rPr>
          <w:t>23</w:t>
        </w:r>
        <w:r>
          <w:rPr>
            <w:noProof/>
            <w:webHidden/>
          </w:rPr>
          <w:fldChar w:fldCharType="end"/>
        </w:r>
      </w:hyperlink>
    </w:p>
    <w:p w14:paraId="52D070E1" w14:textId="77777777" w:rsidR="00641B15" w:rsidRDefault="00641B15">
      <w:pPr>
        <w:pStyle w:val="TOC3"/>
        <w:rPr>
          <w:rFonts w:asciiTheme="minorHAnsi" w:eastAsiaTheme="minorEastAsia" w:hAnsiTheme="minorHAnsi" w:cstheme="minorBidi"/>
          <w:noProof/>
          <w:kern w:val="2"/>
          <w:sz w:val="24"/>
          <w:szCs w:val="24"/>
          <w:lang w:eastAsia="en-GB"/>
          <w14:ligatures w14:val="standardContextual"/>
        </w:rPr>
      </w:pPr>
      <w:hyperlink w:anchor="_Toc238555061" w:history="1">
        <w:r w:rsidRPr="00B868F9">
          <w:rPr>
            <w:rStyle w:val="Hyperlink"/>
            <w:noProof/>
          </w:rPr>
          <w:t>9.2</w:t>
        </w:r>
        <w:r>
          <w:rPr>
            <w:rFonts w:asciiTheme="minorHAnsi" w:eastAsiaTheme="minorEastAsia" w:hAnsiTheme="minorHAnsi" w:cstheme="minorBidi"/>
            <w:noProof/>
            <w:kern w:val="2"/>
            <w:sz w:val="24"/>
            <w:szCs w:val="24"/>
            <w:lang w:eastAsia="en-GB"/>
            <w14:ligatures w14:val="standardContextual"/>
          </w:rPr>
          <w:tab/>
        </w:r>
        <w:r w:rsidRPr="00B868F9">
          <w:rPr>
            <w:rStyle w:val="Hyperlink"/>
            <w:noProof/>
          </w:rPr>
          <w:t>Non-recent allegations</w:t>
        </w:r>
        <w:r>
          <w:rPr>
            <w:noProof/>
            <w:webHidden/>
          </w:rPr>
          <w:tab/>
        </w:r>
        <w:r>
          <w:rPr>
            <w:noProof/>
            <w:webHidden/>
          </w:rPr>
          <w:fldChar w:fldCharType="begin"/>
        </w:r>
        <w:r>
          <w:rPr>
            <w:noProof/>
            <w:webHidden/>
          </w:rPr>
          <w:instrText xml:space="preserve"> PAGEREF _Toc238555061 \h </w:instrText>
        </w:r>
        <w:r>
          <w:rPr>
            <w:noProof/>
            <w:webHidden/>
          </w:rPr>
        </w:r>
        <w:r>
          <w:rPr>
            <w:noProof/>
            <w:webHidden/>
          </w:rPr>
          <w:fldChar w:fldCharType="separate"/>
        </w:r>
        <w:r>
          <w:rPr>
            <w:noProof/>
            <w:webHidden/>
          </w:rPr>
          <w:t>23</w:t>
        </w:r>
        <w:r>
          <w:rPr>
            <w:noProof/>
            <w:webHidden/>
          </w:rPr>
          <w:fldChar w:fldCharType="end"/>
        </w:r>
      </w:hyperlink>
    </w:p>
    <w:p w14:paraId="218755F6" w14:textId="77777777" w:rsidR="00641B15" w:rsidRDefault="00641B15">
      <w:pPr>
        <w:pStyle w:val="TOC2"/>
        <w:rPr>
          <w:rFonts w:asciiTheme="minorHAnsi" w:eastAsiaTheme="minorEastAsia" w:hAnsiTheme="minorHAnsi" w:cstheme="minorBidi"/>
          <w:b w:val="0"/>
          <w:noProof/>
          <w:kern w:val="2"/>
          <w:sz w:val="24"/>
          <w:szCs w:val="24"/>
          <w:lang w:eastAsia="en-GB"/>
          <w14:ligatures w14:val="standardContextual"/>
        </w:rPr>
      </w:pPr>
      <w:hyperlink w:anchor="_Toc238555062" w:history="1">
        <w:r w:rsidRPr="00B868F9">
          <w:rPr>
            <w:rStyle w:val="Hyperlink"/>
            <w:noProof/>
          </w:rPr>
          <w:t>10.</w:t>
        </w:r>
        <w:r>
          <w:rPr>
            <w:rFonts w:asciiTheme="minorHAnsi" w:eastAsiaTheme="minorEastAsia" w:hAnsiTheme="minorHAnsi" w:cstheme="minorBidi"/>
            <w:b w:val="0"/>
            <w:noProof/>
            <w:kern w:val="2"/>
            <w:sz w:val="24"/>
            <w:szCs w:val="24"/>
            <w:lang w:eastAsia="en-GB"/>
            <w14:ligatures w14:val="standardContextual"/>
          </w:rPr>
          <w:tab/>
        </w:r>
        <w:r w:rsidRPr="00B868F9">
          <w:rPr>
            <w:rStyle w:val="Hyperlink"/>
            <w:noProof/>
          </w:rPr>
          <w:t>Concerns or allegations that do not meet the harm threshold (low-level concerns)</w:t>
        </w:r>
        <w:r>
          <w:rPr>
            <w:noProof/>
            <w:webHidden/>
          </w:rPr>
          <w:tab/>
        </w:r>
        <w:r>
          <w:rPr>
            <w:noProof/>
            <w:webHidden/>
          </w:rPr>
          <w:fldChar w:fldCharType="begin"/>
        </w:r>
        <w:r>
          <w:rPr>
            <w:noProof/>
            <w:webHidden/>
          </w:rPr>
          <w:instrText xml:space="preserve"> PAGEREF _Toc238555062 \h </w:instrText>
        </w:r>
        <w:r>
          <w:rPr>
            <w:noProof/>
            <w:webHidden/>
          </w:rPr>
        </w:r>
        <w:r>
          <w:rPr>
            <w:noProof/>
            <w:webHidden/>
          </w:rPr>
          <w:fldChar w:fldCharType="separate"/>
        </w:r>
        <w:r>
          <w:rPr>
            <w:noProof/>
            <w:webHidden/>
          </w:rPr>
          <w:t>23</w:t>
        </w:r>
        <w:r>
          <w:rPr>
            <w:noProof/>
            <w:webHidden/>
          </w:rPr>
          <w:fldChar w:fldCharType="end"/>
        </w:r>
      </w:hyperlink>
    </w:p>
    <w:p w14:paraId="5FF97942" w14:textId="77777777" w:rsidR="00641B15" w:rsidRDefault="00641B15">
      <w:pPr>
        <w:pStyle w:val="TOC3"/>
        <w:rPr>
          <w:rFonts w:asciiTheme="minorHAnsi" w:eastAsiaTheme="minorEastAsia" w:hAnsiTheme="minorHAnsi" w:cstheme="minorBidi"/>
          <w:noProof/>
          <w:kern w:val="2"/>
          <w:sz w:val="24"/>
          <w:szCs w:val="24"/>
          <w:lang w:eastAsia="en-GB"/>
          <w14:ligatures w14:val="standardContextual"/>
        </w:rPr>
      </w:pPr>
      <w:hyperlink w:anchor="_Toc238555063" w:history="1">
        <w:r w:rsidRPr="00B868F9">
          <w:rPr>
            <w:rStyle w:val="Hyperlink"/>
            <w:noProof/>
          </w:rPr>
          <w:t>10.1</w:t>
        </w:r>
        <w:r>
          <w:rPr>
            <w:rFonts w:asciiTheme="minorHAnsi" w:eastAsiaTheme="minorEastAsia" w:hAnsiTheme="minorHAnsi" w:cstheme="minorBidi"/>
            <w:noProof/>
            <w:kern w:val="2"/>
            <w:sz w:val="24"/>
            <w:szCs w:val="24"/>
            <w:lang w:eastAsia="en-GB"/>
            <w14:ligatures w14:val="standardContextual"/>
          </w:rPr>
          <w:tab/>
        </w:r>
        <w:r w:rsidRPr="00B868F9">
          <w:rPr>
            <w:rStyle w:val="Hyperlink"/>
            <w:noProof/>
          </w:rPr>
          <w:t>Responding to low-level concerns</w:t>
        </w:r>
        <w:r>
          <w:rPr>
            <w:noProof/>
            <w:webHidden/>
          </w:rPr>
          <w:tab/>
        </w:r>
        <w:r>
          <w:rPr>
            <w:noProof/>
            <w:webHidden/>
          </w:rPr>
          <w:fldChar w:fldCharType="begin"/>
        </w:r>
        <w:r>
          <w:rPr>
            <w:noProof/>
            <w:webHidden/>
          </w:rPr>
          <w:instrText xml:space="preserve"> PAGEREF _Toc238555063 \h </w:instrText>
        </w:r>
        <w:r>
          <w:rPr>
            <w:noProof/>
            <w:webHidden/>
          </w:rPr>
        </w:r>
        <w:r>
          <w:rPr>
            <w:noProof/>
            <w:webHidden/>
          </w:rPr>
          <w:fldChar w:fldCharType="separate"/>
        </w:r>
        <w:r>
          <w:rPr>
            <w:noProof/>
            <w:webHidden/>
          </w:rPr>
          <w:t>24</w:t>
        </w:r>
        <w:r>
          <w:rPr>
            <w:noProof/>
            <w:webHidden/>
          </w:rPr>
          <w:fldChar w:fldCharType="end"/>
        </w:r>
      </w:hyperlink>
    </w:p>
    <w:p w14:paraId="00ADD057" w14:textId="77777777" w:rsidR="00641B15" w:rsidRDefault="00641B15">
      <w:pPr>
        <w:pStyle w:val="TOC2"/>
        <w:rPr>
          <w:rFonts w:asciiTheme="minorHAnsi" w:eastAsiaTheme="minorEastAsia" w:hAnsiTheme="minorHAnsi" w:cstheme="minorBidi"/>
          <w:b w:val="0"/>
          <w:noProof/>
          <w:kern w:val="2"/>
          <w:sz w:val="24"/>
          <w:szCs w:val="24"/>
          <w:lang w:eastAsia="en-GB"/>
          <w14:ligatures w14:val="standardContextual"/>
        </w:rPr>
      </w:pPr>
      <w:hyperlink w:anchor="_Toc238555064" w:history="1">
        <w:r w:rsidRPr="00B868F9">
          <w:rPr>
            <w:rStyle w:val="Hyperlink"/>
            <w:noProof/>
          </w:rPr>
          <w:t>11.</w:t>
        </w:r>
        <w:r>
          <w:rPr>
            <w:rFonts w:asciiTheme="minorHAnsi" w:eastAsiaTheme="minorEastAsia" w:hAnsiTheme="minorHAnsi" w:cstheme="minorBidi"/>
            <w:b w:val="0"/>
            <w:noProof/>
            <w:kern w:val="2"/>
            <w:sz w:val="24"/>
            <w:szCs w:val="24"/>
            <w:lang w:eastAsia="en-GB"/>
            <w14:ligatures w14:val="standardContextual"/>
          </w:rPr>
          <w:tab/>
        </w:r>
        <w:r w:rsidRPr="00B868F9">
          <w:rPr>
            <w:rStyle w:val="Hyperlink"/>
            <w:noProof/>
          </w:rPr>
          <w:t>Managing allegations against other pupils (child on child abuse)</w:t>
        </w:r>
        <w:r>
          <w:rPr>
            <w:noProof/>
            <w:webHidden/>
          </w:rPr>
          <w:tab/>
        </w:r>
        <w:r>
          <w:rPr>
            <w:noProof/>
            <w:webHidden/>
          </w:rPr>
          <w:fldChar w:fldCharType="begin"/>
        </w:r>
        <w:r>
          <w:rPr>
            <w:noProof/>
            <w:webHidden/>
          </w:rPr>
          <w:instrText xml:space="preserve"> PAGEREF _Toc238555064 \h </w:instrText>
        </w:r>
        <w:r>
          <w:rPr>
            <w:noProof/>
            <w:webHidden/>
          </w:rPr>
        </w:r>
        <w:r>
          <w:rPr>
            <w:noProof/>
            <w:webHidden/>
          </w:rPr>
          <w:fldChar w:fldCharType="separate"/>
        </w:r>
        <w:r>
          <w:rPr>
            <w:noProof/>
            <w:webHidden/>
          </w:rPr>
          <w:t>24</w:t>
        </w:r>
        <w:r>
          <w:rPr>
            <w:noProof/>
            <w:webHidden/>
          </w:rPr>
          <w:fldChar w:fldCharType="end"/>
        </w:r>
      </w:hyperlink>
    </w:p>
    <w:p w14:paraId="271E5AA5" w14:textId="77777777" w:rsidR="00641B15" w:rsidRDefault="00641B15">
      <w:pPr>
        <w:pStyle w:val="TOC3"/>
        <w:rPr>
          <w:rFonts w:asciiTheme="minorHAnsi" w:eastAsiaTheme="minorEastAsia" w:hAnsiTheme="minorHAnsi" w:cstheme="minorBidi"/>
          <w:noProof/>
          <w:kern w:val="2"/>
          <w:sz w:val="24"/>
          <w:szCs w:val="24"/>
          <w:lang w:eastAsia="en-GB"/>
          <w14:ligatures w14:val="standardContextual"/>
        </w:rPr>
      </w:pPr>
      <w:hyperlink w:anchor="_Toc238555065" w:history="1">
        <w:r w:rsidRPr="00B868F9">
          <w:rPr>
            <w:rStyle w:val="Hyperlink"/>
            <w:noProof/>
          </w:rPr>
          <w:t>11.1</w:t>
        </w:r>
        <w:r>
          <w:rPr>
            <w:rFonts w:asciiTheme="minorHAnsi" w:eastAsiaTheme="minorEastAsia" w:hAnsiTheme="minorHAnsi" w:cstheme="minorBidi"/>
            <w:noProof/>
            <w:kern w:val="2"/>
            <w:sz w:val="24"/>
            <w:szCs w:val="24"/>
            <w:lang w:eastAsia="en-GB"/>
            <w14:ligatures w14:val="standardContextual"/>
          </w:rPr>
          <w:tab/>
        </w:r>
        <w:r w:rsidRPr="00B868F9">
          <w:rPr>
            <w:rStyle w:val="Hyperlink"/>
            <w:noProof/>
          </w:rPr>
          <w:t>Safeguarding concerns or allegations</w:t>
        </w:r>
        <w:r>
          <w:rPr>
            <w:noProof/>
            <w:webHidden/>
          </w:rPr>
          <w:tab/>
        </w:r>
        <w:r>
          <w:rPr>
            <w:noProof/>
            <w:webHidden/>
          </w:rPr>
          <w:fldChar w:fldCharType="begin"/>
        </w:r>
        <w:r>
          <w:rPr>
            <w:noProof/>
            <w:webHidden/>
          </w:rPr>
          <w:instrText xml:space="preserve"> PAGEREF _Toc238555065 \h </w:instrText>
        </w:r>
        <w:r>
          <w:rPr>
            <w:noProof/>
            <w:webHidden/>
          </w:rPr>
        </w:r>
        <w:r>
          <w:rPr>
            <w:noProof/>
            <w:webHidden/>
          </w:rPr>
          <w:fldChar w:fldCharType="separate"/>
        </w:r>
        <w:r>
          <w:rPr>
            <w:noProof/>
            <w:webHidden/>
          </w:rPr>
          <w:t>25</w:t>
        </w:r>
        <w:r>
          <w:rPr>
            <w:noProof/>
            <w:webHidden/>
          </w:rPr>
          <w:fldChar w:fldCharType="end"/>
        </w:r>
      </w:hyperlink>
    </w:p>
    <w:p w14:paraId="528838E5" w14:textId="77777777" w:rsidR="00641B15" w:rsidRDefault="00641B15">
      <w:pPr>
        <w:pStyle w:val="TOC3"/>
        <w:rPr>
          <w:rFonts w:asciiTheme="minorHAnsi" w:eastAsiaTheme="minorEastAsia" w:hAnsiTheme="minorHAnsi" w:cstheme="minorBidi"/>
          <w:noProof/>
          <w:kern w:val="2"/>
          <w:sz w:val="24"/>
          <w:szCs w:val="24"/>
          <w:lang w:eastAsia="en-GB"/>
          <w14:ligatures w14:val="standardContextual"/>
        </w:rPr>
      </w:pPr>
      <w:hyperlink w:anchor="_Toc238555066" w:history="1">
        <w:r w:rsidRPr="00B868F9">
          <w:rPr>
            <w:rStyle w:val="Hyperlink"/>
            <w:noProof/>
          </w:rPr>
          <w:t>11.2</w:t>
        </w:r>
        <w:r>
          <w:rPr>
            <w:rFonts w:asciiTheme="minorHAnsi" w:eastAsiaTheme="minorEastAsia" w:hAnsiTheme="minorHAnsi" w:cstheme="minorBidi"/>
            <w:noProof/>
            <w:kern w:val="2"/>
            <w:sz w:val="24"/>
            <w:szCs w:val="24"/>
            <w:lang w:eastAsia="en-GB"/>
            <w14:ligatures w14:val="standardContextual"/>
          </w:rPr>
          <w:tab/>
        </w:r>
        <w:r w:rsidRPr="00B868F9">
          <w:rPr>
            <w:rStyle w:val="Hyperlink"/>
            <w:noProof/>
          </w:rPr>
          <w:t>Harmful sexual behaviour (HSB)</w:t>
        </w:r>
        <w:r>
          <w:rPr>
            <w:noProof/>
            <w:webHidden/>
          </w:rPr>
          <w:tab/>
        </w:r>
        <w:r>
          <w:rPr>
            <w:noProof/>
            <w:webHidden/>
          </w:rPr>
          <w:fldChar w:fldCharType="begin"/>
        </w:r>
        <w:r>
          <w:rPr>
            <w:noProof/>
            <w:webHidden/>
          </w:rPr>
          <w:instrText xml:space="preserve"> PAGEREF _Toc238555066 \h </w:instrText>
        </w:r>
        <w:r>
          <w:rPr>
            <w:noProof/>
            <w:webHidden/>
          </w:rPr>
        </w:r>
        <w:r>
          <w:rPr>
            <w:noProof/>
            <w:webHidden/>
          </w:rPr>
          <w:fldChar w:fldCharType="separate"/>
        </w:r>
        <w:r>
          <w:rPr>
            <w:noProof/>
            <w:webHidden/>
          </w:rPr>
          <w:t>26</w:t>
        </w:r>
        <w:r>
          <w:rPr>
            <w:noProof/>
            <w:webHidden/>
          </w:rPr>
          <w:fldChar w:fldCharType="end"/>
        </w:r>
      </w:hyperlink>
    </w:p>
    <w:p w14:paraId="4EFB7D13" w14:textId="77777777" w:rsidR="00641B15" w:rsidRDefault="00641B15">
      <w:pPr>
        <w:pStyle w:val="TOC3"/>
        <w:rPr>
          <w:rFonts w:asciiTheme="minorHAnsi" w:eastAsiaTheme="minorEastAsia" w:hAnsiTheme="minorHAnsi" w:cstheme="minorBidi"/>
          <w:noProof/>
          <w:kern w:val="2"/>
          <w:sz w:val="24"/>
          <w:szCs w:val="24"/>
          <w:lang w:eastAsia="en-GB"/>
          <w14:ligatures w14:val="standardContextual"/>
        </w:rPr>
      </w:pPr>
      <w:hyperlink w:anchor="_Toc238555067" w:history="1">
        <w:r w:rsidRPr="00B868F9">
          <w:rPr>
            <w:rStyle w:val="Hyperlink"/>
            <w:noProof/>
          </w:rPr>
          <w:t>11.3</w:t>
        </w:r>
        <w:r>
          <w:rPr>
            <w:rFonts w:asciiTheme="minorHAnsi" w:eastAsiaTheme="minorEastAsia" w:hAnsiTheme="minorHAnsi" w:cstheme="minorBidi"/>
            <w:noProof/>
            <w:kern w:val="2"/>
            <w:sz w:val="24"/>
            <w:szCs w:val="24"/>
            <w:lang w:eastAsia="en-GB"/>
            <w14:ligatures w14:val="standardContextual"/>
          </w:rPr>
          <w:tab/>
        </w:r>
        <w:r w:rsidRPr="00B868F9">
          <w:rPr>
            <w:rStyle w:val="Hyperlink"/>
            <w:noProof/>
          </w:rPr>
          <w:t>Minimising the risk of child on child safeguarding concerns</w:t>
        </w:r>
        <w:r>
          <w:rPr>
            <w:noProof/>
            <w:webHidden/>
          </w:rPr>
          <w:tab/>
        </w:r>
        <w:r>
          <w:rPr>
            <w:noProof/>
            <w:webHidden/>
          </w:rPr>
          <w:fldChar w:fldCharType="begin"/>
        </w:r>
        <w:r>
          <w:rPr>
            <w:noProof/>
            <w:webHidden/>
          </w:rPr>
          <w:instrText xml:space="preserve"> PAGEREF _Toc238555067 \h </w:instrText>
        </w:r>
        <w:r>
          <w:rPr>
            <w:noProof/>
            <w:webHidden/>
          </w:rPr>
        </w:r>
        <w:r>
          <w:rPr>
            <w:noProof/>
            <w:webHidden/>
          </w:rPr>
          <w:fldChar w:fldCharType="separate"/>
        </w:r>
        <w:r>
          <w:rPr>
            <w:noProof/>
            <w:webHidden/>
          </w:rPr>
          <w:t>27</w:t>
        </w:r>
        <w:r>
          <w:rPr>
            <w:noProof/>
            <w:webHidden/>
          </w:rPr>
          <w:fldChar w:fldCharType="end"/>
        </w:r>
      </w:hyperlink>
    </w:p>
    <w:p w14:paraId="20FA15D3" w14:textId="77777777" w:rsidR="00641B15" w:rsidRDefault="00641B15">
      <w:pPr>
        <w:pStyle w:val="TOC3"/>
        <w:rPr>
          <w:rFonts w:asciiTheme="minorHAnsi" w:eastAsiaTheme="minorEastAsia" w:hAnsiTheme="minorHAnsi" w:cstheme="minorBidi"/>
          <w:noProof/>
          <w:kern w:val="2"/>
          <w:sz w:val="24"/>
          <w:szCs w:val="24"/>
          <w:lang w:eastAsia="en-GB"/>
          <w14:ligatures w14:val="standardContextual"/>
        </w:rPr>
      </w:pPr>
      <w:hyperlink w:anchor="_Toc238555068" w:history="1">
        <w:r w:rsidRPr="00B868F9">
          <w:rPr>
            <w:rStyle w:val="Hyperlink"/>
            <w:noProof/>
          </w:rPr>
          <w:t>11.4</w:t>
        </w:r>
        <w:r>
          <w:rPr>
            <w:rFonts w:asciiTheme="minorHAnsi" w:eastAsiaTheme="minorEastAsia" w:hAnsiTheme="minorHAnsi" w:cstheme="minorBidi"/>
            <w:noProof/>
            <w:kern w:val="2"/>
            <w:sz w:val="24"/>
            <w:szCs w:val="24"/>
            <w:lang w:eastAsia="en-GB"/>
            <w14:ligatures w14:val="standardContextual"/>
          </w:rPr>
          <w:tab/>
        </w:r>
        <w:r w:rsidRPr="00B868F9">
          <w:rPr>
            <w:rStyle w:val="Hyperlink"/>
            <w:noProof/>
          </w:rPr>
          <w:t>Possible actions in response to a concern or allegation against a pupil</w:t>
        </w:r>
        <w:r>
          <w:rPr>
            <w:noProof/>
            <w:webHidden/>
          </w:rPr>
          <w:tab/>
        </w:r>
        <w:r>
          <w:rPr>
            <w:noProof/>
            <w:webHidden/>
          </w:rPr>
          <w:fldChar w:fldCharType="begin"/>
        </w:r>
        <w:r>
          <w:rPr>
            <w:noProof/>
            <w:webHidden/>
          </w:rPr>
          <w:instrText xml:space="preserve"> PAGEREF _Toc238555068 \h </w:instrText>
        </w:r>
        <w:r>
          <w:rPr>
            <w:noProof/>
            <w:webHidden/>
          </w:rPr>
        </w:r>
        <w:r>
          <w:rPr>
            <w:noProof/>
            <w:webHidden/>
          </w:rPr>
          <w:fldChar w:fldCharType="separate"/>
        </w:r>
        <w:r>
          <w:rPr>
            <w:noProof/>
            <w:webHidden/>
          </w:rPr>
          <w:t>27</w:t>
        </w:r>
        <w:r>
          <w:rPr>
            <w:noProof/>
            <w:webHidden/>
          </w:rPr>
          <w:fldChar w:fldCharType="end"/>
        </w:r>
      </w:hyperlink>
    </w:p>
    <w:p w14:paraId="352403EA" w14:textId="77777777" w:rsidR="00641B15" w:rsidRDefault="00641B15">
      <w:pPr>
        <w:pStyle w:val="TOC3"/>
        <w:rPr>
          <w:rFonts w:asciiTheme="minorHAnsi" w:eastAsiaTheme="minorEastAsia" w:hAnsiTheme="minorHAnsi" w:cstheme="minorBidi"/>
          <w:noProof/>
          <w:kern w:val="2"/>
          <w:sz w:val="24"/>
          <w:szCs w:val="24"/>
          <w:lang w:eastAsia="en-GB"/>
          <w14:ligatures w14:val="standardContextual"/>
        </w:rPr>
      </w:pPr>
      <w:hyperlink w:anchor="_Toc238555069" w:history="1">
        <w:r w:rsidRPr="00B868F9">
          <w:rPr>
            <w:rStyle w:val="Hyperlink"/>
            <w:noProof/>
          </w:rPr>
          <w:t>11.5</w:t>
        </w:r>
        <w:r>
          <w:rPr>
            <w:rFonts w:asciiTheme="minorHAnsi" w:eastAsiaTheme="minorEastAsia" w:hAnsiTheme="minorHAnsi" w:cstheme="minorBidi"/>
            <w:noProof/>
            <w:kern w:val="2"/>
            <w:sz w:val="24"/>
            <w:szCs w:val="24"/>
            <w:lang w:eastAsia="en-GB"/>
            <w14:ligatures w14:val="standardContextual"/>
          </w:rPr>
          <w:tab/>
        </w:r>
        <w:r w:rsidRPr="00B868F9">
          <w:rPr>
            <w:rStyle w:val="Hyperlink"/>
            <w:noProof/>
          </w:rPr>
          <w:t>Risk assessment</w:t>
        </w:r>
        <w:r>
          <w:rPr>
            <w:noProof/>
            <w:webHidden/>
          </w:rPr>
          <w:tab/>
        </w:r>
        <w:r>
          <w:rPr>
            <w:noProof/>
            <w:webHidden/>
          </w:rPr>
          <w:fldChar w:fldCharType="begin"/>
        </w:r>
        <w:r>
          <w:rPr>
            <w:noProof/>
            <w:webHidden/>
          </w:rPr>
          <w:instrText xml:space="preserve"> PAGEREF _Toc238555069 \h </w:instrText>
        </w:r>
        <w:r>
          <w:rPr>
            <w:noProof/>
            <w:webHidden/>
          </w:rPr>
        </w:r>
        <w:r>
          <w:rPr>
            <w:noProof/>
            <w:webHidden/>
          </w:rPr>
          <w:fldChar w:fldCharType="separate"/>
        </w:r>
        <w:r>
          <w:rPr>
            <w:noProof/>
            <w:webHidden/>
          </w:rPr>
          <w:t>28</w:t>
        </w:r>
        <w:r>
          <w:rPr>
            <w:noProof/>
            <w:webHidden/>
          </w:rPr>
          <w:fldChar w:fldCharType="end"/>
        </w:r>
      </w:hyperlink>
    </w:p>
    <w:p w14:paraId="41B6EDB1" w14:textId="77777777" w:rsidR="00641B15" w:rsidRDefault="00641B15">
      <w:pPr>
        <w:pStyle w:val="TOC3"/>
        <w:rPr>
          <w:rFonts w:asciiTheme="minorHAnsi" w:eastAsiaTheme="minorEastAsia" w:hAnsiTheme="minorHAnsi" w:cstheme="minorBidi"/>
          <w:noProof/>
          <w:kern w:val="2"/>
          <w:sz w:val="24"/>
          <w:szCs w:val="24"/>
          <w:lang w:eastAsia="en-GB"/>
          <w14:ligatures w14:val="standardContextual"/>
        </w:rPr>
      </w:pPr>
      <w:hyperlink w:anchor="_Toc238555070" w:history="1">
        <w:r w:rsidRPr="00B868F9">
          <w:rPr>
            <w:rStyle w:val="Hyperlink"/>
            <w:noProof/>
          </w:rPr>
          <w:t>11.6</w:t>
        </w:r>
        <w:r>
          <w:rPr>
            <w:rFonts w:asciiTheme="minorHAnsi" w:eastAsiaTheme="minorEastAsia" w:hAnsiTheme="minorHAnsi" w:cstheme="minorBidi"/>
            <w:noProof/>
            <w:kern w:val="2"/>
            <w:sz w:val="24"/>
            <w:szCs w:val="24"/>
            <w:lang w:eastAsia="en-GB"/>
            <w14:ligatures w14:val="standardContextual"/>
          </w:rPr>
          <w:tab/>
        </w:r>
        <w:r w:rsidRPr="00B868F9">
          <w:rPr>
            <w:rStyle w:val="Hyperlink"/>
            <w:noProof/>
          </w:rPr>
          <w:t>Unsubstantiated, unfounded, false or malicious reports</w:t>
        </w:r>
        <w:r>
          <w:rPr>
            <w:noProof/>
            <w:webHidden/>
          </w:rPr>
          <w:tab/>
        </w:r>
        <w:r>
          <w:rPr>
            <w:noProof/>
            <w:webHidden/>
          </w:rPr>
          <w:fldChar w:fldCharType="begin"/>
        </w:r>
        <w:r>
          <w:rPr>
            <w:noProof/>
            <w:webHidden/>
          </w:rPr>
          <w:instrText xml:space="preserve"> PAGEREF _Toc238555070 \h </w:instrText>
        </w:r>
        <w:r>
          <w:rPr>
            <w:noProof/>
            <w:webHidden/>
          </w:rPr>
        </w:r>
        <w:r>
          <w:rPr>
            <w:noProof/>
            <w:webHidden/>
          </w:rPr>
          <w:fldChar w:fldCharType="separate"/>
        </w:r>
        <w:r>
          <w:rPr>
            <w:noProof/>
            <w:webHidden/>
          </w:rPr>
          <w:t>28</w:t>
        </w:r>
        <w:r>
          <w:rPr>
            <w:noProof/>
            <w:webHidden/>
          </w:rPr>
          <w:fldChar w:fldCharType="end"/>
        </w:r>
      </w:hyperlink>
    </w:p>
    <w:p w14:paraId="21C9764B" w14:textId="77777777" w:rsidR="00641B15" w:rsidRDefault="00641B15">
      <w:pPr>
        <w:pStyle w:val="TOC3"/>
        <w:rPr>
          <w:rFonts w:asciiTheme="minorHAnsi" w:eastAsiaTheme="minorEastAsia" w:hAnsiTheme="minorHAnsi" w:cstheme="minorBidi"/>
          <w:noProof/>
          <w:kern w:val="2"/>
          <w:sz w:val="24"/>
          <w:szCs w:val="24"/>
          <w:lang w:eastAsia="en-GB"/>
          <w14:ligatures w14:val="standardContextual"/>
        </w:rPr>
      </w:pPr>
      <w:hyperlink w:anchor="_Toc238555071" w:history="1">
        <w:r w:rsidRPr="00B868F9">
          <w:rPr>
            <w:rStyle w:val="Hyperlink"/>
            <w:noProof/>
          </w:rPr>
          <w:t>11.7</w:t>
        </w:r>
        <w:r>
          <w:rPr>
            <w:rFonts w:asciiTheme="minorHAnsi" w:eastAsiaTheme="minorEastAsia" w:hAnsiTheme="minorHAnsi" w:cstheme="minorBidi"/>
            <w:noProof/>
            <w:kern w:val="2"/>
            <w:sz w:val="24"/>
            <w:szCs w:val="24"/>
            <w:lang w:eastAsia="en-GB"/>
            <w14:ligatures w14:val="standardContextual"/>
          </w:rPr>
          <w:tab/>
        </w:r>
        <w:r w:rsidRPr="00B868F9">
          <w:rPr>
            <w:rStyle w:val="Hyperlink"/>
            <w:noProof/>
          </w:rPr>
          <w:t>Working with parents and carers</w:t>
        </w:r>
        <w:r>
          <w:rPr>
            <w:noProof/>
            <w:webHidden/>
          </w:rPr>
          <w:tab/>
        </w:r>
        <w:r>
          <w:rPr>
            <w:noProof/>
            <w:webHidden/>
          </w:rPr>
          <w:fldChar w:fldCharType="begin"/>
        </w:r>
        <w:r>
          <w:rPr>
            <w:noProof/>
            <w:webHidden/>
          </w:rPr>
          <w:instrText xml:space="preserve"> PAGEREF _Toc238555071 \h </w:instrText>
        </w:r>
        <w:r>
          <w:rPr>
            <w:noProof/>
            <w:webHidden/>
          </w:rPr>
        </w:r>
        <w:r>
          <w:rPr>
            <w:noProof/>
            <w:webHidden/>
          </w:rPr>
          <w:fldChar w:fldCharType="separate"/>
        </w:r>
        <w:r>
          <w:rPr>
            <w:noProof/>
            <w:webHidden/>
          </w:rPr>
          <w:t>28</w:t>
        </w:r>
        <w:r>
          <w:rPr>
            <w:noProof/>
            <w:webHidden/>
          </w:rPr>
          <w:fldChar w:fldCharType="end"/>
        </w:r>
      </w:hyperlink>
    </w:p>
    <w:p w14:paraId="48CBF0AA" w14:textId="77777777" w:rsidR="00641B15" w:rsidRDefault="00641B15">
      <w:pPr>
        <w:pStyle w:val="TOC2"/>
        <w:rPr>
          <w:rFonts w:asciiTheme="minorHAnsi" w:eastAsiaTheme="minorEastAsia" w:hAnsiTheme="minorHAnsi" w:cstheme="minorBidi"/>
          <w:b w:val="0"/>
          <w:noProof/>
          <w:kern w:val="2"/>
          <w:sz w:val="24"/>
          <w:szCs w:val="24"/>
          <w:lang w:eastAsia="en-GB"/>
          <w14:ligatures w14:val="standardContextual"/>
        </w:rPr>
      </w:pPr>
      <w:hyperlink w:anchor="_Toc238555072" w:history="1">
        <w:r w:rsidRPr="00B868F9">
          <w:rPr>
            <w:rStyle w:val="Hyperlink"/>
            <w:noProof/>
          </w:rPr>
          <w:t>12.</w:t>
        </w:r>
        <w:r>
          <w:rPr>
            <w:rFonts w:asciiTheme="minorHAnsi" w:eastAsiaTheme="minorEastAsia" w:hAnsiTheme="minorHAnsi" w:cstheme="minorBidi"/>
            <w:b w:val="0"/>
            <w:noProof/>
            <w:kern w:val="2"/>
            <w:sz w:val="24"/>
            <w:szCs w:val="24"/>
            <w:lang w:eastAsia="en-GB"/>
            <w14:ligatures w14:val="standardContextual"/>
          </w:rPr>
          <w:tab/>
        </w:r>
        <w:r w:rsidRPr="00B868F9">
          <w:rPr>
            <w:rStyle w:val="Hyperlink"/>
            <w:noProof/>
          </w:rPr>
          <w:t>Whistleblowing</w:t>
        </w:r>
        <w:r>
          <w:rPr>
            <w:noProof/>
            <w:webHidden/>
          </w:rPr>
          <w:tab/>
        </w:r>
        <w:r>
          <w:rPr>
            <w:noProof/>
            <w:webHidden/>
          </w:rPr>
          <w:fldChar w:fldCharType="begin"/>
        </w:r>
        <w:r>
          <w:rPr>
            <w:noProof/>
            <w:webHidden/>
          </w:rPr>
          <w:instrText xml:space="preserve"> PAGEREF _Toc238555072 \h </w:instrText>
        </w:r>
        <w:r>
          <w:rPr>
            <w:noProof/>
            <w:webHidden/>
          </w:rPr>
        </w:r>
        <w:r>
          <w:rPr>
            <w:noProof/>
            <w:webHidden/>
          </w:rPr>
          <w:fldChar w:fldCharType="separate"/>
        </w:r>
        <w:r>
          <w:rPr>
            <w:noProof/>
            <w:webHidden/>
          </w:rPr>
          <w:t>28</w:t>
        </w:r>
        <w:r>
          <w:rPr>
            <w:noProof/>
            <w:webHidden/>
          </w:rPr>
          <w:fldChar w:fldCharType="end"/>
        </w:r>
      </w:hyperlink>
    </w:p>
    <w:p w14:paraId="52DC864B" w14:textId="77777777" w:rsidR="00641B15" w:rsidRDefault="00641B15">
      <w:pPr>
        <w:pStyle w:val="TOC2"/>
        <w:rPr>
          <w:rFonts w:asciiTheme="minorHAnsi" w:eastAsiaTheme="minorEastAsia" w:hAnsiTheme="minorHAnsi" w:cstheme="minorBidi"/>
          <w:b w:val="0"/>
          <w:noProof/>
          <w:kern w:val="2"/>
          <w:sz w:val="24"/>
          <w:szCs w:val="24"/>
          <w:lang w:eastAsia="en-GB"/>
          <w14:ligatures w14:val="standardContextual"/>
        </w:rPr>
      </w:pPr>
      <w:hyperlink w:anchor="_Toc238555073" w:history="1">
        <w:r w:rsidRPr="00B868F9">
          <w:rPr>
            <w:rStyle w:val="Hyperlink"/>
            <w:rFonts w:eastAsiaTheme="minorHAnsi"/>
            <w:noProof/>
          </w:rPr>
          <w:t>13.</w:t>
        </w:r>
        <w:r>
          <w:rPr>
            <w:rFonts w:asciiTheme="minorHAnsi" w:eastAsiaTheme="minorEastAsia" w:hAnsiTheme="minorHAnsi" w:cstheme="minorBidi"/>
            <w:b w:val="0"/>
            <w:noProof/>
            <w:kern w:val="2"/>
            <w:sz w:val="24"/>
            <w:szCs w:val="24"/>
            <w:lang w:eastAsia="en-GB"/>
            <w14:ligatures w14:val="standardContextual"/>
          </w:rPr>
          <w:tab/>
        </w:r>
        <w:r w:rsidRPr="00B868F9">
          <w:rPr>
            <w:rStyle w:val="Hyperlink"/>
            <w:noProof/>
          </w:rPr>
          <w:t xml:space="preserve">Supporting </w:t>
        </w:r>
        <w:r w:rsidRPr="00B868F9">
          <w:rPr>
            <w:rStyle w:val="Hyperlink"/>
            <w:noProof/>
            <w:highlight w:val="yellow"/>
          </w:rPr>
          <w:t>children and young people with medical conditions</w:t>
        </w:r>
        <w:r>
          <w:rPr>
            <w:noProof/>
            <w:webHidden/>
          </w:rPr>
          <w:tab/>
        </w:r>
        <w:r>
          <w:rPr>
            <w:noProof/>
            <w:webHidden/>
          </w:rPr>
          <w:fldChar w:fldCharType="begin"/>
        </w:r>
        <w:r>
          <w:rPr>
            <w:noProof/>
            <w:webHidden/>
          </w:rPr>
          <w:instrText xml:space="preserve"> PAGEREF _Toc238555073 \h </w:instrText>
        </w:r>
        <w:r>
          <w:rPr>
            <w:noProof/>
            <w:webHidden/>
          </w:rPr>
        </w:r>
        <w:r>
          <w:rPr>
            <w:noProof/>
            <w:webHidden/>
          </w:rPr>
          <w:fldChar w:fldCharType="separate"/>
        </w:r>
        <w:r>
          <w:rPr>
            <w:noProof/>
            <w:webHidden/>
          </w:rPr>
          <w:t>30</w:t>
        </w:r>
        <w:r>
          <w:rPr>
            <w:noProof/>
            <w:webHidden/>
          </w:rPr>
          <w:fldChar w:fldCharType="end"/>
        </w:r>
      </w:hyperlink>
    </w:p>
    <w:p w14:paraId="7118D198" w14:textId="77777777" w:rsidR="00641B15" w:rsidRDefault="00641B15">
      <w:pPr>
        <w:pStyle w:val="TOC2"/>
        <w:rPr>
          <w:rFonts w:asciiTheme="minorHAnsi" w:eastAsiaTheme="minorEastAsia" w:hAnsiTheme="minorHAnsi" w:cstheme="minorBidi"/>
          <w:b w:val="0"/>
          <w:noProof/>
          <w:kern w:val="2"/>
          <w:sz w:val="24"/>
          <w:szCs w:val="24"/>
          <w:lang w:eastAsia="en-GB"/>
          <w14:ligatures w14:val="standardContextual"/>
        </w:rPr>
      </w:pPr>
      <w:hyperlink w:anchor="_Toc238555074" w:history="1">
        <w:r w:rsidRPr="00B868F9">
          <w:rPr>
            <w:rStyle w:val="Hyperlink"/>
            <w:noProof/>
          </w:rPr>
          <w:t>14.</w:t>
        </w:r>
        <w:r>
          <w:rPr>
            <w:rFonts w:asciiTheme="minorHAnsi" w:eastAsiaTheme="minorEastAsia" w:hAnsiTheme="minorHAnsi" w:cstheme="minorBidi"/>
            <w:b w:val="0"/>
            <w:noProof/>
            <w:kern w:val="2"/>
            <w:sz w:val="24"/>
            <w:szCs w:val="24"/>
            <w:lang w:eastAsia="en-GB"/>
            <w14:ligatures w14:val="standardContextual"/>
          </w:rPr>
          <w:tab/>
        </w:r>
        <w:r w:rsidRPr="00B868F9">
          <w:rPr>
            <w:rStyle w:val="Hyperlink"/>
            <w:noProof/>
          </w:rPr>
          <w:t>Alternative provision</w:t>
        </w:r>
        <w:r>
          <w:rPr>
            <w:noProof/>
            <w:webHidden/>
          </w:rPr>
          <w:tab/>
        </w:r>
        <w:r>
          <w:rPr>
            <w:noProof/>
            <w:webHidden/>
          </w:rPr>
          <w:fldChar w:fldCharType="begin"/>
        </w:r>
        <w:r>
          <w:rPr>
            <w:noProof/>
            <w:webHidden/>
          </w:rPr>
          <w:instrText xml:space="preserve"> PAGEREF _Toc238555074 \h </w:instrText>
        </w:r>
        <w:r>
          <w:rPr>
            <w:noProof/>
            <w:webHidden/>
          </w:rPr>
        </w:r>
        <w:r>
          <w:rPr>
            <w:noProof/>
            <w:webHidden/>
          </w:rPr>
          <w:fldChar w:fldCharType="separate"/>
        </w:r>
        <w:r>
          <w:rPr>
            <w:noProof/>
            <w:webHidden/>
          </w:rPr>
          <w:t>30</w:t>
        </w:r>
        <w:r>
          <w:rPr>
            <w:noProof/>
            <w:webHidden/>
          </w:rPr>
          <w:fldChar w:fldCharType="end"/>
        </w:r>
      </w:hyperlink>
    </w:p>
    <w:p w14:paraId="602DB911" w14:textId="77777777" w:rsidR="00641B15" w:rsidRDefault="00641B15">
      <w:pPr>
        <w:pStyle w:val="TOC2"/>
        <w:rPr>
          <w:rFonts w:asciiTheme="minorHAnsi" w:eastAsiaTheme="minorEastAsia" w:hAnsiTheme="minorHAnsi" w:cstheme="minorBidi"/>
          <w:b w:val="0"/>
          <w:noProof/>
          <w:kern w:val="2"/>
          <w:sz w:val="24"/>
          <w:szCs w:val="24"/>
          <w:lang w:eastAsia="en-GB"/>
          <w14:ligatures w14:val="standardContextual"/>
        </w:rPr>
      </w:pPr>
      <w:hyperlink w:anchor="_Toc238555075" w:history="1">
        <w:r w:rsidRPr="00B868F9">
          <w:rPr>
            <w:rStyle w:val="Hyperlink"/>
            <w:noProof/>
          </w:rPr>
          <w:t>15.</w:t>
        </w:r>
        <w:r>
          <w:rPr>
            <w:rFonts w:asciiTheme="minorHAnsi" w:eastAsiaTheme="minorEastAsia" w:hAnsiTheme="minorHAnsi" w:cstheme="minorBidi"/>
            <w:b w:val="0"/>
            <w:noProof/>
            <w:kern w:val="2"/>
            <w:sz w:val="24"/>
            <w:szCs w:val="24"/>
            <w:lang w:eastAsia="en-GB"/>
            <w14:ligatures w14:val="standardContextual"/>
          </w:rPr>
          <w:tab/>
        </w:r>
        <w:r w:rsidRPr="00B868F9">
          <w:rPr>
            <w:rStyle w:val="Hyperlink"/>
            <w:noProof/>
          </w:rPr>
          <w:t>Working with other agencies</w:t>
        </w:r>
        <w:r>
          <w:rPr>
            <w:noProof/>
            <w:webHidden/>
          </w:rPr>
          <w:tab/>
        </w:r>
        <w:r>
          <w:rPr>
            <w:noProof/>
            <w:webHidden/>
          </w:rPr>
          <w:fldChar w:fldCharType="begin"/>
        </w:r>
        <w:r>
          <w:rPr>
            <w:noProof/>
            <w:webHidden/>
          </w:rPr>
          <w:instrText xml:space="preserve"> PAGEREF _Toc238555075 \h </w:instrText>
        </w:r>
        <w:r>
          <w:rPr>
            <w:noProof/>
            <w:webHidden/>
          </w:rPr>
        </w:r>
        <w:r>
          <w:rPr>
            <w:noProof/>
            <w:webHidden/>
          </w:rPr>
          <w:fldChar w:fldCharType="separate"/>
        </w:r>
        <w:r>
          <w:rPr>
            <w:noProof/>
            <w:webHidden/>
          </w:rPr>
          <w:t>30</w:t>
        </w:r>
        <w:r>
          <w:rPr>
            <w:noProof/>
            <w:webHidden/>
          </w:rPr>
          <w:fldChar w:fldCharType="end"/>
        </w:r>
      </w:hyperlink>
    </w:p>
    <w:p w14:paraId="55219CF6" w14:textId="77777777" w:rsidR="00641B15" w:rsidRDefault="00641B15">
      <w:pPr>
        <w:pStyle w:val="TOC2"/>
        <w:rPr>
          <w:rFonts w:asciiTheme="minorHAnsi" w:eastAsiaTheme="minorEastAsia" w:hAnsiTheme="minorHAnsi" w:cstheme="minorBidi"/>
          <w:b w:val="0"/>
          <w:noProof/>
          <w:kern w:val="2"/>
          <w:sz w:val="24"/>
          <w:szCs w:val="24"/>
          <w:lang w:eastAsia="en-GB"/>
          <w14:ligatures w14:val="standardContextual"/>
        </w:rPr>
      </w:pPr>
      <w:hyperlink w:anchor="_Toc238555076" w:history="1">
        <w:r w:rsidRPr="00B868F9">
          <w:rPr>
            <w:rStyle w:val="Hyperlink"/>
            <w:noProof/>
          </w:rPr>
          <w:t>16.</w:t>
        </w:r>
        <w:r>
          <w:rPr>
            <w:rFonts w:asciiTheme="minorHAnsi" w:eastAsiaTheme="minorEastAsia" w:hAnsiTheme="minorHAnsi" w:cstheme="minorBidi"/>
            <w:b w:val="0"/>
            <w:noProof/>
            <w:kern w:val="2"/>
            <w:sz w:val="24"/>
            <w:szCs w:val="24"/>
            <w:lang w:eastAsia="en-GB"/>
            <w14:ligatures w14:val="standardContextual"/>
          </w:rPr>
          <w:tab/>
        </w:r>
        <w:r w:rsidRPr="00B868F9">
          <w:rPr>
            <w:rStyle w:val="Hyperlink"/>
            <w:noProof/>
          </w:rPr>
          <w:t>Partnership with parents</w:t>
        </w:r>
        <w:r>
          <w:rPr>
            <w:noProof/>
            <w:webHidden/>
          </w:rPr>
          <w:tab/>
        </w:r>
        <w:r>
          <w:rPr>
            <w:noProof/>
            <w:webHidden/>
          </w:rPr>
          <w:fldChar w:fldCharType="begin"/>
        </w:r>
        <w:r>
          <w:rPr>
            <w:noProof/>
            <w:webHidden/>
          </w:rPr>
          <w:instrText xml:space="preserve"> PAGEREF _Toc238555076 \h </w:instrText>
        </w:r>
        <w:r>
          <w:rPr>
            <w:noProof/>
            <w:webHidden/>
          </w:rPr>
        </w:r>
        <w:r>
          <w:rPr>
            <w:noProof/>
            <w:webHidden/>
          </w:rPr>
          <w:fldChar w:fldCharType="separate"/>
        </w:r>
        <w:r>
          <w:rPr>
            <w:noProof/>
            <w:webHidden/>
          </w:rPr>
          <w:t>30</w:t>
        </w:r>
        <w:r>
          <w:rPr>
            <w:noProof/>
            <w:webHidden/>
          </w:rPr>
          <w:fldChar w:fldCharType="end"/>
        </w:r>
      </w:hyperlink>
    </w:p>
    <w:p w14:paraId="058F76C4" w14:textId="77777777" w:rsidR="00641B15" w:rsidRDefault="00641B15">
      <w:pPr>
        <w:pStyle w:val="TOC2"/>
        <w:rPr>
          <w:rFonts w:asciiTheme="minorHAnsi" w:eastAsiaTheme="minorEastAsia" w:hAnsiTheme="minorHAnsi" w:cstheme="minorBidi"/>
          <w:b w:val="0"/>
          <w:noProof/>
          <w:kern w:val="2"/>
          <w:sz w:val="24"/>
          <w:szCs w:val="24"/>
          <w:lang w:eastAsia="en-GB"/>
          <w14:ligatures w14:val="standardContextual"/>
        </w:rPr>
      </w:pPr>
      <w:hyperlink w:anchor="_Toc238555077" w:history="1">
        <w:r w:rsidRPr="00B868F9">
          <w:rPr>
            <w:rStyle w:val="Hyperlink"/>
            <w:noProof/>
          </w:rPr>
          <w:t>17.</w:t>
        </w:r>
        <w:r>
          <w:rPr>
            <w:rFonts w:asciiTheme="minorHAnsi" w:eastAsiaTheme="minorEastAsia" w:hAnsiTheme="minorHAnsi" w:cstheme="minorBidi"/>
            <w:b w:val="0"/>
            <w:noProof/>
            <w:kern w:val="2"/>
            <w:sz w:val="24"/>
            <w:szCs w:val="24"/>
            <w:lang w:eastAsia="en-GB"/>
            <w14:ligatures w14:val="standardContextual"/>
          </w:rPr>
          <w:tab/>
        </w:r>
        <w:r w:rsidRPr="00B868F9">
          <w:rPr>
            <w:rStyle w:val="Hyperlink"/>
            <w:noProof/>
          </w:rPr>
          <w:t>Professional confidentiality and information sharing</w:t>
        </w:r>
        <w:r>
          <w:rPr>
            <w:noProof/>
            <w:webHidden/>
          </w:rPr>
          <w:tab/>
        </w:r>
        <w:r>
          <w:rPr>
            <w:noProof/>
            <w:webHidden/>
          </w:rPr>
          <w:fldChar w:fldCharType="begin"/>
        </w:r>
        <w:r>
          <w:rPr>
            <w:noProof/>
            <w:webHidden/>
          </w:rPr>
          <w:instrText xml:space="preserve"> PAGEREF _Toc238555077 \h </w:instrText>
        </w:r>
        <w:r>
          <w:rPr>
            <w:noProof/>
            <w:webHidden/>
          </w:rPr>
        </w:r>
        <w:r>
          <w:rPr>
            <w:noProof/>
            <w:webHidden/>
          </w:rPr>
          <w:fldChar w:fldCharType="separate"/>
        </w:r>
        <w:r>
          <w:rPr>
            <w:noProof/>
            <w:webHidden/>
          </w:rPr>
          <w:t>31</w:t>
        </w:r>
        <w:r>
          <w:rPr>
            <w:noProof/>
            <w:webHidden/>
          </w:rPr>
          <w:fldChar w:fldCharType="end"/>
        </w:r>
      </w:hyperlink>
    </w:p>
    <w:p w14:paraId="6BCBF82B" w14:textId="77777777" w:rsidR="00641B15" w:rsidRDefault="00641B15">
      <w:pPr>
        <w:pStyle w:val="TOC2"/>
        <w:rPr>
          <w:rFonts w:asciiTheme="minorHAnsi" w:eastAsiaTheme="minorEastAsia" w:hAnsiTheme="minorHAnsi" w:cstheme="minorBidi"/>
          <w:b w:val="0"/>
          <w:noProof/>
          <w:kern w:val="2"/>
          <w:sz w:val="24"/>
          <w:szCs w:val="24"/>
          <w:lang w:eastAsia="en-GB"/>
          <w14:ligatures w14:val="standardContextual"/>
        </w:rPr>
      </w:pPr>
      <w:hyperlink w:anchor="_Toc238555078" w:history="1">
        <w:r w:rsidRPr="00B868F9">
          <w:rPr>
            <w:rStyle w:val="Hyperlink"/>
            <w:noProof/>
          </w:rPr>
          <w:t>18.</w:t>
        </w:r>
        <w:r>
          <w:rPr>
            <w:rFonts w:asciiTheme="minorHAnsi" w:eastAsiaTheme="minorEastAsia" w:hAnsiTheme="minorHAnsi" w:cstheme="minorBidi"/>
            <w:b w:val="0"/>
            <w:noProof/>
            <w:kern w:val="2"/>
            <w:sz w:val="24"/>
            <w:szCs w:val="24"/>
            <w:lang w:eastAsia="en-GB"/>
            <w14:ligatures w14:val="standardContextual"/>
          </w:rPr>
          <w:tab/>
        </w:r>
        <w:r w:rsidRPr="00B868F9">
          <w:rPr>
            <w:rStyle w:val="Hyperlink"/>
            <w:noProof/>
          </w:rPr>
          <w:t>Curriculum and staying safe</w:t>
        </w:r>
        <w:r>
          <w:rPr>
            <w:noProof/>
            <w:webHidden/>
          </w:rPr>
          <w:tab/>
        </w:r>
        <w:r>
          <w:rPr>
            <w:noProof/>
            <w:webHidden/>
          </w:rPr>
          <w:fldChar w:fldCharType="begin"/>
        </w:r>
        <w:r>
          <w:rPr>
            <w:noProof/>
            <w:webHidden/>
          </w:rPr>
          <w:instrText xml:space="preserve"> PAGEREF _Toc238555078 \h </w:instrText>
        </w:r>
        <w:r>
          <w:rPr>
            <w:noProof/>
            <w:webHidden/>
          </w:rPr>
        </w:r>
        <w:r>
          <w:rPr>
            <w:noProof/>
            <w:webHidden/>
          </w:rPr>
          <w:fldChar w:fldCharType="separate"/>
        </w:r>
        <w:r>
          <w:rPr>
            <w:noProof/>
            <w:webHidden/>
          </w:rPr>
          <w:t>32</w:t>
        </w:r>
        <w:r>
          <w:rPr>
            <w:noProof/>
            <w:webHidden/>
          </w:rPr>
          <w:fldChar w:fldCharType="end"/>
        </w:r>
      </w:hyperlink>
    </w:p>
    <w:p w14:paraId="0AFC87F4" w14:textId="77777777" w:rsidR="00641B15" w:rsidRDefault="00641B15">
      <w:pPr>
        <w:pStyle w:val="TOC2"/>
        <w:rPr>
          <w:rFonts w:asciiTheme="minorHAnsi" w:eastAsiaTheme="minorEastAsia" w:hAnsiTheme="minorHAnsi" w:cstheme="minorBidi"/>
          <w:b w:val="0"/>
          <w:noProof/>
          <w:kern w:val="2"/>
          <w:sz w:val="24"/>
          <w:szCs w:val="24"/>
          <w:lang w:eastAsia="en-GB"/>
          <w14:ligatures w14:val="standardContextual"/>
        </w:rPr>
      </w:pPr>
      <w:hyperlink w:anchor="_Toc238555079" w:history="1">
        <w:r w:rsidRPr="00B868F9">
          <w:rPr>
            <w:rStyle w:val="Hyperlink"/>
            <w:noProof/>
          </w:rPr>
          <w:t>19.</w:t>
        </w:r>
        <w:r>
          <w:rPr>
            <w:rFonts w:asciiTheme="minorHAnsi" w:eastAsiaTheme="minorEastAsia" w:hAnsiTheme="minorHAnsi" w:cstheme="minorBidi"/>
            <w:b w:val="0"/>
            <w:noProof/>
            <w:kern w:val="2"/>
            <w:sz w:val="24"/>
            <w:szCs w:val="24"/>
            <w:lang w:eastAsia="en-GB"/>
            <w14:ligatures w14:val="standardContextual"/>
          </w:rPr>
          <w:tab/>
        </w:r>
        <w:r w:rsidRPr="00B868F9">
          <w:rPr>
            <w:rStyle w:val="Hyperlink"/>
            <w:noProof/>
          </w:rPr>
          <w:t>Supervision and support</w:t>
        </w:r>
        <w:r>
          <w:rPr>
            <w:noProof/>
            <w:webHidden/>
          </w:rPr>
          <w:tab/>
        </w:r>
        <w:r>
          <w:rPr>
            <w:noProof/>
            <w:webHidden/>
          </w:rPr>
          <w:fldChar w:fldCharType="begin"/>
        </w:r>
        <w:r>
          <w:rPr>
            <w:noProof/>
            <w:webHidden/>
          </w:rPr>
          <w:instrText xml:space="preserve"> PAGEREF _Toc238555079 \h </w:instrText>
        </w:r>
        <w:r>
          <w:rPr>
            <w:noProof/>
            <w:webHidden/>
          </w:rPr>
        </w:r>
        <w:r>
          <w:rPr>
            <w:noProof/>
            <w:webHidden/>
          </w:rPr>
          <w:fldChar w:fldCharType="separate"/>
        </w:r>
        <w:r>
          <w:rPr>
            <w:noProof/>
            <w:webHidden/>
          </w:rPr>
          <w:t>33</w:t>
        </w:r>
        <w:r>
          <w:rPr>
            <w:noProof/>
            <w:webHidden/>
          </w:rPr>
          <w:fldChar w:fldCharType="end"/>
        </w:r>
      </w:hyperlink>
    </w:p>
    <w:p w14:paraId="14F858B6" w14:textId="77777777" w:rsidR="00641B15" w:rsidRDefault="00641B15">
      <w:pPr>
        <w:pStyle w:val="TOC2"/>
        <w:rPr>
          <w:rFonts w:asciiTheme="minorHAnsi" w:eastAsiaTheme="minorEastAsia" w:hAnsiTheme="minorHAnsi" w:cstheme="minorBidi"/>
          <w:b w:val="0"/>
          <w:noProof/>
          <w:kern w:val="2"/>
          <w:sz w:val="24"/>
          <w:szCs w:val="24"/>
          <w:lang w:eastAsia="en-GB"/>
          <w14:ligatures w14:val="standardContextual"/>
        </w:rPr>
      </w:pPr>
      <w:hyperlink w:anchor="_Toc238555080" w:history="1">
        <w:r w:rsidRPr="00B868F9">
          <w:rPr>
            <w:rStyle w:val="Hyperlink"/>
            <w:noProof/>
          </w:rPr>
          <w:t>20.</w:t>
        </w:r>
        <w:r>
          <w:rPr>
            <w:rFonts w:asciiTheme="minorHAnsi" w:eastAsiaTheme="minorEastAsia" w:hAnsiTheme="minorHAnsi" w:cstheme="minorBidi"/>
            <w:b w:val="0"/>
            <w:noProof/>
            <w:kern w:val="2"/>
            <w:sz w:val="24"/>
            <w:szCs w:val="24"/>
            <w:lang w:eastAsia="en-GB"/>
            <w14:ligatures w14:val="standardContextual"/>
          </w:rPr>
          <w:tab/>
        </w:r>
        <w:r w:rsidRPr="00B868F9">
          <w:rPr>
            <w:rStyle w:val="Hyperlink"/>
            <w:noProof/>
          </w:rPr>
          <w:t>Safe working practice</w:t>
        </w:r>
        <w:r>
          <w:rPr>
            <w:noProof/>
            <w:webHidden/>
          </w:rPr>
          <w:tab/>
        </w:r>
        <w:r>
          <w:rPr>
            <w:noProof/>
            <w:webHidden/>
          </w:rPr>
          <w:fldChar w:fldCharType="begin"/>
        </w:r>
        <w:r>
          <w:rPr>
            <w:noProof/>
            <w:webHidden/>
          </w:rPr>
          <w:instrText xml:space="preserve"> PAGEREF _Toc238555080 \h </w:instrText>
        </w:r>
        <w:r>
          <w:rPr>
            <w:noProof/>
            <w:webHidden/>
          </w:rPr>
        </w:r>
        <w:r>
          <w:rPr>
            <w:noProof/>
            <w:webHidden/>
          </w:rPr>
          <w:fldChar w:fldCharType="separate"/>
        </w:r>
        <w:r>
          <w:rPr>
            <w:noProof/>
            <w:webHidden/>
          </w:rPr>
          <w:t>33</w:t>
        </w:r>
        <w:r>
          <w:rPr>
            <w:noProof/>
            <w:webHidden/>
          </w:rPr>
          <w:fldChar w:fldCharType="end"/>
        </w:r>
      </w:hyperlink>
    </w:p>
    <w:p w14:paraId="166FF305" w14:textId="77777777" w:rsidR="00641B15" w:rsidRDefault="00641B15">
      <w:pPr>
        <w:pStyle w:val="TOC2"/>
        <w:rPr>
          <w:rFonts w:asciiTheme="minorHAnsi" w:eastAsiaTheme="minorEastAsia" w:hAnsiTheme="minorHAnsi" w:cstheme="minorBidi"/>
          <w:b w:val="0"/>
          <w:noProof/>
          <w:kern w:val="2"/>
          <w:sz w:val="24"/>
          <w:szCs w:val="24"/>
          <w:lang w:eastAsia="en-GB"/>
          <w14:ligatures w14:val="standardContextual"/>
        </w:rPr>
      </w:pPr>
      <w:hyperlink w:anchor="_Toc238555081" w:history="1">
        <w:r w:rsidRPr="00B868F9">
          <w:rPr>
            <w:rStyle w:val="Hyperlink"/>
            <w:noProof/>
          </w:rPr>
          <w:t>21.</w:t>
        </w:r>
        <w:r>
          <w:rPr>
            <w:rFonts w:asciiTheme="minorHAnsi" w:eastAsiaTheme="minorEastAsia" w:hAnsiTheme="minorHAnsi" w:cstheme="minorBidi"/>
            <w:b w:val="0"/>
            <w:noProof/>
            <w:kern w:val="2"/>
            <w:sz w:val="24"/>
            <w:szCs w:val="24"/>
            <w:lang w:eastAsia="en-GB"/>
            <w14:ligatures w14:val="standardContextual"/>
          </w:rPr>
          <w:tab/>
        </w:r>
        <w:r w:rsidRPr="00B868F9">
          <w:rPr>
            <w:rStyle w:val="Hyperlink"/>
            <w:noProof/>
          </w:rPr>
          <w:t>Online safety</w:t>
        </w:r>
        <w:r>
          <w:rPr>
            <w:noProof/>
            <w:webHidden/>
          </w:rPr>
          <w:tab/>
        </w:r>
        <w:r>
          <w:rPr>
            <w:noProof/>
            <w:webHidden/>
          </w:rPr>
          <w:fldChar w:fldCharType="begin"/>
        </w:r>
        <w:r>
          <w:rPr>
            <w:noProof/>
            <w:webHidden/>
          </w:rPr>
          <w:instrText xml:space="preserve"> PAGEREF _Toc238555081 \h </w:instrText>
        </w:r>
        <w:r>
          <w:rPr>
            <w:noProof/>
            <w:webHidden/>
          </w:rPr>
        </w:r>
        <w:r>
          <w:rPr>
            <w:noProof/>
            <w:webHidden/>
          </w:rPr>
          <w:fldChar w:fldCharType="separate"/>
        </w:r>
        <w:r>
          <w:rPr>
            <w:noProof/>
            <w:webHidden/>
          </w:rPr>
          <w:t>34</w:t>
        </w:r>
        <w:r>
          <w:rPr>
            <w:noProof/>
            <w:webHidden/>
          </w:rPr>
          <w:fldChar w:fldCharType="end"/>
        </w:r>
      </w:hyperlink>
    </w:p>
    <w:p w14:paraId="5FCAC36F" w14:textId="77777777" w:rsidR="00641B15" w:rsidRDefault="00641B15">
      <w:pPr>
        <w:pStyle w:val="TOC3"/>
        <w:rPr>
          <w:rFonts w:asciiTheme="minorHAnsi" w:eastAsiaTheme="minorEastAsia" w:hAnsiTheme="minorHAnsi" w:cstheme="minorBidi"/>
          <w:noProof/>
          <w:kern w:val="2"/>
          <w:sz w:val="24"/>
          <w:szCs w:val="24"/>
          <w:lang w:eastAsia="en-GB"/>
          <w14:ligatures w14:val="standardContextual"/>
        </w:rPr>
      </w:pPr>
      <w:hyperlink w:anchor="_Toc238555082" w:history="1">
        <w:r w:rsidRPr="00B868F9">
          <w:rPr>
            <w:rStyle w:val="Hyperlink"/>
            <w:noProof/>
            <w:lang w:eastAsia="en-GB"/>
          </w:rPr>
          <w:t>21.1</w:t>
        </w:r>
        <w:r>
          <w:rPr>
            <w:rFonts w:asciiTheme="minorHAnsi" w:eastAsiaTheme="minorEastAsia" w:hAnsiTheme="minorHAnsi" w:cstheme="minorBidi"/>
            <w:noProof/>
            <w:kern w:val="2"/>
            <w:sz w:val="24"/>
            <w:szCs w:val="24"/>
            <w:lang w:eastAsia="en-GB"/>
            <w14:ligatures w14:val="standardContextual"/>
          </w:rPr>
          <w:tab/>
        </w:r>
        <w:r w:rsidRPr="00B868F9">
          <w:rPr>
            <w:rStyle w:val="Hyperlink"/>
            <w:noProof/>
            <w:lang w:eastAsia="en-GB"/>
          </w:rPr>
          <w:t>Managing online filtering and monitoring</w:t>
        </w:r>
        <w:r>
          <w:rPr>
            <w:noProof/>
            <w:webHidden/>
          </w:rPr>
          <w:tab/>
        </w:r>
        <w:r>
          <w:rPr>
            <w:noProof/>
            <w:webHidden/>
          </w:rPr>
          <w:fldChar w:fldCharType="begin"/>
        </w:r>
        <w:r>
          <w:rPr>
            <w:noProof/>
            <w:webHidden/>
          </w:rPr>
          <w:instrText xml:space="preserve"> PAGEREF _Toc238555082 \h </w:instrText>
        </w:r>
        <w:r>
          <w:rPr>
            <w:noProof/>
            <w:webHidden/>
          </w:rPr>
        </w:r>
        <w:r>
          <w:rPr>
            <w:noProof/>
            <w:webHidden/>
          </w:rPr>
          <w:fldChar w:fldCharType="separate"/>
        </w:r>
        <w:r>
          <w:rPr>
            <w:noProof/>
            <w:webHidden/>
          </w:rPr>
          <w:t>34</w:t>
        </w:r>
        <w:r>
          <w:rPr>
            <w:noProof/>
            <w:webHidden/>
          </w:rPr>
          <w:fldChar w:fldCharType="end"/>
        </w:r>
      </w:hyperlink>
    </w:p>
    <w:p w14:paraId="00B85125" w14:textId="77777777" w:rsidR="00641B15" w:rsidRDefault="00641B15">
      <w:pPr>
        <w:pStyle w:val="TOC3"/>
        <w:rPr>
          <w:rFonts w:asciiTheme="minorHAnsi" w:eastAsiaTheme="minorEastAsia" w:hAnsiTheme="minorHAnsi" w:cstheme="minorBidi"/>
          <w:noProof/>
          <w:kern w:val="2"/>
          <w:sz w:val="24"/>
          <w:szCs w:val="24"/>
          <w:lang w:eastAsia="en-GB"/>
          <w14:ligatures w14:val="standardContextual"/>
        </w:rPr>
      </w:pPr>
      <w:hyperlink w:anchor="_Toc238555083" w:history="1">
        <w:r w:rsidRPr="00B868F9">
          <w:rPr>
            <w:rStyle w:val="Hyperlink"/>
            <w:noProof/>
            <w:lang w:eastAsia="en-GB"/>
          </w:rPr>
          <w:t>21.2</w:t>
        </w:r>
        <w:r>
          <w:rPr>
            <w:rFonts w:asciiTheme="minorHAnsi" w:eastAsiaTheme="minorEastAsia" w:hAnsiTheme="minorHAnsi" w:cstheme="minorBidi"/>
            <w:noProof/>
            <w:kern w:val="2"/>
            <w:sz w:val="24"/>
            <w:szCs w:val="24"/>
            <w:lang w:eastAsia="en-GB"/>
            <w14:ligatures w14:val="standardContextual"/>
          </w:rPr>
          <w:tab/>
        </w:r>
        <w:r w:rsidRPr="00B868F9">
          <w:rPr>
            <w:rStyle w:val="Hyperlink"/>
            <w:noProof/>
            <w:lang w:eastAsia="en-GB"/>
          </w:rPr>
          <w:t>Cyber crime</w:t>
        </w:r>
        <w:r>
          <w:rPr>
            <w:noProof/>
            <w:webHidden/>
          </w:rPr>
          <w:tab/>
        </w:r>
        <w:r>
          <w:rPr>
            <w:noProof/>
            <w:webHidden/>
          </w:rPr>
          <w:fldChar w:fldCharType="begin"/>
        </w:r>
        <w:r>
          <w:rPr>
            <w:noProof/>
            <w:webHidden/>
          </w:rPr>
          <w:instrText xml:space="preserve"> PAGEREF _Toc238555083 \h </w:instrText>
        </w:r>
        <w:r>
          <w:rPr>
            <w:noProof/>
            <w:webHidden/>
          </w:rPr>
        </w:r>
        <w:r>
          <w:rPr>
            <w:noProof/>
            <w:webHidden/>
          </w:rPr>
          <w:fldChar w:fldCharType="separate"/>
        </w:r>
        <w:r>
          <w:rPr>
            <w:noProof/>
            <w:webHidden/>
          </w:rPr>
          <w:t>34</w:t>
        </w:r>
        <w:r>
          <w:rPr>
            <w:noProof/>
            <w:webHidden/>
          </w:rPr>
          <w:fldChar w:fldCharType="end"/>
        </w:r>
      </w:hyperlink>
    </w:p>
    <w:p w14:paraId="3A0DA76C" w14:textId="77777777" w:rsidR="00641B15" w:rsidRDefault="00641B15">
      <w:pPr>
        <w:pStyle w:val="TOC2"/>
        <w:rPr>
          <w:rFonts w:asciiTheme="minorHAnsi" w:eastAsiaTheme="minorEastAsia" w:hAnsiTheme="minorHAnsi" w:cstheme="minorBidi"/>
          <w:b w:val="0"/>
          <w:noProof/>
          <w:kern w:val="2"/>
          <w:sz w:val="24"/>
          <w:szCs w:val="24"/>
          <w:lang w:eastAsia="en-GB"/>
          <w14:ligatures w14:val="standardContextual"/>
        </w:rPr>
      </w:pPr>
      <w:hyperlink w:anchor="_Toc238555084" w:history="1">
        <w:r w:rsidRPr="00B868F9">
          <w:rPr>
            <w:rStyle w:val="Hyperlink"/>
            <w:noProof/>
          </w:rPr>
          <w:t>22.</w:t>
        </w:r>
        <w:r>
          <w:rPr>
            <w:rFonts w:asciiTheme="minorHAnsi" w:eastAsiaTheme="minorEastAsia" w:hAnsiTheme="minorHAnsi" w:cstheme="minorBidi"/>
            <w:b w:val="0"/>
            <w:noProof/>
            <w:kern w:val="2"/>
            <w:sz w:val="24"/>
            <w:szCs w:val="24"/>
            <w:lang w:eastAsia="en-GB"/>
            <w14:ligatures w14:val="standardContextual"/>
          </w:rPr>
          <w:tab/>
        </w:r>
        <w:r w:rsidRPr="00B868F9">
          <w:rPr>
            <w:rStyle w:val="Hyperlink"/>
            <w:noProof/>
          </w:rPr>
          <w:t>Complaints</w:t>
        </w:r>
        <w:r>
          <w:rPr>
            <w:noProof/>
            <w:webHidden/>
          </w:rPr>
          <w:tab/>
        </w:r>
        <w:r>
          <w:rPr>
            <w:noProof/>
            <w:webHidden/>
          </w:rPr>
          <w:fldChar w:fldCharType="begin"/>
        </w:r>
        <w:r>
          <w:rPr>
            <w:noProof/>
            <w:webHidden/>
          </w:rPr>
          <w:instrText xml:space="preserve"> PAGEREF _Toc238555084 \h </w:instrText>
        </w:r>
        <w:r>
          <w:rPr>
            <w:noProof/>
            <w:webHidden/>
          </w:rPr>
        </w:r>
        <w:r>
          <w:rPr>
            <w:noProof/>
            <w:webHidden/>
          </w:rPr>
          <w:fldChar w:fldCharType="separate"/>
        </w:r>
        <w:r>
          <w:rPr>
            <w:noProof/>
            <w:webHidden/>
          </w:rPr>
          <w:t>34</w:t>
        </w:r>
        <w:r>
          <w:rPr>
            <w:noProof/>
            <w:webHidden/>
          </w:rPr>
          <w:fldChar w:fldCharType="end"/>
        </w:r>
      </w:hyperlink>
    </w:p>
    <w:p w14:paraId="38DCAFCE" w14:textId="77777777" w:rsidR="00641B15" w:rsidRDefault="00641B15">
      <w:pPr>
        <w:pStyle w:val="TOC2"/>
        <w:rPr>
          <w:rFonts w:asciiTheme="minorHAnsi" w:eastAsiaTheme="minorEastAsia" w:hAnsiTheme="minorHAnsi" w:cstheme="minorBidi"/>
          <w:b w:val="0"/>
          <w:noProof/>
          <w:kern w:val="2"/>
          <w:sz w:val="24"/>
          <w:szCs w:val="24"/>
          <w:lang w:eastAsia="en-GB"/>
          <w14:ligatures w14:val="standardContextual"/>
        </w:rPr>
      </w:pPr>
      <w:hyperlink w:anchor="_Toc238555085" w:history="1">
        <w:r w:rsidRPr="00B868F9">
          <w:rPr>
            <w:rStyle w:val="Hyperlink"/>
            <w:noProof/>
          </w:rPr>
          <w:t>23.</w:t>
        </w:r>
        <w:r>
          <w:rPr>
            <w:rFonts w:asciiTheme="minorHAnsi" w:eastAsiaTheme="minorEastAsia" w:hAnsiTheme="minorHAnsi" w:cstheme="minorBidi"/>
            <w:b w:val="0"/>
            <w:noProof/>
            <w:kern w:val="2"/>
            <w:sz w:val="24"/>
            <w:szCs w:val="24"/>
            <w:lang w:eastAsia="en-GB"/>
            <w14:ligatures w14:val="standardContextual"/>
          </w:rPr>
          <w:tab/>
        </w:r>
        <w:r w:rsidRPr="00B868F9">
          <w:rPr>
            <w:rStyle w:val="Hyperlink"/>
            <w:noProof/>
          </w:rPr>
          <w:t>Safer recruitment, selection, pre-employment vetting and ongoing vigilance</w:t>
        </w:r>
        <w:r>
          <w:rPr>
            <w:noProof/>
            <w:webHidden/>
          </w:rPr>
          <w:tab/>
        </w:r>
        <w:r>
          <w:rPr>
            <w:noProof/>
            <w:webHidden/>
          </w:rPr>
          <w:fldChar w:fldCharType="begin"/>
        </w:r>
        <w:r>
          <w:rPr>
            <w:noProof/>
            <w:webHidden/>
          </w:rPr>
          <w:instrText xml:space="preserve"> PAGEREF _Toc238555085 \h </w:instrText>
        </w:r>
        <w:r>
          <w:rPr>
            <w:noProof/>
            <w:webHidden/>
          </w:rPr>
        </w:r>
        <w:r>
          <w:rPr>
            <w:noProof/>
            <w:webHidden/>
          </w:rPr>
          <w:fldChar w:fldCharType="separate"/>
        </w:r>
        <w:r>
          <w:rPr>
            <w:noProof/>
            <w:webHidden/>
          </w:rPr>
          <w:t>35</w:t>
        </w:r>
        <w:r>
          <w:rPr>
            <w:noProof/>
            <w:webHidden/>
          </w:rPr>
          <w:fldChar w:fldCharType="end"/>
        </w:r>
      </w:hyperlink>
    </w:p>
    <w:p w14:paraId="0551416A" w14:textId="77777777" w:rsidR="00641B15" w:rsidRDefault="00641B15">
      <w:pPr>
        <w:pStyle w:val="TOC3"/>
        <w:rPr>
          <w:rFonts w:asciiTheme="minorHAnsi" w:eastAsiaTheme="minorEastAsia" w:hAnsiTheme="minorHAnsi" w:cstheme="minorBidi"/>
          <w:noProof/>
          <w:kern w:val="2"/>
          <w:sz w:val="24"/>
          <w:szCs w:val="24"/>
          <w:lang w:eastAsia="en-GB"/>
          <w14:ligatures w14:val="standardContextual"/>
        </w:rPr>
      </w:pPr>
      <w:hyperlink w:anchor="_Toc238555086" w:history="1">
        <w:r w:rsidRPr="00B868F9">
          <w:rPr>
            <w:rStyle w:val="Hyperlink"/>
            <w:noProof/>
          </w:rPr>
          <w:t>23.1</w:t>
        </w:r>
        <w:r>
          <w:rPr>
            <w:rFonts w:asciiTheme="minorHAnsi" w:eastAsiaTheme="minorEastAsia" w:hAnsiTheme="minorHAnsi" w:cstheme="minorBidi"/>
            <w:noProof/>
            <w:kern w:val="2"/>
            <w:sz w:val="24"/>
            <w:szCs w:val="24"/>
            <w:lang w:eastAsia="en-GB"/>
            <w14:ligatures w14:val="standardContextual"/>
          </w:rPr>
          <w:tab/>
        </w:r>
        <w:r w:rsidRPr="00B868F9">
          <w:rPr>
            <w:rStyle w:val="Hyperlink"/>
            <w:noProof/>
          </w:rPr>
          <w:t>Childcare Act 2006/Childcare (Disqualification) and Childcare (Early Years Provision Free of Charge) (Extended Entitlement) (Amendments) Regulations 2018</w:t>
        </w:r>
        <w:r>
          <w:rPr>
            <w:noProof/>
            <w:webHidden/>
          </w:rPr>
          <w:tab/>
        </w:r>
        <w:r>
          <w:rPr>
            <w:noProof/>
            <w:webHidden/>
          </w:rPr>
          <w:fldChar w:fldCharType="begin"/>
        </w:r>
        <w:r>
          <w:rPr>
            <w:noProof/>
            <w:webHidden/>
          </w:rPr>
          <w:instrText xml:space="preserve"> PAGEREF _Toc238555086 \h </w:instrText>
        </w:r>
        <w:r>
          <w:rPr>
            <w:noProof/>
            <w:webHidden/>
          </w:rPr>
        </w:r>
        <w:r>
          <w:rPr>
            <w:noProof/>
            <w:webHidden/>
          </w:rPr>
          <w:fldChar w:fldCharType="separate"/>
        </w:r>
        <w:r>
          <w:rPr>
            <w:noProof/>
            <w:webHidden/>
          </w:rPr>
          <w:t>35</w:t>
        </w:r>
        <w:r>
          <w:rPr>
            <w:noProof/>
            <w:webHidden/>
          </w:rPr>
          <w:fldChar w:fldCharType="end"/>
        </w:r>
      </w:hyperlink>
    </w:p>
    <w:p w14:paraId="19472F3D" w14:textId="77777777" w:rsidR="00641B15" w:rsidRDefault="00641B15">
      <w:pPr>
        <w:pStyle w:val="TOC2"/>
        <w:rPr>
          <w:rFonts w:asciiTheme="minorHAnsi" w:eastAsiaTheme="minorEastAsia" w:hAnsiTheme="minorHAnsi" w:cstheme="minorBidi"/>
          <w:b w:val="0"/>
          <w:noProof/>
          <w:kern w:val="2"/>
          <w:sz w:val="24"/>
          <w:szCs w:val="24"/>
          <w:lang w:eastAsia="en-GB"/>
          <w14:ligatures w14:val="standardContextual"/>
        </w:rPr>
      </w:pPr>
      <w:hyperlink w:anchor="_Toc238555087" w:history="1">
        <w:r w:rsidRPr="00B868F9">
          <w:rPr>
            <w:rStyle w:val="Hyperlink"/>
            <w:noProof/>
          </w:rPr>
          <w:t>24.</w:t>
        </w:r>
        <w:r>
          <w:rPr>
            <w:rFonts w:asciiTheme="minorHAnsi" w:eastAsiaTheme="minorEastAsia" w:hAnsiTheme="minorHAnsi" w:cstheme="minorBidi"/>
            <w:b w:val="0"/>
            <w:noProof/>
            <w:kern w:val="2"/>
            <w:sz w:val="24"/>
            <w:szCs w:val="24"/>
            <w:lang w:eastAsia="en-GB"/>
            <w14:ligatures w14:val="standardContextual"/>
          </w:rPr>
          <w:tab/>
        </w:r>
        <w:r w:rsidRPr="00B868F9">
          <w:rPr>
            <w:rStyle w:val="Hyperlink"/>
            <w:noProof/>
          </w:rPr>
          <w:t>Referral to the Disclosure and Barring Service (DBS)</w:t>
        </w:r>
        <w:r>
          <w:rPr>
            <w:noProof/>
            <w:webHidden/>
          </w:rPr>
          <w:tab/>
        </w:r>
        <w:r>
          <w:rPr>
            <w:noProof/>
            <w:webHidden/>
          </w:rPr>
          <w:fldChar w:fldCharType="begin"/>
        </w:r>
        <w:r>
          <w:rPr>
            <w:noProof/>
            <w:webHidden/>
          </w:rPr>
          <w:instrText xml:space="preserve"> PAGEREF _Toc238555087 \h </w:instrText>
        </w:r>
        <w:r>
          <w:rPr>
            <w:noProof/>
            <w:webHidden/>
          </w:rPr>
        </w:r>
        <w:r>
          <w:rPr>
            <w:noProof/>
            <w:webHidden/>
          </w:rPr>
          <w:fldChar w:fldCharType="separate"/>
        </w:r>
        <w:r>
          <w:rPr>
            <w:noProof/>
            <w:webHidden/>
          </w:rPr>
          <w:t>35</w:t>
        </w:r>
        <w:r>
          <w:rPr>
            <w:noProof/>
            <w:webHidden/>
          </w:rPr>
          <w:fldChar w:fldCharType="end"/>
        </w:r>
      </w:hyperlink>
    </w:p>
    <w:p w14:paraId="5AEC05AF" w14:textId="77777777" w:rsidR="00641B15" w:rsidRDefault="00641B15">
      <w:pPr>
        <w:pStyle w:val="TOC2"/>
        <w:rPr>
          <w:rFonts w:asciiTheme="minorHAnsi" w:eastAsiaTheme="minorEastAsia" w:hAnsiTheme="minorHAnsi" w:cstheme="minorBidi"/>
          <w:b w:val="0"/>
          <w:noProof/>
          <w:kern w:val="2"/>
          <w:sz w:val="24"/>
          <w:szCs w:val="24"/>
          <w:lang w:eastAsia="en-GB"/>
          <w14:ligatures w14:val="standardContextual"/>
        </w:rPr>
      </w:pPr>
      <w:hyperlink w:anchor="_Toc238555088" w:history="1">
        <w:r w:rsidRPr="00B868F9">
          <w:rPr>
            <w:rStyle w:val="Hyperlink"/>
            <w:noProof/>
          </w:rPr>
          <w:t>25.</w:t>
        </w:r>
        <w:r>
          <w:rPr>
            <w:rFonts w:asciiTheme="minorHAnsi" w:eastAsiaTheme="minorEastAsia" w:hAnsiTheme="minorHAnsi" w:cstheme="minorBidi"/>
            <w:b w:val="0"/>
            <w:noProof/>
            <w:kern w:val="2"/>
            <w:sz w:val="24"/>
            <w:szCs w:val="24"/>
            <w:lang w:eastAsia="en-GB"/>
            <w14:ligatures w14:val="standardContextual"/>
          </w:rPr>
          <w:tab/>
        </w:r>
        <w:r w:rsidRPr="00B868F9">
          <w:rPr>
            <w:rStyle w:val="Hyperlink"/>
            <w:noProof/>
          </w:rPr>
          <w:t>Referral to Ofsted / Local Child Protection Agency</w:t>
        </w:r>
        <w:r>
          <w:rPr>
            <w:noProof/>
            <w:webHidden/>
          </w:rPr>
          <w:tab/>
        </w:r>
        <w:r>
          <w:rPr>
            <w:noProof/>
            <w:webHidden/>
          </w:rPr>
          <w:fldChar w:fldCharType="begin"/>
        </w:r>
        <w:r>
          <w:rPr>
            <w:noProof/>
            <w:webHidden/>
          </w:rPr>
          <w:instrText xml:space="preserve"> PAGEREF _Toc238555088 \h </w:instrText>
        </w:r>
        <w:r>
          <w:rPr>
            <w:noProof/>
            <w:webHidden/>
          </w:rPr>
        </w:r>
        <w:r>
          <w:rPr>
            <w:noProof/>
            <w:webHidden/>
          </w:rPr>
          <w:fldChar w:fldCharType="separate"/>
        </w:r>
        <w:r>
          <w:rPr>
            <w:noProof/>
            <w:webHidden/>
          </w:rPr>
          <w:t>36</w:t>
        </w:r>
        <w:r>
          <w:rPr>
            <w:noProof/>
            <w:webHidden/>
          </w:rPr>
          <w:fldChar w:fldCharType="end"/>
        </w:r>
      </w:hyperlink>
    </w:p>
    <w:p w14:paraId="2BA2F234" w14:textId="77777777" w:rsidR="00641B15" w:rsidRDefault="00641B15">
      <w:pPr>
        <w:pStyle w:val="TOC2"/>
        <w:rPr>
          <w:rFonts w:asciiTheme="minorHAnsi" w:eastAsiaTheme="minorEastAsia" w:hAnsiTheme="minorHAnsi" w:cstheme="minorBidi"/>
          <w:b w:val="0"/>
          <w:noProof/>
          <w:kern w:val="2"/>
          <w:sz w:val="24"/>
          <w:szCs w:val="24"/>
          <w:lang w:eastAsia="en-GB"/>
          <w14:ligatures w14:val="standardContextual"/>
        </w:rPr>
      </w:pPr>
      <w:hyperlink w:anchor="_Toc238555089" w:history="1">
        <w:r w:rsidRPr="00B868F9">
          <w:rPr>
            <w:rStyle w:val="Hyperlink"/>
            <w:noProof/>
          </w:rPr>
          <w:t>26.</w:t>
        </w:r>
        <w:r>
          <w:rPr>
            <w:rFonts w:asciiTheme="minorHAnsi" w:eastAsiaTheme="minorEastAsia" w:hAnsiTheme="minorHAnsi" w:cstheme="minorBidi"/>
            <w:b w:val="0"/>
            <w:noProof/>
            <w:kern w:val="2"/>
            <w:sz w:val="24"/>
            <w:szCs w:val="24"/>
            <w:lang w:eastAsia="en-GB"/>
            <w14:ligatures w14:val="standardContextual"/>
          </w:rPr>
          <w:tab/>
        </w:r>
        <w:r w:rsidRPr="00B868F9">
          <w:rPr>
            <w:rStyle w:val="Hyperlink"/>
            <w:noProof/>
          </w:rPr>
          <w:t>The use of school premises by other organisations</w:t>
        </w:r>
        <w:r>
          <w:rPr>
            <w:noProof/>
            <w:webHidden/>
          </w:rPr>
          <w:tab/>
        </w:r>
        <w:r>
          <w:rPr>
            <w:noProof/>
            <w:webHidden/>
          </w:rPr>
          <w:fldChar w:fldCharType="begin"/>
        </w:r>
        <w:r>
          <w:rPr>
            <w:noProof/>
            <w:webHidden/>
          </w:rPr>
          <w:instrText xml:space="preserve"> PAGEREF _Toc238555089 \h </w:instrText>
        </w:r>
        <w:r>
          <w:rPr>
            <w:noProof/>
            <w:webHidden/>
          </w:rPr>
        </w:r>
        <w:r>
          <w:rPr>
            <w:noProof/>
            <w:webHidden/>
          </w:rPr>
          <w:fldChar w:fldCharType="separate"/>
        </w:r>
        <w:r>
          <w:rPr>
            <w:noProof/>
            <w:webHidden/>
          </w:rPr>
          <w:t>36</w:t>
        </w:r>
        <w:r>
          <w:rPr>
            <w:noProof/>
            <w:webHidden/>
          </w:rPr>
          <w:fldChar w:fldCharType="end"/>
        </w:r>
      </w:hyperlink>
    </w:p>
    <w:p w14:paraId="25327063" w14:textId="77777777" w:rsidR="00641B15" w:rsidRDefault="00641B15">
      <w:pPr>
        <w:pStyle w:val="TOC2"/>
        <w:rPr>
          <w:rFonts w:asciiTheme="minorHAnsi" w:eastAsiaTheme="minorEastAsia" w:hAnsiTheme="minorHAnsi" w:cstheme="minorBidi"/>
          <w:b w:val="0"/>
          <w:noProof/>
          <w:kern w:val="2"/>
          <w:sz w:val="24"/>
          <w:szCs w:val="24"/>
          <w:lang w:eastAsia="en-GB"/>
          <w14:ligatures w14:val="standardContextual"/>
        </w:rPr>
      </w:pPr>
      <w:hyperlink w:anchor="_Toc238555090" w:history="1">
        <w:r w:rsidRPr="00B868F9">
          <w:rPr>
            <w:rStyle w:val="Hyperlink"/>
            <w:noProof/>
          </w:rPr>
          <w:t>27.</w:t>
        </w:r>
        <w:r>
          <w:rPr>
            <w:rFonts w:asciiTheme="minorHAnsi" w:eastAsiaTheme="minorEastAsia" w:hAnsiTheme="minorHAnsi" w:cstheme="minorBidi"/>
            <w:b w:val="0"/>
            <w:noProof/>
            <w:kern w:val="2"/>
            <w:sz w:val="24"/>
            <w:szCs w:val="24"/>
            <w:lang w:eastAsia="en-GB"/>
            <w14:ligatures w14:val="standardContextual"/>
          </w:rPr>
          <w:tab/>
        </w:r>
        <w:r w:rsidRPr="00B868F9">
          <w:rPr>
            <w:rStyle w:val="Hyperlink"/>
            <w:noProof/>
          </w:rPr>
          <w:t>Safety and suitability of premises, environment and equipment</w:t>
        </w:r>
        <w:r>
          <w:rPr>
            <w:noProof/>
            <w:webHidden/>
          </w:rPr>
          <w:tab/>
        </w:r>
        <w:r>
          <w:rPr>
            <w:noProof/>
            <w:webHidden/>
          </w:rPr>
          <w:fldChar w:fldCharType="begin"/>
        </w:r>
        <w:r>
          <w:rPr>
            <w:noProof/>
            <w:webHidden/>
          </w:rPr>
          <w:instrText xml:space="preserve"> PAGEREF _Toc238555090 \h </w:instrText>
        </w:r>
        <w:r>
          <w:rPr>
            <w:noProof/>
            <w:webHidden/>
          </w:rPr>
        </w:r>
        <w:r>
          <w:rPr>
            <w:noProof/>
            <w:webHidden/>
          </w:rPr>
          <w:fldChar w:fldCharType="separate"/>
        </w:r>
        <w:r>
          <w:rPr>
            <w:noProof/>
            <w:webHidden/>
          </w:rPr>
          <w:t>36</w:t>
        </w:r>
        <w:r>
          <w:rPr>
            <w:noProof/>
            <w:webHidden/>
          </w:rPr>
          <w:fldChar w:fldCharType="end"/>
        </w:r>
      </w:hyperlink>
    </w:p>
    <w:p w14:paraId="1B0E41FC" w14:textId="77777777" w:rsidR="00641B15" w:rsidRDefault="00641B15">
      <w:pPr>
        <w:pStyle w:val="TOC2"/>
        <w:rPr>
          <w:rFonts w:asciiTheme="minorHAnsi" w:eastAsiaTheme="minorEastAsia" w:hAnsiTheme="minorHAnsi" w:cstheme="minorBidi"/>
          <w:b w:val="0"/>
          <w:noProof/>
          <w:kern w:val="2"/>
          <w:sz w:val="24"/>
          <w:szCs w:val="24"/>
          <w:lang w:eastAsia="en-GB"/>
          <w14:ligatures w14:val="standardContextual"/>
        </w:rPr>
      </w:pPr>
      <w:hyperlink w:anchor="_Toc238555091" w:history="1">
        <w:r w:rsidRPr="00B868F9">
          <w:rPr>
            <w:rStyle w:val="Hyperlink"/>
            <w:noProof/>
          </w:rPr>
          <w:t>28.</w:t>
        </w:r>
        <w:r>
          <w:rPr>
            <w:rFonts w:asciiTheme="minorHAnsi" w:eastAsiaTheme="minorEastAsia" w:hAnsiTheme="minorHAnsi" w:cstheme="minorBidi"/>
            <w:b w:val="0"/>
            <w:noProof/>
            <w:kern w:val="2"/>
            <w:sz w:val="24"/>
            <w:szCs w:val="24"/>
            <w:lang w:eastAsia="en-GB"/>
            <w14:ligatures w14:val="standardContextual"/>
          </w:rPr>
          <w:tab/>
        </w:r>
        <w:r w:rsidRPr="00B868F9">
          <w:rPr>
            <w:rStyle w:val="Hyperlink"/>
            <w:noProof/>
          </w:rPr>
          <w:t>Summary</w:t>
        </w:r>
        <w:r>
          <w:rPr>
            <w:noProof/>
            <w:webHidden/>
          </w:rPr>
          <w:tab/>
        </w:r>
        <w:r>
          <w:rPr>
            <w:noProof/>
            <w:webHidden/>
          </w:rPr>
          <w:fldChar w:fldCharType="begin"/>
        </w:r>
        <w:r>
          <w:rPr>
            <w:noProof/>
            <w:webHidden/>
          </w:rPr>
          <w:instrText xml:space="preserve"> PAGEREF _Toc238555091 \h </w:instrText>
        </w:r>
        <w:r>
          <w:rPr>
            <w:noProof/>
            <w:webHidden/>
          </w:rPr>
        </w:r>
        <w:r>
          <w:rPr>
            <w:noProof/>
            <w:webHidden/>
          </w:rPr>
          <w:fldChar w:fldCharType="separate"/>
        </w:r>
        <w:r>
          <w:rPr>
            <w:noProof/>
            <w:webHidden/>
          </w:rPr>
          <w:t>37</w:t>
        </w:r>
        <w:r>
          <w:rPr>
            <w:noProof/>
            <w:webHidden/>
          </w:rPr>
          <w:fldChar w:fldCharType="end"/>
        </w:r>
      </w:hyperlink>
    </w:p>
    <w:p w14:paraId="0D0626FC" w14:textId="77777777" w:rsidR="00641B15" w:rsidRDefault="00641B15">
      <w:pPr>
        <w:pStyle w:val="TOC2"/>
        <w:rPr>
          <w:rFonts w:asciiTheme="minorHAnsi" w:eastAsiaTheme="minorEastAsia" w:hAnsiTheme="minorHAnsi" w:cstheme="minorBidi"/>
          <w:b w:val="0"/>
          <w:noProof/>
          <w:kern w:val="2"/>
          <w:sz w:val="24"/>
          <w:szCs w:val="24"/>
          <w:lang w:eastAsia="en-GB"/>
          <w14:ligatures w14:val="standardContextual"/>
        </w:rPr>
      </w:pPr>
      <w:hyperlink w:anchor="_Toc238555092" w:history="1">
        <w:r w:rsidRPr="00B868F9">
          <w:rPr>
            <w:rStyle w:val="Hyperlink"/>
            <w:noProof/>
          </w:rPr>
          <w:t>29.</w:t>
        </w:r>
        <w:r>
          <w:rPr>
            <w:rFonts w:asciiTheme="minorHAnsi" w:eastAsiaTheme="minorEastAsia" w:hAnsiTheme="minorHAnsi" w:cstheme="minorBidi"/>
            <w:b w:val="0"/>
            <w:noProof/>
            <w:kern w:val="2"/>
            <w:sz w:val="24"/>
            <w:szCs w:val="24"/>
            <w:lang w:eastAsia="en-GB"/>
            <w14:ligatures w14:val="standardContextual"/>
          </w:rPr>
          <w:tab/>
        </w:r>
        <w:r w:rsidRPr="00B868F9">
          <w:rPr>
            <w:rStyle w:val="Hyperlink"/>
            <w:noProof/>
          </w:rPr>
          <w:t>Monitoring and review</w:t>
        </w:r>
        <w:r>
          <w:rPr>
            <w:noProof/>
            <w:webHidden/>
          </w:rPr>
          <w:tab/>
        </w:r>
        <w:r>
          <w:rPr>
            <w:noProof/>
            <w:webHidden/>
          </w:rPr>
          <w:fldChar w:fldCharType="begin"/>
        </w:r>
        <w:r>
          <w:rPr>
            <w:noProof/>
            <w:webHidden/>
          </w:rPr>
          <w:instrText xml:space="preserve"> PAGEREF _Toc238555092 \h </w:instrText>
        </w:r>
        <w:r>
          <w:rPr>
            <w:noProof/>
            <w:webHidden/>
          </w:rPr>
        </w:r>
        <w:r>
          <w:rPr>
            <w:noProof/>
            <w:webHidden/>
          </w:rPr>
          <w:fldChar w:fldCharType="separate"/>
        </w:r>
        <w:r>
          <w:rPr>
            <w:noProof/>
            <w:webHidden/>
          </w:rPr>
          <w:t>37</w:t>
        </w:r>
        <w:r>
          <w:rPr>
            <w:noProof/>
            <w:webHidden/>
          </w:rPr>
          <w:fldChar w:fldCharType="end"/>
        </w:r>
      </w:hyperlink>
    </w:p>
    <w:p w14:paraId="40123B22" w14:textId="77777777" w:rsidR="003317DB" w:rsidRPr="00016946" w:rsidRDefault="00617E0D" w:rsidP="001A3F29">
      <w:pPr>
        <w:tabs>
          <w:tab w:val="right" w:leader="dot" w:pos="10206"/>
        </w:tabs>
        <w:spacing w:before="120" w:after="80" w:line="276" w:lineRule="auto"/>
        <w:rPr>
          <w:rFonts w:asciiTheme="minorHAnsi" w:hAnsiTheme="minorHAnsi" w:cstheme="minorHAnsi"/>
          <w:b/>
          <w:sz w:val="23"/>
          <w:szCs w:val="23"/>
        </w:rPr>
      </w:pPr>
      <w:r w:rsidRPr="0061293F">
        <w:rPr>
          <w:rFonts w:cstheme="minorHAnsi"/>
          <w:sz w:val="24"/>
          <w:szCs w:val="28"/>
        </w:rPr>
        <w:fldChar w:fldCharType="end"/>
      </w:r>
      <w:bookmarkStart w:id="0" w:name="_Hlk177660914"/>
      <w:bookmarkStart w:id="1" w:name="_Hlk524611990"/>
      <w:r w:rsidR="00805CC0" w:rsidRPr="00016946">
        <w:fldChar w:fldCharType="begin"/>
      </w:r>
      <w:r w:rsidR="00805CC0" w:rsidRPr="00016946">
        <w:rPr>
          <w:sz w:val="23"/>
          <w:szCs w:val="23"/>
        </w:rPr>
        <w:instrText>HYPERLINK \l "Ref"</w:instrText>
      </w:r>
      <w:r w:rsidR="00805CC0" w:rsidRPr="00016946">
        <w:fldChar w:fldCharType="separate"/>
      </w:r>
      <w:r w:rsidR="003317DB" w:rsidRPr="00016946">
        <w:rPr>
          <w:rStyle w:val="Hyperlink"/>
          <w:rFonts w:asciiTheme="minorHAnsi" w:hAnsiTheme="minorHAnsi" w:cstheme="minorHAnsi"/>
          <w:b/>
          <w:sz w:val="23"/>
          <w:szCs w:val="23"/>
        </w:rPr>
        <w:t xml:space="preserve">Referenced Statutory and </w:t>
      </w:r>
      <w:r w:rsidR="00EB0994">
        <w:rPr>
          <w:rStyle w:val="Hyperlink"/>
          <w:rFonts w:asciiTheme="minorHAnsi" w:hAnsiTheme="minorHAnsi" w:cstheme="minorHAnsi"/>
          <w:b/>
          <w:sz w:val="23"/>
          <w:szCs w:val="23"/>
        </w:rPr>
        <w:t>n</w:t>
      </w:r>
      <w:r w:rsidR="003317DB" w:rsidRPr="00016946">
        <w:rPr>
          <w:rStyle w:val="Hyperlink"/>
          <w:rFonts w:asciiTheme="minorHAnsi" w:hAnsiTheme="minorHAnsi" w:cstheme="minorHAnsi"/>
          <w:b/>
          <w:sz w:val="23"/>
          <w:szCs w:val="23"/>
        </w:rPr>
        <w:t>on-Statutory Guidance</w:t>
      </w:r>
      <w:r w:rsidR="00805CC0" w:rsidRPr="00016946">
        <w:rPr>
          <w:rStyle w:val="Hyperlink"/>
          <w:rFonts w:asciiTheme="minorHAnsi" w:hAnsiTheme="minorHAnsi" w:cstheme="minorHAnsi"/>
          <w:b/>
          <w:sz w:val="23"/>
          <w:szCs w:val="23"/>
        </w:rPr>
        <w:fldChar w:fldCharType="end"/>
      </w:r>
      <w:bookmarkEnd w:id="0"/>
    </w:p>
    <w:bookmarkEnd w:id="1"/>
    <w:p w14:paraId="167359ED" w14:textId="77777777" w:rsidR="001D6671" w:rsidRPr="00944DE9" w:rsidRDefault="001D6671" w:rsidP="001A3F29">
      <w:pPr>
        <w:tabs>
          <w:tab w:val="right" w:leader="dot" w:pos="10206"/>
        </w:tabs>
        <w:spacing w:after="80"/>
        <w:rPr>
          <w:rFonts w:asciiTheme="minorHAnsi" w:hAnsiTheme="minorHAnsi" w:cstheme="minorHAnsi"/>
          <w:color w:val="FF0000"/>
          <w:sz w:val="21"/>
          <w:szCs w:val="21"/>
        </w:rPr>
      </w:pPr>
      <w:r w:rsidRPr="00944DE9">
        <w:rPr>
          <w:rFonts w:asciiTheme="minorHAnsi" w:hAnsiTheme="minorHAnsi" w:cstheme="minorHAnsi"/>
          <w:b/>
          <w:i/>
          <w:color w:val="76923C" w:themeColor="accent3" w:themeShade="BF"/>
          <w:sz w:val="21"/>
          <w:szCs w:val="21"/>
        </w:rPr>
        <w:t xml:space="preserve">Please note – </w:t>
      </w:r>
      <w:r w:rsidR="00D3180C" w:rsidRPr="00944DE9">
        <w:rPr>
          <w:rFonts w:asciiTheme="minorHAnsi" w:hAnsiTheme="minorHAnsi" w:cstheme="minorHAnsi"/>
          <w:b/>
          <w:i/>
          <w:color w:val="76923C" w:themeColor="accent3" w:themeShade="BF"/>
          <w:sz w:val="21"/>
          <w:szCs w:val="21"/>
        </w:rPr>
        <w:t>Links below are to documents available from the KAH</w:t>
      </w:r>
      <w:r w:rsidR="00C2299B" w:rsidRPr="00944DE9">
        <w:rPr>
          <w:rFonts w:asciiTheme="minorHAnsi" w:hAnsiTheme="minorHAnsi" w:cstheme="minorHAnsi"/>
          <w:b/>
          <w:i/>
          <w:color w:val="76923C" w:themeColor="accent3" w:themeShade="BF"/>
          <w:sz w:val="21"/>
          <w:szCs w:val="21"/>
        </w:rPr>
        <w:t>ub</w:t>
      </w:r>
      <w:r w:rsidR="003317DB" w:rsidRPr="00944DE9">
        <w:rPr>
          <w:rFonts w:asciiTheme="minorHAnsi" w:hAnsiTheme="minorHAnsi" w:cstheme="minorHAnsi"/>
          <w:b/>
          <w:i/>
          <w:color w:val="76923C" w:themeColor="accent3" w:themeShade="BF"/>
          <w:sz w:val="21"/>
          <w:szCs w:val="21"/>
        </w:rPr>
        <w:t xml:space="preserve"> or external websites</w:t>
      </w:r>
      <w:r w:rsidR="00D3180C" w:rsidRPr="00944DE9">
        <w:rPr>
          <w:rFonts w:asciiTheme="minorHAnsi" w:hAnsiTheme="minorHAnsi" w:cstheme="minorHAnsi"/>
          <w:b/>
          <w:i/>
          <w:color w:val="76923C" w:themeColor="accent3" w:themeShade="BF"/>
          <w:sz w:val="21"/>
          <w:szCs w:val="21"/>
        </w:rPr>
        <w:t xml:space="preserve"> and are for school use only.</w:t>
      </w:r>
      <w:r w:rsidR="00805CC0" w:rsidRPr="00944DE9">
        <w:rPr>
          <w:rFonts w:asciiTheme="minorHAnsi" w:hAnsiTheme="minorHAnsi" w:cstheme="minorHAnsi"/>
          <w:b/>
          <w:i/>
          <w:color w:val="76923C" w:themeColor="accent3" w:themeShade="BF"/>
          <w:sz w:val="21"/>
          <w:szCs w:val="21"/>
        </w:rPr>
        <w:t xml:space="preserve"> [Remove </w:t>
      </w:r>
      <w:r w:rsidR="00016946" w:rsidRPr="00944DE9">
        <w:rPr>
          <w:rFonts w:asciiTheme="minorHAnsi" w:hAnsiTheme="minorHAnsi" w:cstheme="minorHAnsi"/>
          <w:b/>
          <w:i/>
          <w:color w:val="76923C" w:themeColor="accent3" w:themeShade="BF"/>
          <w:sz w:val="21"/>
          <w:szCs w:val="21"/>
        </w:rPr>
        <w:t xml:space="preserve">links </w:t>
      </w:r>
      <w:r w:rsidR="00805CC0" w:rsidRPr="00944DE9">
        <w:rPr>
          <w:rFonts w:asciiTheme="minorHAnsi" w:hAnsiTheme="minorHAnsi" w:cstheme="minorHAnsi"/>
          <w:b/>
          <w:i/>
          <w:color w:val="76923C" w:themeColor="accent3" w:themeShade="BF"/>
          <w:sz w:val="21"/>
          <w:szCs w:val="21"/>
        </w:rPr>
        <w:t>prior to publishing].</w:t>
      </w:r>
      <w:r w:rsidR="00D3180C" w:rsidRPr="00944DE9">
        <w:rPr>
          <w:rFonts w:asciiTheme="minorHAnsi" w:hAnsiTheme="minorHAnsi" w:cstheme="minorHAnsi"/>
          <w:b/>
          <w:i/>
          <w:color w:val="FF0000"/>
          <w:sz w:val="21"/>
          <w:szCs w:val="21"/>
        </w:rPr>
        <w:t xml:space="preserve"> </w:t>
      </w:r>
    </w:p>
    <w:p w14:paraId="624D9304" w14:textId="77777777" w:rsidR="005B333D" w:rsidRPr="00944DE9" w:rsidRDefault="008B7568" w:rsidP="001A3F29">
      <w:pPr>
        <w:spacing w:before="60" w:after="40"/>
        <w:rPr>
          <w:rFonts w:asciiTheme="minorHAnsi" w:hAnsiTheme="minorHAnsi" w:cstheme="minorHAnsi"/>
          <w:b/>
          <w:sz w:val="20"/>
        </w:rPr>
      </w:pPr>
      <w:hyperlink r:id="rId16" w:history="1">
        <w:r w:rsidRPr="00944DE9">
          <w:rPr>
            <w:rStyle w:val="Hyperlink"/>
            <w:rFonts w:asciiTheme="minorHAnsi" w:hAnsiTheme="minorHAnsi" w:cstheme="minorHAnsi"/>
            <w:b/>
            <w:sz w:val="20"/>
          </w:rPr>
          <w:t xml:space="preserve">Model </w:t>
        </w:r>
        <w:r w:rsidR="005B333D" w:rsidRPr="00944DE9">
          <w:rPr>
            <w:rStyle w:val="Hyperlink"/>
            <w:rFonts w:asciiTheme="minorHAnsi" w:hAnsiTheme="minorHAnsi" w:cstheme="minorHAnsi"/>
            <w:b/>
            <w:sz w:val="20"/>
          </w:rPr>
          <w:t xml:space="preserve">Child </w:t>
        </w:r>
        <w:r w:rsidR="008733DA" w:rsidRPr="00944DE9">
          <w:rPr>
            <w:rStyle w:val="Hyperlink"/>
            <w:rFonts w:asciiTheme="minorHAnsi" w:hAnsiTheme="minorHAnsi" w:cstheme="minorHAnsi"/>
            <w:b/>
            <w:sz w:val="20"/>
          </w:rPr>
          <w:t>Report</w:t>
        </w:r>
        <w:r w:rsidR="005B333D" w:rsidRPr="00944DE9">
          <w:rPr>
            <w:rStyle w:val="Hyperlink"/>
            <w:rFonts w:asciiTheme="minorHAnsi" w:hAnsiTheme="minorHAnsi" w:cstheme="minorHAnsi"/>
            <w:b/>
            <w:sz w:val="20"/>
          </w:rPr>
          <w:t>/Concern Record (including Body Map)</w:t>
        </w:r>
      </w:hyperlink>
    </w:p>
    <w:p w14:paraId="550DE9F4" w14:textId="77777777" w:rsidR="00B74771" w:rsidRPr="00107D05" w:rsidRDefault="003B0E22" w:rsidP="001A3F29">
      <w:pPr>
        <w:widowControl w:val="0"/>
        <w:autoSpaceDE w:val="0"/>
        <w:autoSpaceDN w:val="0"/>
        <w:adjustRightInd w:val="0"/>
        <w:spacing w:before="60" w:after="40"/>
        <w:rPr>
          <w:rFonts w:asciiTheme="minorHAnsi" w:hAnsiTheme="minorHAnsi"/>
          <w:b/>
          <w:i/>
          <w:color w:val="000000" w:themeColor="text1"/>
          <w:sz w:val="20"/>
        </w:rPr>
      </w:pPr>
      <w:hyperlink r:id="rId17" w:history="1">
        <w:r w:rsidRPr="00107D05">
          <w:rPr>
            <w:rStyle w:val="Hyperlink"/>
            <w:rFonts w:asciiTheme="minorHAnsi" w:hAnsiTheme="minorHAnsi"/>
            <w:b/>
            <w:sz w:val="20"/>
          </w:rPr>
          <w:t>Actions where there are concerns about a child (flowchart)</w:t>
        </w:r>
      </w:hyperlink>
      <w:r w:rsidR="00DE549E" w:rsidRPr="00107D05">
        <w:rPr>
          <w:rFonts w:asciiTheme="minorHAnsi" w:hAnsiTheme="minorHAnsi"/>
          <w:b/>
          <w:sz w:val="20"/>
        </w:rPr>
        <w:t xml:space="preserve"> – Extract from </w:t>
      </w:r>
      <w:proofErr w:type="spellStart"/>
      <w:r w:rsidR="00DE549E" w:rsidRPr="00107D05">
        <w:rPr>
          <w:rFonts w:asciiTheme="minorHAnsi" w:hAnsiTheme="minorHAnsi"/>
          <w:b/>
          <w:sz w:val="20"/>
        </w:rPr>
        <w:t>KCSiE</w:t>
      </w:r>
      <w:proofErr w:type="spellEnd"/>
    </w:p>
    <w:p w14:paraId="11D505E4" w14:textId="77777777" w:rsidR="00375066" w:rsidRPr="00944DE9" w:rsidRDefault="003C62A5" w:rsidP="001A3F29">
      <w:pPr>
        <w:widowControl w:val="0"/>
        <w:autoSpaceDE w:val="0"/>
        <w:autoSpaceDN w:val="0"/>
        <w:adjustRightInd w:val="0"/>
        <w:spacing w:before="60" w:after="40"/>
        <w:rPr>
          <w:rStyle w:val="Hyperlink"/>
          <w:color w:val="auto"/>
          <w:sz w:val="20"/>
          <w:u w:val="none"/>
        </w:rPr>
      </w:pPr>
      <w:bookmarkStart w:id="2" w:name="_Hlk212819548"/>
      <w:r w:rsidRPr="00107D05">
        <w:rPr>
          <w:rFonts w:asciiTheme="minorHAnsi" w:hAnsiTheme="minorHAnsi" w:cstheme="minorHAnsi"/>
          <w:b/>
          <w:bCs/>
          <w:iCs/>
          <w:sz w:val="20"/>
        </w:rPr>
        <w:t>Cumberland</w:t>
      </w:r>
      <w:r w:rsidR="00C36910" w:rsidRPr="00107D05">
        <w:rPr>
          <w:rFonts w:asciiTheme="minorHAnsi" w:hAnsiTheme="minorHAnsi" w:cstheme="minorHAnsi"/>
          <w:b/>
          <w:bCs/>
          <w:iCs/>
          <w:sz w:val="20"/>
        </w:rPr>
        <w:t xml:space="preserve"> SCP </w:t>
      </w:r>
      <w:hyperlink r:id="rId18" w:history="1">
        <w:r w:rsidR="00C36910" w:rsidRPr="00107D05">
          <w:rPr>
            <w:rStyle w:val="Hyperlink"/>
            <w:rFonts w:asciiTheme="minorHAnsi" w:hAnsiTheme="minorHAnsi" w:cstheme="minorHAnsi"/>
            <w:b/>
            <w:bCs/>
            <w:color w:val="0000FF"/>
            <w:sz w:val="20"/>
          </w:rPr>
          <w:t xml:space="preserve">Summary of Allegations Management Procedures </w:t>
        </w:r>
        <w:r w:rsidR="00EF16E5" w:rsidRPr="00107D05">
          <w:rPr>
            <w:rStyle w:val="Hyperlink"/>
            <w:rFonts w:asciiTheme="minorHAnsi" w:hAnsiTheme="minorHAnsi" w:cstheme="minorHAnsi"/>
            <w:b/>
            <w:bCs/>
            <w:color w:val="0000FF"/>
            <w:sz w:val="20"/>
          </w:rPr>
          <w:t>f</w:t>
        </w:r>
        <w:r w:rsidR="00C36910" w:rsidRPr="00107D05">
          <w:rPr>
            <w:rStyle w:val="Hyperlink"/>
            <w:rFonts w:asciiTheme="minorHAnsi" w:hAnsiTheme="minorHAnsi" w:cstheme="minorHAnsi"/>
            <w:b/>
            <w:bCs/>
            <w:color w:val="0000FF"/>
            <w:sz w:val="20"/>
          </w:rPr>
          <w:t>lowchart</w:t>
        </w:r>
      </w:hyperlink>
      <w:bookmarkEnd w:id="2"/>
    </w:p>
    <w:bookmarkStart w:id="3" w:name="_Hlk177660915"/>
    <w:p w14:paraId="344FC3E9" w14:textId="77777777" w:rsidR="001C4FE2" w:rsidRPr="00107D05" w:rsidRDefault="00BA2AC8" w:rsidP="001A3F29">
      <w:pPr>
        <w:widowControl w:val="0"/>
        <w:autoSpaceDE w:val="0"/>
        <w:autoSpaceDN w:val="0"/>
        <w:adjustRightInd w:val="0"/>
        <w:spacing w:before="60" w:after="40"/>
        <w:rPr>
          <w:rFonts w:asciiTheme="minorHAnsi" w:hAnsiTheme="minorHAnsi"/>
          <w:sz w:val="20"/>
        </w:rPr>
      </w:pPr>
      <w:r w:rsidRPr="00107D05">
        <w:fldChar w:fldCharType="begin"/>
      </w:r>
      <w:r w:rsidRPr="00107D05">
        <w:rPr>
          <w:sz w:val="20"/>
        </w:rPr>
        <w:instrText>HYPERLINK "https://kymallanhub.co.uk/download/document/13877/"</w:instrText>
      </w:r>
      <w:r w:rsidRPr="00107D05">
        <w:fldChar w:fldCharType="separate"/>
      </w:r>
      <w:r w:rsidR="001C4FE2" w:rsidRPr="00107D05">
        <w:rPr>
          <w:rStyle w:val="Hyperlink"/>
          <w:rFonts w:asciiTheme="minorHAnsi" w:hAnsiTheme="minorHAnsi"/>
          <w:b/>
          <w:sz w:val="20"/>
        </w:rPr>
        <w:t>The Seven golden rules for sharing information (including personal information)</w:t>
      </w:r>
      <w:r w:rsidRPr="00107D05">
        <w:rPr>
          <w:rStyle w:val="Hyperlink"/>
          <w:rFonts w:asciiTheme="minorHAnsi" w:hAnsiTheme="minorHAnsi"/>
          <w:b/>
          <w:sz w:val="20"/>
        </w:rPr>
        <w:fldChar w:fldCharType="end"/>
      </w:r>
      <w:r w:rsidR="00155D4D" w:rsidRPr="00107D05">
        <w:rPr>
          <w:rFonts w:asciiTheme="minorHAnsi" w:hAnsiTheme="minorHAnsi"/>
          <w:b/>
          <w:color w:val="000000" w:themeColor="text1"/>
          <w:sz w:val="20"/>
        </w:rPr>
        <w:t xml:space="preserve"> – Extract from DfE advice to practitioners</w:t>
      </w:r>
      <w:r w:rsidR="00833802" w:rsidRPr="00107D05">
        <w:rPr>
          <w:rFonts w:asciiTheme="minorHAnsi" w:hAnsiTheme="minorHAnsi"/>
          <w:b/>
          <w:color w:val="000000" w:themeColor="text1"/>
          <w:sz w:val="20"/>
        </w:rPr>
        <w:t xml:space="preserve"> on </w:t>
      </w:r>
      <w:r w:rsidR="00BC6B98" w:rsidRPr="00944DE9">
        <w:rPr>
          <w:rFonts w:asciiTheme="minorHAnsi" w:hAnsiTheme="minorHAnsi" w:cstheme="minorHAnsi"/>
          <w:b/>
          <w:color w:val="000000" w:themeColor="text1"/>
          <w:sz w:val="20"/>
        </w:rPr>
        <w:t>i</w:t>
      </w:r>
      <w:r w:rsidR="00833802" w:rsidRPr="00944DE9">
        <w:rPr>
          <w:rFonts w:asciiTheme="minorHAnsi" w:hAnsiTheme="minorHAnsi" w:cstheme="minorHAnsi"/>
          <w:b/>
          <w:color w:val="000000" w:themeColor="text1"/>
          <w:sz w:val="20"/>
        </w:rPr>
        <w:t xml:space="preserve">nformation </w:t>
      </w:r>
      <w:r w:rsidR="00BC6B98" w:rsidRPr="00944DE9">
        <w:rPr>
          <w:rFonts w:asciiTheme="minorHAnsi" w:hAnsiTheme="minorHAnsi" w:cstheme="minorHAnsi"/>
          <w:b/>
          <w:color w:val="000000" w:themeColor="text1"/>
          <w:sz w:val="20"/>
        </w:rPr>
        <w:t>s</w:t>
      </w:r>
      <w:r w:rsidR="00833802" w:rsidRPr="00944DE9">
        <w:rPr>
          <w:rFonts w:asciiTheme="minorHAnsi" w:hAnsiTheme="minorHAnsi" w:cstheme="minorHAnsi"/>
          <w:b/>
          <w:color w:val="000000" w:themeColor="text1"/>
          <w:sz w:val="20"/>
        </w:rPr>
        <w:t>haring</w:t>
      </w:r>
      <w:bookmarkEnd w:id="3"/>
    </w:p>
    <w:p w14:paraId="731B9171" w14:textId="77777777" w:rsidR="005C596F" w:rsidRPr="00107D05" w:rsidRDefault="00EE02B1" w:rsidP="001A3F29">
      <w:pPr>
        <w:spacing w:after="40"/>
        <w:rPr>
          <w:rFonts w:asciiTheme="minorHAnsi" w:hAnsiTheme="minorHAnsi"/>
          <w:b/>
          <w:sz w:val="20"/>
        </w:rPr>
      </w:pPr>
      <w:hyperlink r:id="rId19" w:history="1">
        <w:r w:rsidRPr="00107D05">
          <w:rPr>
            <w:rStyle w:val="Hyperlink"/>
            <w:rFonts w:asciiTheme="minorHAnsi" w:hAnsiTheme="minorHAnsi"/>
            <w:b/>
            <w:sz w:val="20"/>
          </w:rPr>
          <w:t>KAHSC Managing low-level concerns raised in relation to adults who work or volunteer with children</w:t>
        </w:r>
      </w:hyperlink>
    </w:p>
    <w:bookmarkStart w:id="4" w:name="_Hlk110347803"/>
    <w:p w14:paraId="03A7870D" w14:textId="77777777" w:rsidR="00AE1C7D" w:rsidRDefault="00834EEE" w:rsidP="00AE1C7D">
      <w:pPr>
        <w:spacing w:after="60"/>
        <w:rPr>
          <w:rStyle w:val="Hyperlink"/>
          <w:rFonts w:asciiTheme="minorHAnsi" w:hAnsiTheme="minorHAnsi" w:cstheme="minorHAnsi"/>
          <w:b/>
          <w:bCs/>
          <w:sz w:val="20"/>
        </w:rPr>
      </w:pPr>
      <w:r w:rsidRPr="00107D05">
        <w:fldChar w:fldCharType="begin"/>
      </w:r>
      <w:r w:rsidR="00E32301">
        <w:instrText>HYPERLINK "https://kymallanhub.co.uk/download/document/3308/"</w:instrText>
      </w:r>
      <w:r w:rsidRPr="00107D05">
        <w:fldChar w:fldCharType="separate"/>
      </w:r>
      <w:r w:rsidR="00E32301" w:rsidRPr="00107D05">
        <w:rPr>
          <w:rStyle w:val="Hyperlink"/>
          <w:rFonts w:asciiTheme="minorHAnsi" w:hAnsiTheme="minorHAnsi"/>
          <w:b/>
          <w:sz w:val="20"/>
        </w:rPr>
        <w:t xml:space="preserve">KAHSC Response to reports of </w:t>
      </w:r>
      <w:proofErr w:type="gramStart"/>
      <w:r w:rsidR="00E32301" w:rsidRPr="00107D05">
        <w:rPr>
          <w:rStyle w:val="Hyperlink"/>
          <w:rFonts w:asciiTheme="minorHAnsi" w:hAnsiTheme="minorHAnsi"/>
          <w:b/>
          <w:sz w:val="20"/>
        </w:rPr>
        <w:t>child on child</w:t>
      </w:r>
      <w:proofErr w:type="gramEnd"/>
      <w:r w:rsidR="00E32301" w:rsidRPr="00107D05">
        <w:rPr>
          <w:rStyle w:val="Hyperlink"/>
          <w:rFonts w:asciiTheme="minorHAnsi" w:hAnsiTheme="minorHAnsi"/>
          <w:b/>
          <w:sz w:val="20"/>
        </w:rPr>
        <w:t xml:space="preserve"> </w:t>
      </w:r>
      <w:r w:rsidR="00E32301">
        <w:rPr>
          <w:rStyle w:val="Hyperlink"/>
          <w:rFonts w:asciiTheme="minorHAnsi" w:hAnsiTheme="minorHAnsi" w:cstheme="minorHAnsi"/>
          <w:b/>
          <w:bCs/>
          <w:sz w:val="20"/>
        </w:rPr>
        <w:t xml:space="preserve">HSB, </w:t>
      </w:r>
      <w:r w:rsidR="00E32301" w:rsidRPr="00107D05">
        <w:rPr>
          <w:rStyle w:val="Hyperlink"/>
          <w:rFonts w:asciiTheme="minorHAnsi" w:hAnsiTheme="minorHAnsi"/>
          <w:b/>
          <w:sz w:val="20"/>
        </w:rPr>
        <w:t>sexual violence and</w:t>
      </w:r>
      <w:r w:rsidR="00E32301">
        <w:rPr>
          <w:rStyle w:val="Hyperlink"/>
          <w:rFonts w:asciiTheme="minorHAnsi" w:hAnsiTheme="minorHAnsi" w:cstheme="minorHAnsi"/>
          <w:b/>
          <w:bCs/>
          <w:sz w:val="20"/>
        </w:rPr>
        <w:t>/or</w:t>
      </w:r>
      <w:r w:rsidR="00E32301" w:rsidRPr="00107D05">
        <w:rPr>
          <w:rStyle w:val="Hyperlink"/>
          <w:rFonts w:asciiTheme="minorHAnsi" w:hAnsiTheme="minorHAnsi"/>
          <w:b/>
          <w:sz w:val="20"/>
        </w:rPr>
        <w:t xml:space="preserve"> sexual harassment (flowchart)</w:t>
      </w:r>
      <w:r w:rsidRPr="00107D05">
        <w:rPr>
          <w:rStyle w:val="Hyperlink"/>
          <w:rFonts w:asciiTheme="minorHAnsi" w:hAnsiTheme="minorHAnsi"/>
          <w:b/>
          <w:sz w:val="20"/>
        </w:rPr>
        <w:fldChar w:fldCharType="end"/>
      </w:r>
      <w:bookmarkEnd w:id="4"/>
    </w:p>
    <w:p w14:paraId="4CF4BFE2" w14:textId="77777777" w:rsidR="00820546" w:rsidRPr="00016946" w:rsidRDefault="00BB5330" w:rsidP="00AE1C7D">
      <w:pPr>
        <w:spacing w:after="60"/>
        <w:rPr>
          <w:rFonts w:asciiTheme="minorHAnsi" w:hAnsiTheme="minorHAnsi" w:cstheme="minorHAnsi"/>
          <w:b/>
          <w:bCs/>
          <w:sz w:val="23"/>
          <w:szCs w:val="23"/>
        </w:rPr>
      </w:pPr>
      <w:hyperlink r:id="rId20" w:history="1">
        <w:r>
          <w:rPr>
            <w:rStyle w:val="Hyperlink"/>
            <w:rFonts w:asciiTheme="minorHAnsi" w:hAnsiTheme="minorHAnsi" w:cstheme="minorHAnsi"/>
            <w:b/>
            <w:bCs/>
            <w:sz w:val="20"/>
            <w:highlight w:val="yellow"/>
          </w:rPr>
          <w:t xml:space="preserve">Equality Act and legislation relating to safeguarding requirements (including gender questioning children and social transition) (extract from </w:t>
        </w:r>
        <w:proofErr w:type="spellStart"/>
        <w:r>
          <w:rPr>
            <w:rStyle w:val="Hyperlink"/>
            <w:rFonts w:asciiTheme="minorHAnsi" w:hAnsiTheme="minorHAnsi" w:cstheme="minorHAnsi"/>
            <w:b/>
            <w:bCs/>
            <w:sz w:val="20"/>
            <w:highlight w:val="yellow"/>
          </w:rPr>
          <w:t>KCSiE</w:t>
        </w:r>
        <w:proofErr w:type="spellEnd"/>
        <w:r>
          <w:rPr>
            <w:rStyle w:val="Hyperlink"/>
            <w:rFonts w:asciiTheme="minorHAnsi" w:hAnsiTheme="minorHAnsi" w:cstheme="minorHAnsi"/>
            <w:b/>
            <w:bCs/>
            <w:sz w:val="20"/>
            <w:highlight w:val="yellow"/>
          </w:rPr>
          <w:t>)</w:t>
        </w:r>
      </w:hyperlink>
    </w:p>
    <w:p w14:paraId="647229D9" w14:textId="77777777" w:rsidR="00070A44" w:rsidRDefault="00070A44">
      <w:pPr>
        <w:spacing w:after="200" w:line="276" w:lineRule="auto"/>
        <w:rPr>
          <w:rFonts w:asciiTheme="minorHAnsi" w:hAnsiTheme="minorHAnsi" w:cstheme="minorHAnsi"/>
          <w:sz w:val="28"/>
          <w:szCs w:val="28"/>
        </w:rPr>
        <w:sectPr w:rsidR="00070A44" w:rsidSect="00107D05">
          <w:pgSz w:w="11907" w:h="16840"/>
          <w:pgMar w:top="794" w:right="794" w:bottom="1021" w:left="794" w:header="283" w:footer="510" w:gutter="0"/>
          <w:pgNumType w:start="1"/>
          <w:cols w:space="720"/>
          <w:noEndnote/>
          <w:docGrid w:linePitch="326"/>
        </w:sectPr>
      </w:pPr>
    </w:p>
    <w:p w14:paraId="0ABC677E" w14:textId="77777777" w:rsidR="00BF6E3A" w:rsidRPr="0061293F" w:rsidRDefault="00BF6E3A" w:rsidP="00BF6E3A">
      <w:pPr>
        <w:pStyle w:val="Heading1"/>
        <w:jc w:val="center"/>
      </w:pPr>
      <w:bookmarkStart w:id="5" w:name="_Toc443666313"/>
      <w:bookmarkStart w:id="6" w:name="_Toc443666565"/>
      <w:bookmarkStart w:id="7" w:name="_Toc205903964"/>
      <w:bookmarkStart w:id="8" w:name="_Toc238555006"/>
      <w:bookmarkStart w:id="9" w:name="_Toc371067680"/>
      <w:bookmarkStart w:id="10" w:name="_Toc384371767"/>
      <w:bookmarkStart w:id="11" w:name="_Toc426124606"/>
      <w:bookmarkStart w:id="12" w:name="_Toc426444110"/>
      <w:bookmarkStart w:id="13" w:name="_Toc440032773"/>
      <w:bookmarkStart w:id="14" w:name="_Toc318135322"/>
      <w:r w:rsidRPr="003C5FDC">
        <w:rPr>
          <w:sz w:val="36"/>
          <w:szCs w:val="36"/>
        </w:rPr>
        <w:lastRenderedPageBreak/>
        <w:t>POLICY STATEMENT</w:t>
      </w:r>
      <w:bookmarkEnd w:id="5"/>
      <w:bookmarkEnd w:id="6"/>
      <w:bookmarkEnd w:id="7"/>
      <w:bookmarkEnd w:id="8"/>
    </w:p>
    <w:p w14:paraId="78DAF156" w14:textId="77777777" w:rsidR="00476FA9" w:rsidRPr="0061293F" w:rsidRDefault="00476FA9" w:rsidP="00BF6E3A">
      <w:pPr>
        <w:pStyle w:val="Heading2"/>
      </w:pPr>
      <w:bookmarkStart w:id="15" w:name="_Toc443666314"/>
      <w:bookmarkStart w:id="16" w:name="_Toc443666566"/>
      <w:bookmarkStart w:id="17" w:name="_Toc205903965"/>
      <w:bookmarkStart w:id="18" w:name="_Toc238555007"/>
      <w:r w:rsidRPr="0061293F">
        <w:t>D</w:t>
      </w:r>
      <w:bookmarkEnd w:id="9"/>
      <w:bookmarkEnd w:id="10"/>
      <w:r w:rsidR="00C17203" w:rsidRPr="0061293F">
        <w:t>efinitions</w:t>
      </w:r>
      <w:bookmarkEnd w:id="11"/>
      <w:bookmarkEnd w:id="12"/>
      <w:bookmarkEnd w:id="13"/>
      <w:bookmarkEnd w:id="15"/>
      <w:bookmarkEnd w:id="16"/>
      <w:bookmarkEnd w:id="17"/>
      <w:bookmarkEnd w:id="18"/>
    </w:p>
    <w:p w14:paraId="026962A9" w14:textId="77777777" w:rsidR="005F78E5" w:rsidRPr="0061293F" w:rsidRDefault="005F78E5" w:rsidP="005F78E5">
      <w:pPr>
        <w:spacing w:after="120"/>
        <w:ind w:left="567"/>
      </w:pPr>
      <w:r w:rsidRPr="0061293F">
        <w:t xml:space="preserve">For the purposes of this </w:t>
      </w:r>
      <w:r w:rsidR="00BF6E3A" w:rsidRPr="0061293F">
        <w:t xml:space="preserve">Policy </w:t>
      </w:r>
      <w:r w:rsidR="00180F70" w:rsidRPr="0061293F">
        <w:t>a</w:t>
      </w:r>
      <w:r w:rsidR="00BF6E3A" w:rsidRPr="0061293F">
        <w:t xml:space="preserve">nd </w:t>
      </w:r>
      <w:r w:rsidR="00180F70" w:rsidRPr="0061293F">
        <w:t>p</w:t>
      </w:r>
      <w:r w:rsidR="00BF6E3A" w:rsidRPr="0061293F">
        <w:t>rocedures</w:t>
      </w:r>
      <w:r w:rsidRPr="0061293F">
        <w:t xml:space="preserve"> a child, young person, pupil or student is referred to as a ‘child’ or a ‘pupil</w:t>
      </w:r>
      <w:proofErr w:type="gramStart"/>
      <w:r w:rsidRPr="0061293F">
        <w:t>’</w:t>
      </w:r>
      <w:proofErr w:type="gramEnd"/>
      <w:r w:rsidRPr="0061293F">
        <w:t xml:space="preserve"> and they are normally under 18 years of age.</w:t>
      </w:r>
    </w:p>
    <w:p w14:paraId="1FFAAEF6" w14:textId="77777777" w:rsidR="005F78E5" w:rsidRDefault="005F78E5" w:rsidP="005F78E5">
      <w:pPr>
        <w:spacing w:after="120"/>
        <w:ind w:left="567"/>
      </w:pPr>
      <w:r w:rsidRPr="0061293F">
        <w:t>Wherever the term ‘parent’ is used this includes any person with parental authority over the child concerned e.g. carers, legal guardians etc.</w:t>
      </w:r>
    </w:p>
    <w:p w14:paraId="6F16C45F" w14:textId="77777777" w:rsidR="005F78E5" w:rsidRDefault="00E50380" w:rsidP="00107D05">
      <w:pPr>
        <w:spacing w:after="120"/>
        <w:ind w:left="567"/>
      </w:pPr>
      <w:r w:rsidRPr="00792EB7">
        <w:rPr>
          <w:highlight w:val="yellow"/>
        </w:rPr>
        <w:t xml:space="preserve">Wherever </w:t>
      </w:r>
      <w:r w:rsidR="00A0635B">
        <w:rPr>
          <w:highlight w:val="yellow"/>
        </w:rPr>
        <w:t xml:space="preserve">we use the </w:t>
      </w:r>
      <w:r w:rsidRPr="00792EB7">
        <w:rPr>
          <w:highlight w:val="yellow"/>
        </w:rPr>
        <w:t xml:space="preserve">term ‘adults </w:t>
      </w:r>
      <w:r w:rsidR="00181647">
        <w:rPr>
          <w:highlight w:val="yellow"/>
        </w:rPr>
        <w:t>working in or on behalf of the school</w:t>
      </w:r>
      <w:r w:rsidRPr="00792EB7">
        <w:rPr>
          <w:highlight w:val="yellow"/>
        </w:rPr>
        <w:t xml:space="preserve">’, this </w:t>
      </w:r>
      <w:proofErr w:type="gramStart"/>
      <w:r w:rsidRPr="00792EB7">
        <w:rPr>
          <w:rFonts w:asciiTheme="minorHAnsi" w:hAnsiTheme="minorHAnsi" w:cstheme="minorHAnsi"/>
          <w:szCs w:val="22"/>
          <w:highlight w:val="yellow"/>
        </w:rPr>
        <w:t>includ</w:t>
      </w:r>
      <w:r w:rsidR="00792EB7" w:rsidRPr="00792EB7">
        <w:rPr>
          <w:rFonts w:asciiTheme="minorHAnsi" w:hAnsiTheme="minorHAnsi" w:cstheme="minorHAnsi"/>
          <w:szCs w:val="22"/>
          <w:highlight w:val="yellow"/>
        </w:rPr>
        <w:t>es</w:t>
      </w:r>
      <w:r w:rsidRPr="00792EB7">
        <w:rPr>
          <w:rFonts w:asciiTheme="minorHAnsi" w:hAnsiTheme="minorHAnsi" w:cstheme="minorHAnsi"/>
          <w:szCs w:val="22"/>
          <w:highlight w:val="yellow"/>
        </w:rPr>
        <w:t>:</w:t>
      </w:r>
      <w:proofErr w:type="gramEnd"/>
      <w:r w:rsidRPr="00792EB7">
        <w:rPr>
          <w:rFonts w:asciiTheme="minorHAnsi" w:hAnsiTheme="minorHAnsi" w:cstheme="minorHAnsi"/>
          <w:szCs w:val="22"/>
          <w:highlight w:val="yellow"/>
        </w:rPr>
        <w:t xml:space="preserve"> teachers, supply staff, trainee teachers, learning support staff, teaching assistants, mid-day supervisors, admin staff, meals supervisors, caretaker, cleaners, visiting students, parent helpers/volunteers, governors and other visitors including contractors and other external providers who use the school premises for the purposes of running activities for children.</w:t>
      </w:r>
    </w:p>
    <w:p w14:paraId="57785969" w14:textId="77777777" w:rsidR="000E56C6" w:rsidRPr="00F050C6" w:rsidRDefault="000E56C6" w:rsidP="005F78E5">
      <w:pPr>
        <w:spacing w:after="120"/>
        <w:ind w:left="567"/>
      </w:pPr>
      <w:r w:rsidRPr="00F050C6">
        <w:t>We use the term ‘victim’ to describe a child who has been affected by some type of abuse.  However, we recognise that not everyone who has been subjected to abuse considers themselves a ‘victim’ or would want to be described in this way and as such, we will use any term with which the individual child is most comfortable.</w:t>
      </w:r>
    </w:p>
    <w:p w14:paraId="3F0AF65F" w14:textId="77777777" w:rsidR="000E56C6" w:rsidRPr="00F050C6" w:rsidRDefault="000E56C6" w:rsidP="005F78E5">
      <w:pPr>
        <w:spacing w:after="120"/>
        <w:ind w:left="567"/>
      </w:pPr>
      <w:r w:rsidRPr="00F050C6">
        <w:t xml:space="preserve">We use the term ‘alleged perpetrator(s)’ and ‘perpetrator(s)’ throughout the Policy and </w:t>
      </w:r>
      <w:proofErr w:type="gramStart"/>
      <w:r w:rsidRPr="00F050C6">
        <w:t>procedures</w:t>
      </w:r>
      <w:proofErr w:type="gramEnd"/>
      <w:r w:rsidR="0046035A" w:rsidRPr="00F050C6">
        <w:t xml:space="preserve"> but staff and others will be mindful about this terminology, especially when speaking in front of children not least because in some cases the abusive behaviour will have been harmful to the perpetrator as well.  Language and terminology will be determined as appropriate on a case-by-case basis.</w:t>
      </w:r>
    </w:p>
    <w:p w14:paraId="229A8390" w14:textId="77777777" w:rsidR="006546E3" w:rsidRPr="00107D05" w:rsidRDefault="006546E3" w:rsidP="005F78E5">
      <w:pPr>
        <w:spacing w:after="120"/>
        <w:ind w:left="567"/>
      </w:pPr>
      <w:r w:rsidRPr="00F050C6">
        <w:t xml:space="preserve">Child on child abuse may also be referred to as </w:t>
      </w:r>
      <w:proofErr w:type="gramStart"/>
      <w:r w:rsidRPr="00F050C6">
        <w:t>peer on peer</w:t>
      </w:r>
      <w:proofErr w:type="gramEnd"/>
      <w:r w:rsidRPr="00F050C6">
        <w:t xml:space="preserve"> abuse or child on child </w:t>
      </w:r>
      <w:r w:rsidR="00E32301" w:rsidRPr="00E32301">
        <w:rPr>
          <w:highlight w:val="yellow"/>
        </w:rPr>
        <w:t xml:space="preserve">harmful sexual behaviour (HSB), </w:t>
      </w:r>
      <w:r w:rsidRPr="00107D05">
        <w:rPr>
          <w:highlight w:val="yellow"/>
        </w:rPr>
        <w:t>sexual violence and</w:t>
      </w:r>
      <w:r w:rsidR="00E32301" w:rsidRPr="00E32301">
        <w:rPr>
          <w:highlight w:val="yellow"/>
        </w:rPr>
        <w:t>/or</w:t>
      </w:r>
      <w:r w:rsidRPr="00F050C6">
        <w:t xml:space="preserve"> sexual harassment and should be taken to mean child on child abuse of </w:t>
      </w:r>
      <w:r w:rsidRPr="00107D05">
        <w:t>any description.</w:t>
      </w:r>
    </w:p>
    <w:p w14:paraId="1CB5F81E" w14:textId="77777777" w:rsidR="00476FA9" w:rsidRPr="0061293F" w:rsidRDefault="005F78E5" w:rsidP="005F78E5">
      <w:pPr>
        <w:ind w:left="567"/>
        <w:rPr>
          <w:rFonts w:asciiTheme="minorHAnsi" w:hAnsiTheme="minorHAnsi"/>
        </w:rPr>
      </w:pPr>
      <w:r w:rsidRPr="00107D05">
        <w:t xml:space="preserve">Wherever the term ‘school’ is used this also refers wraparound care provided by a setting such as </w:t>
      </w:r>
      <w:r w:rsidR="00FB7180" w:rsidRPr="00107D05">
        <w:t>b</w:t>
      </w:r>
      <w:r w:rsidR="009C6C77" w:rsidRPr="00107D05">
        <w:t xml:space="preserve">reakfast and </w:t>
      </w:r>
      <w:r w:rsidR="00FB7180" w:rsidRPr="00107D05">
        <w:t>a</w:t>
      </w:r>
      <w:r w:rsidRPr="00107D05">
        <w:t xml:space="preserve">fter </w:t>
      </w:r>
      <w:r w:rsidR="00FB7180" w:rsidRPr="00107D05">
        <w:t>s</w:t>
      </w:r>
      <w:r w:rsidRPr="00107D05">
        <w:t xml:space="preserve">chool </w:t>
      </w:r>
      <w:r w:rsidR="00632C06" w:rsidRPr="00107D05">
        <w:t>c</w:t>
      </w:r>
      <w:r w:rsidRPr="00107D05">
        <w:t>lubs.</w:t>
      </w:r>
      <w:r w:rsidRPr="0061293F">
        <w:t xml:space="preserve"> </w:t>
      </w:r>
    </w:p>
    <w:p w14:paraId="0BFC5159" w14:textId="77777777" w:rsidR="00B50EFD" w:rsidRDefault="00B50EFD" w:rsidP="00B50EFD">
      <w:pPr>
        <w:pStyle w:val="Heading2"/>
        <w:numPr>
          <w:ilvl w:val="0"/>
          <w:numId w:val="0"/>
        </w:numPr>
      </w:pPr>
      <w:bookmarkStart w:id="19" w:name="_Toc318135323"/>
      <w:bookmarkStart w:id="20" w:name="_Toc384371769"/>
      <w:bookmarkStart w:id="21" w:name="_Toc426124608"/>
      <w:bookmarkStart w:id="22" w:name="_Toc426444112"/>
      <w:bookmarkStart w:id="23" w:name="_Toc440032775"/>
      <w:bookmarkStart w:id="24" w:name="_Toc443666315"/>
      <w:bookmarkStart w:id="25" w:name="_Toc443666567"/>
      <w:bookmarkStart w:id="26" w:name="_Toc205903966"/>
      <w:bookmarkStart w:id="27" w:name="_Toc238555008"/>
      <w:bookmarkEnd w:id="14"/>
    </w:p>
    <w:p w14:paraId="69C96A84" w14:textId="77777777" w:rsidR="001D6459" w:rsidRPr="0061293F" w:rsidRDefault="00C17203" w:rsidP="00B50EFD">
      <w:pPr>
        <w:pStyle w:val="Heading2"/>
        <w:numPr>
          <w:ilvl w:val="6"/>
          <w:numId w:val="79"/>
        </w:numPr>
      </w:pPr>
      <w:r w:rsidRPr="0061293F">
        <w:t>Introduction</w:t>
      </w:r>
      <w:bookmarkEnd w:id="19"/>
      <w:bookmarkEnd w:id="20"/>
      <w:bookmarkEnd w:id="21"/>
      <w:bookmarkEnd w:id="22"/>
      <w:bookmarkEnd w:id="23"/>
      <w:bookmarkEnd w:id="24"/>
      <w:bookmarkEnd w:id="25"/>
      <w:bookmarkEnd w:id="26"/>
      <w:bookmarkEnd w:id="27"/>
    </w:p>
    <w:p w14:paraId="6F084A14" w14:textId="77777777" w:rsidR="001D6459" w:rsidRPr="008E2DF6" w:rsidRDefault="001D6459" w:rsidP="00FB05E6">
      <w:pPr>
        <w:tabs>
          <w:tab w:val="left" w:pos="567"/>
        </w:tabs>
        <w:spacing w:after="120"/>
        <w:ind w:left="567"/>
        <w:rPr>
          <w:rFonts w:asciiTheme="minorHAnsi" w:hAnsiTheme="minorHAnsi" w:cstheme="minorHAnsi"/>
          <w:szCs w:val="22"/>
          <w:lang w:eastAsia="en-GB"/>
        </w:rPr>
      </w:pPr>
      <w:r w:rsidRPr="0061293F">
        <w:rPr>
          <w:rFonts w:asciiTheme="minorHAnsi" w:hAnsiTheme="minorHAnsi" w:cstheme="minorHAnsi"/>
          <w:szCs w:val="22"/>
        </w:rPr>
        <w:t xml:space="preserve">All those working in education can contribute to the safeguarding and protection of the welfare of a child in </w:t>
      </w:r>
      <w:r w:rsidRPr="008E2DF6">
        <w:rPr>
          <w:rFonts w:asciiTheme="minorHAnsi" w:hAnsiTheme="minorHAnsi" w:cstheme="minorHAnsi"/>
          <w:szCs w:val="22"/>
        </w:rPr>
        <w:t xml:space="preserve">need.  </w:t>
      </w:r>
      <w:r w:rsidRPr="008E2DF6">
        <w:rPr>
          <w:rFonts w:asciiTheme="minorHAnsi" w:hAnsiTheme="minorHAnsi" w:cstheme="minorHAnsi"/>
          <w:szCs w:val="22"/>
          <w:lang w:eastAsia="en-GB"/>
        </w:rPr>
        <w:t>According to the DfE, safeguarding and promoting the welfare of children is defined as:</w:t>
      </w:r>
    </w:p>
    <w:p w14:paraId="2C0ED255" w14:textId="77777777" w:rsidR="00AB4C59" w:rsidRPr="008E2DF6" w:rsidRDefault="00AB4C59" w:rsidP="00772B75">
      <w:pPr>
        <w:pStyle w:val="ListParagraph"/>
        <w:numPr>
          <w:ilvl w:val="0"/>
          <w:numId w:val="2"/>
        </w:numPr>
        <w:spacing w:after="120"/>
        <w:rPr>
          <w:rFonts w:asciiTheme="minorHAnsi" w:hAnsiTheme="minorHAnsi" w:cstheme="minorHAnsi"/>
          <w:lang w:eastAsia="en-GB"/>
        </w:rPr>
      </w:pPr>
      <w:r w:rsidRPr="008E2DF6">
        <w:rPr>
          <w:rFonts w:asciiTheme="minorHAnsi" w:hAnsiTheme="minorHAnsi" w:cstheme="minorHAnsi"/>
          <w:lang w:eastAsia="en-GB"/>
        </w:rPr>
        <w:t>providing help and support to meet the needs of children as soon as problems emerge;</w:t>
      </w:r>
    </w:p>
    <w:p w14:paraId="4FA7E477" w14:textId="77777777" w:rsidR="001D6459" w:rsidRPr="008E2DF6" w:rsidRDefault="001D6459" w:rsidP="00772B75">
      <w:pPr>
        <w:pStyle w:val="ListParagraph"/>
        <w:numPr>
          <w:ilvl w:val="0"/>
          <w:numId w:val="2"/>
        </w:numPr>
        <w:spacing w:after="120"/>
        <w:rPr>
          <w:rFonts w:asciiTheme="minorHAnsi" w:hAnsiTheme="minorHAnsi" w:cstheme="minorHAnsi"/>
          <w:lang w:eastAsia="en-GB"/>
        </w:rPr>
      </w:pPr>
      <w:r w:rsidRPr="008E2DF6">
        <w:rPr>
          <w:rFonts w:asciiTheme="minorHAnsi" w:hAnsiTheme="minorHAnsi" w:cstheme="minorHAnsi"/>
          <w:lang w:eastAsia="en-GB"/>
        </w:rPr>
        <w:t>protecting children from maltreatment</w:t>
      </w:r>
      <w:r w:rsidR="00AB4C59" w:rsidRPr="008E2DF6">
        <w:rPr>
          <w:rFonts w:asciiTheme="minorHAnsi" w:hAnsiTheme="minorHAnsi" w:cstheme="minorHAnsi"/>
          <w:lang w:eastAsia="en-GB"/>
        </w:rPr>
        <w:t>, whether that is within or outside the home, including online</w:t>
      </w:r>
      <w:r w:rsidRPr="008E2DF6">
        <w:rPr>
          <w:rFonts w:asciiTheme="minorHAnsi" w:hAnsiTheme="minorHAnsi" w:cstheme="minorHAnsi"/>
          <w:lang w:eastAsia="en-GB"/>
        </w:rPr>
        <w:t>;</w:t>
      </w:r>
    </w:p>
    <w:p w14:paraId="76F47E0C" w14:textId="77777777" w:rsidR="001D6459" w:rsidRPr="008E2DF6" w:rsidRDefault="001D6459" w:rsidP="00D43737">
      <w:pPr>
        <w:pStyle w:val="ListParagraph"/>
        <w:numPr>
          <w:ilvl w:val="0"/>
          <w:numId w:val="2"/>
        </w:numPr>
        <w:spacing w:after="120"/>
        <w:rPr>
          <w:rFonts w:asciiTheme="minorHAnsi" w:hAnsiTheme="minorHAnsi" w:cstheme="minorHAnsi"/>
          <w:lang w:eastAsia="en-GB"/>
        </w:rPr>
      </w:pPr>
      <w:r w:rsidRPr="008E2DF6">
        <w:rPr>
          <w:rFonts w:asciiTheme="minorHAnsi" w:hAnsiTheme="minorHAnsi" w:cstheme="minorHAnsi"/>
          <w:lang w:eastAsia="en-GB"/>
        </w:rPr>
        <w:t xml:space="preserve">preventing impairment of children’s </w:t>
      </w:r>
      <w:r w:rsidR="004867D0" w:rsidRPr="008E2DF6">
        <w:rPr>
          <w:rFonts w:asciiTheme="minorHAnsi" w:hAnsiTheme="minorHAnsi" w:cstheme="minorHAnsi"/>
          <w:lang w:eastAsia="en-GB"/>
        </w:rPr>
        <w:t xml:space="preserve">mental and physical </w:t>
      </w:r>
      <w:r w:rsidRPr="008E2DF6">
        <w:rPr>
          <w:rFonts w:asciiTheme="minorHAnsi" w:hAnsiTheme="minorHAnsi" w:cstheme="minorHAnsi"/>
          <w:lang w:eastAsia="en-GB"/>
        </w:rPr>
        <w:t>health or development;</w:t>
      </w:r>
    </w:p>
    <w:p w14:paraId="1C9483E1" w14:textId="77777777" w:rsidR="00AB4C59" w:rsidRPr="008E2DF6" w:rsidRDefault="001D6459" w:rsidP="00D43737">
      <w:pPr>
        <w:pStyle w:val="ListParagraph"/>
        <w:numPr>
          <w:ilvl w:val="0"/>
          <w:numId w:val="2"/>
        </w:numPr>
        <w:spacing w:after="120"/>
        <w:rPr>
          <w:rFonts w:asciiTheme="minorHAnsi" w:hAnsiTheme="minorHAnsi" w:cstheme="minorHAnsi"/>
          <w:lang w:eastAsia="en-GB"/>
        </w:rPr>
      </w:pPr>
      <w:r w:rsidRPr="008E2DF6">
        <w:rPr>
          <w:rFonts w:asciiTheme="minorHAnsi" w:hAnsiTheme="minorHAnsi" w:cstheme="minorHAnsi"/>
          <w:lang w:eastAsia="en-GB"/>
        </w:rPr>
        <w:t xml:space="preserve">ensuring </w:t>
      </w:r>
      <w:r w:rsidR="00AB4C59" w:rsidRPr="008E2DF6">
        <w:rPr>
          <w:rFonts w:asciiTheme="minorHAnsi" w:hAnsiTheme="minorHAnsi" w:cstheme="minorHAnsi"/>
          <w:lang w:eastAsia="en-GB"/>
        </w:rPr>
        <w:t xml:space="preserve">that </w:t>
      </w:r>
      <w:r w:rsidRPr="008E2DF6">
        <w:rPr>
          <w:rFonts w:asciiTheme="minorHAnsi" w:hAnsiTheme="minorHAnsi" w:cstheme="minorHAnsi"/>
          <w:lang w:eastAsia="en-GB"/>
        </w:rPr>
        <w:t>children grow up in circumstances consistent with the provi</w:t>
      </w:r>
      <w:r w:rsidR="00F754A3" w:rsidRPr="008E2DF6">
        <w:rPr>
          <w:rFonts w:asciiTheme="minorHAnsi" w:hAnsiTheme="minorHAnsi" w:cstheme="minorHAnsi"/>
          <w:lang w:eastAsia="en-GB"/>
        </w:rPr>
        <w:t>sion of safe and effective care;</w:t>
      </w:r>
    </w:p>
    <w:p w14:paraId="08940969" w14:textId="77777777" w:rsidR="00F754A3" w:rsidRPr="008E2DF6" w:rsidRDefault="00AB4C59" w:rsidP="00D43737">
      <w:pPr>
        <w:pStyle w:val="ListParagraph"/>
        <w:numPr>
          <w:ilvl w:val="0"/>
          <w:numId w:val="2"/>
        </w:numPr>
        <w:spacing w:after="120"/>
        <w:rPr>
          <w:rFonts w:asciiTheme="minorHAnsi" w:hAnsiTheme="minorHAnsi" w:cstheme="minorHAnsi"/>
          <w:lang w:eastAsia="en-GB"/>
        </w:rPr>
      </w:pPr>
      <w:r w:rsidRPr="008E2DF6">
        <w:rPr>
          <w:rFonts w:asciiTheme="minorHAnsi" w:hAnsiTheme="minorHAnsi" w:cstheme="minorHAnsi"/>
          <w:lang w:eastAsia="en-GB"/>
        </w:rPr>
        <w:t xml:space="preserve">promoting the upbringing of children with their birth parents, or otherwise their family network through a kinship care arrangement, whenever possible and where this is in the </w:t>
      </w:r>
      <w:r w:rsidR="00851307" w:rsidRPr="008E2DF6">
        <w:rPr>
          <w:rFonts w:asciiTheme="minorHAnsi" w:hAnsiTheme="minorHAnsi" w:cstheme="minorHAnsi"/>
          <w:lang w:eastAsia="en-GB"/>
        </w:rPr>
        <w:t>b</w:t>
      </w:r>
      <w:r w:rsidRPr="008E2DF6">
        <w:rPr>
          <w:rFonts w:asciiTheme="minorHAnsi" w:hAnsiTheme="minorHAnsi" w:cstheme="minorHAnsi"/>
          <w:lang w:eastAsia="en-GB"/>
        </w:rPr>
        <w:t>est interest of the children; and</w:t>
      </w:r>
    </w:p>
    <w:p w14:paraId="3239BD3D" w14:textId="77777777" w:rsidR="00F754A3" w:rsidRPr="00107D05" w:rsidRDefault="00F754A3" w:rsidP="00D43737">
      <w:pPr>
        <w:pStyle w:val="ListParagraph"/>
        <w:numPr>
          <w:ilvl w:val="0"/>
          <w:numId w:val="2"/>
        </w:numPr>
        <w:spacing w:after="120"/>
        <w:rPr>
          <w:rFonts w:asciiTheme="minorHAnsi" w:hAnsiTheme="minorHAnsi" w:cstheme="minorHAnsi"/>
          <w:lang w:eastAsia="en-GB"/>
        </w:rPr>
      </w:pPr>
      <w:r w:rsidRPr="008E2DF6">
        <w:rPr>
          <w:rFonts w:asciiTheme="minorHAnsi" w:hAnsiTheme="minorHAnsi" w:cstheme="minorHAnsi"/>
          <w:lang w:eastAsia="en-GB"/>
        </w:rPr>
        <w:t xml:space="preserve">taking action to </w:t>
      </w:r>
      <w:r w:rsidRPr="00107D05">
        <w:rPr>
          <w:rFonts w:asciiTheme="minorHAnsi" w:hAnsiTheme="minorHAnsi" w:cstheme="minorHAnsi"/>
          <w:lang w:eastAsia="en-GB"/>
        </w:rPr>
        <w:t>enable all children to have the best outcomes</w:t>
      </w:r>
      <w:r w:rsidR="007445DB" w:rsidRPr="00107D05">
        <w:rPr>
          <w:rFonts w:asciiTheme="minorHAnsi" w:hAnsiTheme="minorHAnsi" w:cstheme="minorHAnsi"/>
          <w:lang w:eastAsia="en-GB"/>
        </w:rPr>
        <w:t>.</w:t>
      </w:r>
      <w:r w:rsidR="00AB4C59" w:rsidRPr="00107D05">
        <w:rPr>
          <w:rFonts w:asciiTheme="minorHAnsi" w:hAnsiTheme="minorHAnsi" w:cstheme="minorHAnsi"/>
          <w:lang w:eastAsia="en-GB"/>
        </w:rPr>
        <w:t xml:space="preserve"> </w:t>
      </w:r>
    </w:p>
    <w:p w14:paraId="6C1D9A8F" w14:textId="77777777" w:rsidR="001D6459" w:rsidRPr="00107D05" w:rsidRDefault="001D6459" w:rsidP="00FB05E6">
      <w:pPr>
        <w:tabs>
          <w:tab w:val="left" w:pos="567"/>
        </w:tabs>
        <w:spacing w:after="120"/>
        <w:ind w:left="567"/>
        <w:rPr>
          <w:rFonts w:asciiTheme="minorHAnsi" w:hAnsiTheme="minorHAnsi" w:cstheme="minorHAnsi"/>
          <w:szCs w:val="22"/>
          <w:lang w:eastAsia="en-GB"/>
        </w:rPr>
      </w:pPr>
      <w:r w:rsidRPr="00107D05">
        <w:rPr>
          <w:rFonts w:asciiTheme="minorHAnsi" w:hAnsiTheme="minorHAnsi" w:cstheme="minorHAnsi"/>
          <w:b/>
          <w:szCs w:val="22"/>
          <w:lang w:eastAsia="en-GB"/>
        </w:rPr>
        <w:t>Child protection is a part of safeguarding</w:t>
      </w:r>
      <w:r w:rsidRPr="00107D05">
        <w:rPr>
          <w:rFonts w:asciiTheme="minorHAnsi" w:hAnsiTheme="minorHAnsi" w:cstheme="minorHAnsi"/>
          <w:szCs w:val="22"/>
          <w:lang w:eastAsia="en-GB"/>
        </w:rPr>
        <w:t xml:space="preserve"> and promoting</w:t>
      </w:r>
      <w:r w:rsidR="00AB4C59" w:rsidRPr="00107D05">
        <w:rPr>
          <w:rFonts w:asciiTheme="minorHAnsi" w:hAnsiTheme="minorHAnsi" w:cstheme="minorHAnsi"/>
          <w:szCs w:val="22"/>
          <w:lang w:eastAsia="en-GB"/>
        </w:rPr>
        <w:t xml:space="preserve"> the welfare of children.</w:t>
      </w:r>
      <w:r w:rsidRPr="00107D05">
        <w:rPr>
          <w:rFonts w:asciiTheme="minorHAnsi" w:hAnsiTheme="minorHAnsi" w:cstheme="minorHAnsi"/>
          <w:szCs w:val="22"/>
          <w:lang w:eastAsia="en-GB"/>
        </w:rPr>
        <w:t xml:space="preserve">  It refers to the activity that is undertaken to protect specific children who are </w:t>
      </w:r>
      <w:r w:rsidR="00AB4C59" w:rsidRPr="00107D05">
        <w:rPr>
          <w:rFonts w:asciiTheme="minorHAnsi" w:hAnsiTheme="minorHAnsi" w:cstheme="minorHAnsi"/>
          <w:szCs w:val="22"/>
          <w:lang w:eastAsia="en-GB"/>
        </w:rPr>
        <w:t xml:space="preserve">suspected to be </w:t>
      </w:r>
      <w:r w:rsidR="00377DA0" w:rsidRPr="00107D05">
        <w:rPr>
          <w:rFonts w:asciiTheme="minorHAnsi" w:hAnsiTheme="minorHAnsi" w:cstheme="minorHAnsi"/>
          <w:szCs w:val="22"/>
          <w:lang w:eastAsia="en-GB"/>
        </w:rPr>
        <w:t>suffering or</w:t>
      </w:r>
      <w:r w:rsidRPr="00107D05">
        <w:rPr>
          <w:rFonts w:asciiTheme="minorHAnsi" w:hAnsiTheme="minorHAnsi" w:cstheme="minorHAnsi"/>
          <w:szCs w:val="22"/>
          <w:lang w:eastAsia="en-GB"/>
        </w:rPr>
        <w:t xml:space="preserve"> are likely to </w:t>
      </w:r>
      <w:r w:rsidRPr="00107D05">
        <w:rPr>
          <w:rFonts w:asciiTheme="minorHAnsi" w:hAnsiTheme="minorHAnsi"/>
        </w:rPr>
        <w:t xml:space="preserve">suffer </w:t>
      </w:r>
      <w:r w:rsidR="00377DA0" w:rsidRPr="00107D05">
        <w:rPr>
          <w:rFonts w:asciiTheme="minorHAnsi" w:hAnsiTheme="minorHAnsi"/>
        </w:rPr>
        <w:t xml:space="preserve">significant </w:t>
      </w:r>
      <w:r w:rsidRPr="00107D05">
        <w:rPr>
          <w:rFonts w:asciiTheme="minorHAnsi" w:hAnsiTheme="minorHAnsi"/>
        </w:rPr>
        <w:t>harm</w:t>
      </w:r>
      <w:r w:rsidRPr="00107D05">
        <w:rPr>
          <w:rFonts w:asciiTheme="minorHAnsi" w:hAnsiTheme="minorHAnsi" w:cstheme="minorHAnsi"/>
          <w:szCs w:val="22"/>
          <w:lang w:eastAsia="en-GB"/>
        </w:rPr>
        <w:t>.</w:t>
      </w:r>
      <w:r w:rsidR="00AB4C59" w:rsidRPr="00107D05">
        <w:rPr>
          <w:rFonts w:asciiTheme="minorHAnsi" w:hAnsiTheme="minorHAnsi" w:cstheme="minorHAnsi"/>
          <w:szCs w:val="22"/>
          <w:lang w:eastAsia="en-GB"/>
        </w:rPr>
        <w:t xml:space="preserve">  This includes harm that occurs inside or outside the home, including online.</w:t>
      </w:r>
    </w:p>
    <w:p w14:paraId="46BF5224" w14:textId="77777777" w:rsidR="00AB4C59" w:rsidRPr="00854C27" w:rsidRDefault="00AB4C59" w:rsidP="00FB05E6">
      <w:pPr>
        <w:tabs>
          <w:tab w:val="left" w:pos="567"/>
        </w:tabs>
        <w:spacing w:after="120"/>
        <w:ind w:left="567"/>
        <w:rPr>
          <w:rFonts w:asciiTheme="minorHAnsi" w:hAnsiTheme="minorHAnsi" w:cstheme="minorHAnsi"/>
          <w:szCs w:val="22"/>
          <w:lang w:eastAsia="en-GB"/>
        </w:rPr>
      </w:pPr>
      <w:r w:rsidRPr="00107D05">
        <w:t>Effective safeguarding means practitioners should understand and be sensitive to factors, including economic and social circumstances and ethnicity, which can impact children and families’ lives.</w:t>
      </w:r>
    </w:p>
    <w:p w14:paraId="34BF0206" w14:textId="77777777" w:rsidR="00310E0A" w:rsidRDefault="00310E0A" w:rsidP="00FB05E6">
      <w:pPr>
        <w:tabs>
          <w:tab w:val="left" w:pos="567"/>
        </w:tabs>
        <w:spacing w:after="120"/>
        <w:ind w:left="567"/>
        <w:rPr>
          <w:rFonts w:asciiTheme="minorHAnsi" w:hAnsiTheme="minorHAnsi" w:cstheme="minorHAnsi"/>
          <w:szCs w:val="22"/>
          <w:lang w:eastAsia="en-GB"/>
        </w:rPr>
      </w:pPr>
      <w:r w:rsidRPr="0061293F">
        <w:rPr>
          <w:rFonts w:asciiTheme="minorHAnsi" w:hAnsiTheme="minorHAnsi" w:cstheme="minorHAnsi"/>
          <w:szCs w:val="22"/>
          <w:lang w:eastAsia="en-GB"/>
        </w:rPr>
        <w:t>Safeguarding and promoting the welfare of children is</w:t>
      </w:r>
      <w:r w:rsidRPr="0061293F">
        <w:rPr>
          <w:rFonts w:asciiTheme="minorHAnsi" w:hAnsiTheme="minorHAnsi" w:cstheme="minorHAnsi"/>
          <w:b/>
          <w:szCs w:val="22"/>
          <w:lang w:eastAsia="en-GB"/>
        </w:rPr>
        <w:t xml:space="preserve"> everyone’s </w:t>
      </w:r>
      <w:r w:rsidRPr="0061293F">
        <w:rPr>
          <w:rFonts w:asciiTheme="minorHAnsi" w:hAnsiTheme="minorHAnsi" w:cstheme="minorHAnsi"/>
          <w:szCs w:val="22"/>
          <w:lang w:eastAsia="en-GB"/>
        </w:rPr>
        <w:t>responsibility.</w:t>
      </w:r>
      <w:r w:rsidRPr="0061293F">
        <w:rPr>
          <w:rFonts w:asciiTheme="minorHAnsi" w:hAnsiTheme="minorHAnsi" w:cstheme="minorHAnsi"/>
          <w:b/>
          <w:szCs w:val="22"/>
          <w:lang w:eastAsia="en-GB"/>
        </w:rPr>
        <w:t xml:space="preserve">  Everyone </w:t>
      </w:r>
      <w:r w:rsidRPr="0061293F">
        <w:rPr>
          <w:rFonts w:asciiTheme="minorHAnsi" w:hAnsiTheme="minorHAnsi" w:cstheme="minorHAnsi"/>
          <w:szCs w:val="22"/>
          <w:lang w:eastAsia="en-GB"/>
        </w:rPr>
        <w:t xml:space="preserve">who </w:t>
      </w:r>
      <w:r w:rsidR="00625B78" w:rsidRPr="0061293F">
        <w:rPr>
          <w:rFonts w:asciiTheme="minorHAnsi" w:hAnsiTheme="minorHAnsi" w:cstheme="minorHAnsi"/>
          <w:szCs w:val="22"/>
          <w:lang w:eastAsia="en-GB"/>
        </w:rPr>
        <w:t xml:space="preserve">has </w:t>
      </w:r>
      <w:r w:rsidRPr="0061293F">
        <w:rPr>
          <w:rFonts w:asciiTheme="minorHAnsi" w:hAnsiTheme="minorHAnsi" w:cstheme="minorHAnsi"/>
          <w:szCs w:val="22"/>
          <w:lang w:eastAsia="en-GB"/>
        </w:rPr>
        <w:t xml:space="preserve">contact with children and their families and carers has a role to play in safeguarding children.  </w:t>
      </w:r>
      <w:r w:rsidR="00252045" w:rsidRPr="0061293F">
        <w:rPr>
          <w:rFonts w:asciiTheme="minorHAnsi" w:hAnsiTheme="minorHAnsi" w:cstheme="minorHAnsi"/>
          <w:szCs w:val="22"/>
          <w:lang w:eastAsia="en-GB"/>
        </w:rPr>
        <w:t>To</w:t>
      </w:r>
      <w:r w:rsidRPr="0061293F">
        <w:rPr>
          <w:rFonts w:asciiTheme="minorHAnsi" w:hAnsiTheme="minorHAnsi" w:cstheme="minorHAnsi"/>
          <w:szCs w:val="22"/>
          <w:lang w:eastAsia="en-GB"/>
        </w:rPr>
        <w:t xml:space="preserve"> fulfil this responsibility effectively, all professionals should make sure their approach is </w:t>
      </w:r>
      <w:r w:rsidR="00CB4890" w:rsidRPr="0061293F">
        <w:rPr>
          <w:rFonts w:asciiTheme="minorHAnsi" w:hAnsiTheme="minorHAnsi" w:cstheme="minorHAnsi"/>
          <w:szCs w:val="22"/>
          <w:lang w:eastAsia="en-GB"/>
        </w:rPr>
        <w:t>child centred</w:t>
      </w:r>
      <w:r w:rsidRPr="0061293F">
        <w:rPr>
          <w:rFonts w:asciiTheme="minorHAnsi" w:hAnsiTheme="minorHAnsi" w:cstheme="minorHAnsi"/>
          <w:szCs w:val="22"/>
          <w:lang w:eastAsia="en-GB"/>
        </w:rPr>
        <w:t xml:space="preserve">.  This means that they should consider, </w:t>
      </w:r>
      <w:proofErr w:type="gramStart"/>
      <w:r w:rsidRPr="0061293F">
        <w:rPr>
          <w:rFonts w:asciiTheme="minorHAnsi" w:hAnsiTheme="minorHAnsi" w:cstheme="minorHAnsi"/>
          <w:szCs w:val="22"/>
          <w:lang w:eastAsia="en-GB"/>
        </w:rPr>
        <w:t>at all ti</w:t>
      </w:r>
      <w:r w:rsidR="00FB417F" w:rsidRPr="0061293F">
        <w:rPr>
          <w:rFonts w:asciiTheme="minorHAnsi" w:hAnsiTheme="minorHAnsi" w:cstheme="minorHAnsi"/>
          <w:szCs w:val="22"/>
          <w:lang w:eastAsia="en-GB"/>
        </w:rPr>
        <w:t>m</w:t>
      </w:r>
      <w:r w:rsidRPr="0061293F">
        <w:rPr>
          <w:rFonts w:asciiTheme="minorHAnsi" w:hAnsiTheme="minorHAnsi" w:cstheme="minorHAnsi"/>
          <w:szCs w:val="22"/>
          <w:lang w:eastAsia="en-GB"/>
        </w:rPr>
        <w:t>es</w:t>
      </w:r>
      <w:proofErr w:type="gramEnd"/>
      <w:r w:rsidRPr="0061293F">
        <w:rPr>
          <w:rFonts w:asciiTheme="minorHAnsi" w:hAnsiTheme="minorHAnsi" w:cstheme="minorHAnsi"/>
          <w:szCs w:val="22"/>
          <w:lang w:eastAsia="en-GB"/>
        </w:rPr>
        <w:t xml:space="preserve">, what is in the </w:t>
      </w:r>
      <w:r w:rsidRPr="0061293F">
        <w:rPr>
          <w:rFonts w:asciiTheme="minorHAnsi" w:hAnsiTheme="minorHAnsi" w:cstheme="minorHAnsi"/>
          <w:b/>
          <w:szCs w:val="22"/>
          <w:lang w:eastAsia="en-GB"/>
        </w:rPr>
        <w:t xml:space="preserve">best interests </w:t>
      </w:r>
      <w:r w:rsidRPr="0061293F">
        <w:rPr>
          <w:rFonts w:asciiTheme="minorHAnsi" w:hAnsiTheme="minorHAnsi" w:cstheme="minorHAnsi"/>
          <w:szCs w:val="22"/>
          <w:lang w:eastAsia="en-GB"/>
        </w:rPr>
        <w:t>of the child.</w:t>
      </w:r>
    </w:p>
    <w:p w14:paraId="1EBD7CF1" w14:textId="77777777" w:rsidR="00772B75" w:rsidRPr="003739EB" w:rsidRDefault="00772B75" w:rsidP="00FB05E6">
      <w:pPr>
        <w:tabs>
          <w:tab w:val="left" w:pos="567"/>
        </w:tabs>
        <w:spacing w:after="120"/>
        <w:ind w:left="567"/>
        <w:rPr>
          <w:rFonts w:asciiTheme="minorHAnsi" w:hAnsiTheme="minorHAnsi" w:cstheme="minorHAnsi"/>
          <w:szCs w:val="22"/>
          <w:lang w:eastAsia="en-GB"/>
        </w:rPr>
      </w:pPr>
      <w:r w:rsidRPr="003739EB">
        <w:rPr>
          <w:rFonts w:asciiTheme="minorHAnsi" w:hAnsiTheme="minorHAnsi" w:cstheme="minorHAnsi"/>
          <w:szCs w:val="22"/>
          <w:lang w:eastAsia="en-GB"/>
        </w:rPr>
        <w:t xml:space="preserve">The </w:t>
      </w:r>
      <w:r w:rsidR="001831B1" w:rsidRPr="003739EB">
        <w:rPr>
          <w:rFonts w:asciiTheme="minorHAnsi" w:hAnsiTheme="minorHAnsi" w:cstheme="minorHAnsi"/>
          <w:szCs w:val="22"/>
          <w:lang w:eastAsia="en-GB"/>
        </w:rPr>
        <w:t xml:space="preserve">DfE </w:t>
      </w:r>
      <w:r w:rsidRPr="003739EB">
        <w:rPr>
          <w:rFonts w:asciiTheme="minorHAnsi" w:hAnsiTheme="minorHAnsi" w:cstheme="minorHAnsi"/>
          <w:szCs w:val="22"/>
          <w:lang w:eastAsia="en-GB"/>
        </w:rPr>
        <w:t>statutory guidance ‘</w:t>
      </w:r>
      <w:hyperlink r:id="rId21" w:history="1">
        <w:r w:rsidRPr="00493F98">
          <w:rPr>
            <w:rStyle w:val="Hyperlink"/>
            <w:rFonts w:asciiTheme="minorHAnsi" w:hAnsiTheme="minorHAnsi" w:cstheme="minorHAnsi"/>
            <w:szCs w:val="22"/>
            <w:lang w:eastAsia="en-GB"/>
          </w:rPr>
          <w:t>Keeping Children Safe in Education</w:t>
        </w:r>
      </w:hyperlink>
      <w:r w:rsidRPr="00493F98">
        <w:rPr>
          <w:rFonts w:asciiTheme="minorHAnsi" w:hAnsiTheme="minorHAnsi" w:cstheme="minorHAnsi"/>
          <w:szCs w:val="22"/>
          <w:lang w:eastAsia="en-GB"/>
        </w:rPr>
        <w:t>’</w:t>
      </w:r>
      <w:r w:rsidR="00C30DE5" w:rsidRPr="00493F98">
        <w:rPr>
          <w:rFonts w:asciiTheme="minorHAnsi" w:hAnsiTheme="minorHAnsi" w:cstheme="minorHAnsi"/>
          <w:szCs w:val="22"/>
          <w:lang w:eastAsia="en-GB"/>
        </w:rPr>
        <w:t xml:space="preserve"> (</w:t>
      </w:r>
      <w:proofErr w:type="spellStart"/>
      <w:r w:rsidR="00C30DE5" w:rsidRPr="00493F98">
        <w:rPr>
          <w:rFonts w:asciiTheme="minorHAnsi" w:hAnsiTheme="minorHAnsi" w:cstheme="minorHAnsi"/>
          <w:szCs w:val="22"/>
          <w:lang w:eastAsia="en-GB"/>
        </w:rPr>
        <w:t>KCSiE</w:t>
      </w:r>
      <w:proofErr w:type="spellEnd"/>
      <w:r w:rsidR="00C30DE5" w:rsidRPr="00493F98">
        <w:rPr>
          <w:rFonts w:asciiTheme="minorHAnsi" w:hAnsiTheme="minorHAnsi" w:cstheme="minorHAnsi"/>
          <w:szCs w:val="22"/>
          <w:lang w:eastAsia="en-GB"/>
        </w:rPr>
        <w:t>)</w:t>
      </w:r>
      <w:r w:rsidRPr="00493F98">
        <w:rPr>
          <w:rFonts w:asciiTheme="minorHAnsi" w:hAnsiTheme="minorHAnsi" w:cstheme="minorHAnsi"/>
          <w:szCs w:val="22"/>
          <w:lang w:eastAsia="en-GB"/>
        </w:rPr>
        <w:t xml:space="preserve"> is</w:t>
      </w:r>
      <w:r w:rsidRPr="003739EB">
        <w:rPr>
          <w:rFonts w:asciiTheme="minorHAnsi" w:hAnsiTheme="minorHAnsi" w:cstheme="minorHAnsi"/>
          <w:szCs w:val="22"/>
          <w:lang w:eastAsia="en-GB"/>
        </w:rPr>
        <w:t xml:space="preserve"> our first point of reference for </w:t>
      </w:r>
      <w:r w:rsidR="001831B1" w:rsidRPr="003739EB">
        <w:rPr>
          <w:rFonts w:asciiTheme="minorHAnsi" w:hAnsiTheme="minorHAnsi" w:cstheme="minorHAnsi"/>
          <w:szCs w:val="22"/>
          <w:lang w:eastAsia="en-GB"/>
        </w:rPr>
        <w:t>c</w:t>
      </w:r>
      <w:r w:rsidRPr="003739EB">
        <w:rPr>
          <w:rFonts w:asciiTheme="minorHAnsi" w:hAnsiTheme="minorHAnsi" w:cstheme="minorHAnsi"/>
          <w:szCs w:val="22"/>
          <w:lang w:eastAsia="en-GB"/>
        </w:rPr>
        <w:t xml:space="preserve">hild </w:t>
      </w:r>
      <w:r w:rsidR="001831B1" w:rsidRPr="003739EB">
        <w:rPr>
          <w:rFonts w:asciiTheme="minorHAnsi" w:hAnsiTheme="minorHAnsi" w:cstheme="minorHAnsi"/>
          <w:szCs w:val="22"/>
          <w:lang w:eastAsia="en-GB"/>
        </w:rPr>
        <w:t>p</w:t>
      </w:r>
      <w:r w:rsidRPr="003739EB">
        <w:rPr>
          <w:rFonts w:asciiTheme="minorHAnsi" w:hAnsiTheme="minorHAnsi" w:cstheme="minorHAnsi"/>
          <w:szCs w:val="22"/>
          <w:lang w:eastAsia="en-GB"/>
        </w:rPr>
        <w:t xml:space="preserve">rotection </w:t>
      </w:r>
      <w:r w:rsidR="001831B1" w:rsidRPr="003739EB">
        <w:rPr>
          <w:rFonts w:asciiTheme="minorHAnsi" w:hAnsiTheme="minorHAnsi" w:cstheme="minorHAnsi"/>
          <w:szCs w:val="22"/>
          <w:lang w:eastAsia="en-GB"/>
        </w:rPr>
        <w:t xml:space="preserve">and child welfare </w:t>
      </w:r>
      <w:r w:rsidRPr="003739EB">
        <w:rPr>
          <w:rFonts w:asciiTheme="minorHAnsi" w:hAnsiTheme="minorHAnsi" w:cstheme="minorHAnsi"/>
          <w:szCs w:val="22"/>
          <w:lang w:eastAsia="en-GB"/>
        </w:rPr>
        <w:t xml:space="preserve">issues in the school.  The guidance has been issued </w:t>
      </w:r>
      <w:proofErr w:type="gramStart"/>
      <w:r w:rsidRPr="003739EB">
        <w:rPr>
          <w:rFonts w:asciiTheme="minorHAnsi" w:hAnsiTheme="minorHAnsi" w:cstheme="minorHAnsi"/>
          <w:szCs w:val="22"/>
          <w:lang w:eastAsia="en-GB"/>
        </w:rPr>
        <w:t>to,</w:t>
      </w:r>
      <w:proofErr w:type="gramEnd"/>
      <w:r w:rsidRPr="003739EB">
        <w:rPr>
          <w:rFonts w:asciiTheme="minorHAnsi" w:hAnsiTheme="minorHAnsi" w:cstheme="minorHAnsi"/>
          <w:szCs w:val="22"/>
          <w:lang w:eastAsia="en-GB"/>
        </w:rPr>
        <w:t xml:space="preserve"> read and is followed by:</w:t>
      </w:r>
    </w:p>
    <w:p w14:paraId="666EFE71" w14:textId="77777777" w:rsidR="00772B75" w:rsidRPr="003739EB" w:rsidRDefault="00772B75" w:rsidP="00A64DEC">
      <w:pPr>
        <w:pStyle w:val="ListParagraph"/>
        <w:numPr>
          <w:ilvl w:val="0"/>
          <w:numId w:val="60"/>
        </w:numPr>
        <w:tabs>
          <w:tab w:val="left" w:pos="567"/>
        </w:tabs>
        <w:spacing w:after="120"/>
        <w:ind w:left="907" w:hanging="340"/>
        <w:rPr>
          <w:rFonts w:asciiTheme="minorHAnsi" w:hAnsiTheme="minorHAnsi" w:cstheme="minorHAnsi"/>
          <w:szCs w:val="22"/>
          <w:lang w:eastAsia="en-GB"/>
        </w:rPr>
      </w:pPr>
      <w:r w:rsidRPr="00107D05">
        <w:rPr>
          <w:rFonts w:asciiTheme="minorHAnsi" w:hAnsiTheme="minorHAnsi"/>
        </w:rPr>
        <w:lastRenderedPageBreak/>
        <w:t xml:space="preserve">members of the </w:t>
      </w:r>
      <w:r w:rsidR="00641B15">
        <w:rPr>
          <w:rFonts w:asciiTheme="minorHAnsi" w:hAnsiTheme="minorHAnsi"/>
        </w:rPr>
        <w:t>Board of Trustees</w:t>
      </w:r>
      <w:r w:rsidRPr="003739EB">
        <w:rPr>
          <w:rFonts w:asciiTheme="minorHAnsi" w:hAnsiTheme="minorHAnsi" w:cstheme="minorHAnsi"/>
          <w:szCs w:val="22"/>
          <w:lang w:eastAsia="en-GB"/>
        </w:rPr>
        <w:t xml:space="preserve">; </w:t>
      </w:r>
    </w:p>
    <w:p w14:paraId="4B242D89" w14:textId="6D68BFE4" w:rsidR="00772B75" w:rsidRPr="00107D05" w:rsidRDefault="00772B75" w:rsidP="00A64DEC">
      <w:pPr>
        <w:pStyle w:val="ListParagraph"/>
        <w:numPr>
          <w:ilvl w:val="0"/>
          <w:numId w:val="60"/>
        </w:numPr>
        <w:tabs>
          <w:tab w:val="left" w:pos="567"/>
        </w:tabs>
        <w:spacing w:after="120"/>
        <w:ind w:left="907" w:hanging="340"/>
        <w:rPr>
          <w:rFonts w:asciiTheme="minorHAnsi" w:hAnsiTheme="minorHAnsi"/>
        </w:rPr>
      </w:pPr>
      <w:r w:rsidRPr="00107D05">
        <w:rPr>
          <w:rFonts w:asciiTheme="minorHAnsi" w:hAnsiTheme="minorHAnsi"/>
        </w:rPr>
        <w:t>academy trus</w:t>
      </w:r>
      <w:r w:rsidR="000F0C85">
        <w:rPr>
          <w:rFonts w:asciiTheme="minorHAnsi" w:hAnsiTheme="minorHAnsi"/>
        </w:rPr>
        <w:t>t</w:t>
      </w:r>
      <w:r w:rsidRPr="00107D05">
        <w:rPr>
          <w:rFonts w:asciiTheme="minorHAnsi" w:hAnsiTheme="minorHAnsi"/>
        </w:rPr>
        <w:t xml:space="preserve"> members; </w:t>
      </w:r>
    </w:p>
    <w:p w14:paraId="45F3BD9B" w14:textId="77777777" w:rsidR="00772B75" w:rsidRPr="003739EB" w:rsidRDefault="00644815" w:rsidP="00A64DEC">
      <w:pPr>
        <w:pStyle w:val="ListParagraph"/>
        <w:numPr>
          <w:ilvl w:val="0"/>
          <w:numId w:val="60"/>
        </w:numPr>
        <w:tabs>
          <w:tab w:val="left" w:pos="567"/>
        </w:tabs>
        <w:spacing w:after="120"/>
        <w:ind w:left="907" w:hanging="340"/>
        <w:rPr>
          <w:rFonts w:asciiTheme="minorHAnsi" w:hAnsiTheme="minorHAnsi" w:cstheme="minorHAnsi"/>
          <w:szCs w:val="22"/>
          <w:lang w:eastAsia="en-GB"/>
        </w:rPr>
      </w:pPr>
      <w:r w:rsidRPr="00107D05">
        <w:rPr>
          <w:rFonts w:asciiTheme="minorHAnsi" w:hAnsiTheme="minorHAnsi"/>
        </w:rPr>
        <w:t xml:space="preserve">the </w:t>
      </w:r>
      <w:r w:rsidR="00251A66" w:rsidRPr="00107D05">
        <w:rPr>
          <w:rFonts w:asciiTheme="minorHAnsi" w:hAnsiTheme="minorHAnsi"/>
        </w:rPr>
        <w:t>school/senior</w:t>
      </w:r>
      <w:r w:rsidR="00772B75" w:rsidRPr="00107D05">
        <w:rPr>
          <w:rFonts w:asciiTheme="minorHAnsi" w:hAnsiTheme="minorHAnsi"/>
        </w:rPr>
        <w:t xml:space="preserve"> leadership team</w:t>
      </w:r>
      <w:r w:rsidR="001831B1" w:rsidRPr="00107D05">
        <w:rPr>
          <w:rFonts w:asciiTheme="minorHAnsi" w:hAnsiTheme="minorHAnsi"/>
        </w:rPr>
        <w:t>.</w:t>
      </w:r>
    </w:p>
    <w:p w14:paraId="32BDBF2C" w14:textId="77777777" w:rsidR="001D6459" w:rsidRPr="0061293F" w:rsidRDefault="001D6459" w:rsidP="00FB05E6">
      <w:pPr>
        <w:tabs>
          <w:tab w:val="left" w:pos="567"/>
        </w:tabs>
        <w:spacing w:after="120"/>
        <w:ind w:left="567"/>
        <w:rPr>
          <w:rFonts w:asciiTheme="minorHAnsi" w:hAnsiTheme="minorHAnsi" w:cstheme="minorHAnsi"/>
          <w:vanish/>
          <w:szCs w:val="22"/>
          <w:lang w:eastAsia="en-GB"/>
        </w:rPr>
      </w:pPr>
      <w:r w:rsidRPr="0061293F">
        <w:rPr>
          <w:rFonts w:asciiTheme="minorHAnsi" w:hAnsiTheme="minorHAnsi" w:cstheme="minorHAnsi"/>
          <w:szCs w:val="22"/>
          <w:lang w:eastAsia="en-GB"/>
        </w:rPr>
        <w:t>Effective child protection is essential as part of wider work to safeguard and promote the welfare of children.  However, all agencies and individuals should aim to proactively safeguard and promote the welfare of children so that the need for action to protect children from harm is reduced.</w:t>
      </w:r>
      <w:r w:rsidR="00AA4058">
        <w:rPr>
          <w:rFonts w:asciiTheme="minorHAnsi" w:hAnsiTheme="minorHAnsi" w:cstheme="minorHAnsi"/>
          <w:szCs w:val="22"/>
          <w:lang w:eastAsia="en-GB"/>
        </w:rPr>
        <w:t xml:space="preserve"> </w:t>
      </w:r>
    </w:p>
    <w:p w14:paraId="345BC8FC" w14:textId="77777777" w:rsidR="001D6459" w:rsidRPr="0061293F" w:rsidRDefault="001D6459" w:rsidP="00D80CF5">
      <w:pPr>
        <w:tabs>
          <w:tab w:val="left" w:pos="567"/>
        </w:tabs>
        <w:spacing w:after="120"/>
        <w:ind w:left="567"/>
        <w:rPr>
          <w:rFonts w:asciiTheme="minorHAnsi" w:hAnsiTheme="minorHAnsi" w:cstheme="minorHAnsi"/>
          <w:szCs w:val="22"/>
        </w:rPr>
      </w:pPr>
      <w:r w:rsidRPr="0061293F">
        <w:rPr>
          <w:rFonts w:asciiTheme="minorHAnsi" w:hAnsiTheme="minorHAnsi" w:cstheme="minorHAnsi"/>
          <w:szCs w:val="22"/>
        </w:rPr>
        <w:t xml:space="preserve">This Child Protection Policy </w:t>
      </w:r>
      <w:r w:rsidR="000E756D" w:rsidRPr="0061293F">
        <w:rPr>
          <w:rFonts w:asciiTheme="minorHAnsi" w:hAnsiTheme="minorHAnsi" w:cstheme="minorHAnsi"/>
          <w:szCs w:val="22"/>
        </w:rPr>
        <w:t xml:space="preserve">and procedures </w:t>
      </w:r>
      <w:r w:rsidRPr="0061293F">
        <w:rPr>
          <w:rFonts w:asciiTheme="minorHAnsi" w:hAnsiTheme="minorHAnsi" w:cstheme="minorHAnsi"/>
          <w:szCs w:val="22"/>
        </w:rPr>
        <w:t xml:space="preserve">must be read in conjunction with the </w:t>
      </w:r>
      <w:r w:rsidR="001950C8" w:rsidRPr="0061293F">
        <w:rPr>
          <w:rFonts w:asciiTheme="minorHAnsi" w:hAnsiTheme="minorHAnsi" w:cstheme="minorHAnsi"/>
          <w:szCs w:val="22"/>
        </w:rPr>
        <w:t xml:space="preserve">school </w:t>
      </w:r>
      <w:r w:rsidR="001950C8" w:rsidRPr="0061293F">
        <w:rPr>
          <w:rFonts w:asciiTheme="minorHAnsi" w:hAnsiTheme="minorHAnsi" w:cstheme="minorHAnsi"/>
          <w:b/>
          <w:szCs w:val="22"/>
        </w:rPr>
        <w:t>O</w:t>
      </w:r>
      <w:r w:rsidRPr="0061293F">
        <w:rPr>
          <w:rFonts w:asciiTheme="minorHAnsi" w:hAnsiTheme="minorHAnsi" w:cstheme="minorHAnsi"/>
          <w:b/>
          <w:szCs w:val="22"/>
        </w:rPr>
        <w:t>verarching</w:t>
      </w:r>
      <w:r w:rsidRPr="0061293F">
        <w:rPr>
          <w:rFonts w:asciiTheme="minorHAnsi" w:hAnsiTheme="minorHAnsi" w:cstheme="minorHAnsi"/>
          <w:szCs w:val="22"/>
        </w:rPr>
        <w:t xml:space="preserve"> </w:t>
      </w:r>
      <w:r w:rsidRPr="0061293F">
        <w:rPr>
          <w:rFonts w:asciiTheme="minorHAnsi" w:hAnsiTheme="minorHAnsi" w:cstheme="minorHAnsi"/>
          <w:b/>
          <w:szCs w:val="22"/>
        </w:rPr>
        <w:t>Safeguarding Statement</w:t>
      </w:r>
      <w:r w:rsidRPr="0061293F">
        <w:rPr>
          <w:rFonts w:asciiTheme="minorHAnsi" w:hAnsiTheme="minorHAnsi" w:cstheme="minorHAnsi"/>
          <w:szCs w:val="22"/>
        </w:rPr>
        <w:t xml:space="preserve"> </w:t>
      </w:r>
      <w:r w:rsidR="008B7CA3" w:rsidRPr="0061293F">
        <w:rPr>
          <w:rFonts w:asciiTheme="minorHAnsi" w:hAnsiTheme="minorHAnsi" w:cstheme="minorHAnsi"/>
          <w:szCs w:val="22"/>
        </w:rPr>
        <w:t xml:space="preserve">(where this is in place) </w:t>
      </w:r>
      <w:r w:rsidRPr="0061293F">
        <w:rPr>
          <w:rFonts w:asciiTheme="minorHAnsi" w:hAnsiTheme="minorHAnsi" w:cstheme="minorHAnsi"/>
          <w:szCs w:val="22"/>
        </w:rPr>
        <w:t xml:space="preserve">and other school </w:t>
      </w:r>
      <w:r w:rsidR="00636174" w:rsidRPr="0061293F">
        <w:rPr>
          <w:rFonts w:asciiTheme="minorHAnsi" w:hAnsiTheme="minorHAnsi" w:cstheme="minorHAnsi"/>
          <w:szCs w:val="22"/>
        </w:rPr>
        <w:t>P</w:t>
      </w:r>
      <w:r w:rsidRPr="0061293F">
        <w:rPr>
          <w:rFonts w:asciiTheme="minorHAnsi" w:hAnsiTheme="minorHAnsi" w:cstheme="minorHAnsi"/>
          <w:szCs w:val="22"/>
        </w:rPr>
        <w:t>olicies</w:t>
      </w:r>
      <w:r w:rsidR="00542CB5" w:rsidRPr="0061293F">
        <w:rPr>
          <w:rFonts w:asciiTheme="minorHAnsi" w:hAnsiTheme="minorHAnsi" w:cstheme="minorHAnsi"/>
          <w:szCs w:val="22"/>
        </w:rPr>
        <w:t xml:space="preserve"> and procedures (See Section 6 below)</w:t>
      </w:r>
      <w:r w:rsidRPr="0061293F">
        <w:rPr>
          <w:rFonts w:asciiTheme="minorHAnsi" w:hAnsiTheme="minorHAnsi" w:cstheme="minorHAnsi"/>
          <w:szCs w:val="22"/>
        </w:rPr>
        <w:t>.</w:t>
      </w:r>
    </w:p>
    <w:p w14:paraId="403A48C2" w14:textId="77777777" w:rsidR="001D6459" w:rsidRPr="0061293F" w:rsidRDefault="001F7881" w:rsidP="00B50EFD">
      <w:pPr>
        <w:pStyle w:val="Heading2"/>
        <w:numPr>
          <w:ilvl w:val="6"/>
          <w:numId w:val="79"/>
        </w:numPr>
      </w:pPr>
      <w:bookmarkStart w:id="28" w:name="_Toc318135324"/>
      <w:bookmarkStart w:id="29" w:name="_Toc384371770"/>
      <w:bookmarkStart w:id="30" w:name="_Toc426124609"/>
      <w:bookmarkStart w:id="31" w:name="_Toc426444113"/>
      <w:bookmarkStart w:id="32" w:name="_Toc440032776"/>
      <w:bookmarkStart w:id="33" w:name="_Toc443666316"/>
      <w:bookmarkStart w:id="34" w:name="_Toc443666568"/>
      <w:bookmarkStart w:id="35" w:name="_Toc205903967"/>
      <w:bookmarkStart w:id="36" w:name="_Toc238555009"/>
      <w:r w:rsidRPr="0061293F">
        <w:t>Ethos</w:t>
      </w:r>
      <w:bookmarkEnd w:id="28"/>
      <w:bookmarkEnd w:id="29"/>
      <w:bookmarkEnd w:id="30"/>
      <w:bookmarkEnd w:id="31"/>
      <w:bookmarkEnd w:id="32"/>
      <w:bookmarkEnd w:id="33"/>
      <w:bookmarkEnd w:id="34"/>
      <w:bookmarkEnd w:id="35"/>
      <w:bookmarkEnd w:id="36"/>
    </w:p>
    <w:p w14:paraId="170612D2" w14:textId="77777777" w:rsidR="001D6459" w:rsidRPr="007C6032" w:rsidRDefault="001D6459" w:rsidP="00FB05E6">
      <w:pPr>
        <w:pStyle w:val="Style"/>
        <w:spacing w:after="120"/>
        <w:ind w:left="567"/>
        <w:rPr>
          <w:rFonts w:asciiTheme="minorHAnsi" w:hAnsiTheme="minorHAnsi" w:cstheme="minorHAnsi"/>
          <w:sz w:val="22"/>
          <w:szCs w:val="22"/>
        </w:rPr>
      </w:pPr>
      <w:r w:rsidRPr="007C6032">
        <w:rPr>
          <w:rFonts w:asciiTheme="minorHAnsi" w:hAnsiTheme="minorHAnsi" w:cstheme="minorHAnsi"/>
          <w:sz w:val="22"/>
          <w:szCs w:val="22"/>
        </w:rPr>
        <w:t xml:space="preserve">At </w:t>
      </w:r>
      <w:r w:rsidR="00B808CC" w:rsidRPr="007C6032">
        <w:rPr>
          <w:rFonts w:asciiTheme="minorHAnsi" w:hAnsiTheme="minorHAnsi" w:cstheme="minorHAnsi"/>
          <w:sz w:val="22"/>
          <w:szCs w:val="22"/>
        </w:rPr>
        <w:t>Stanwix</w:t>
      </w:r>
      <w:r w:rsidRPr="007C6032">
        <w:rPr>
          <w:rFonts w:asciiTheme="minorHAnsi" w:hAnsiTheme="minorHAnsi" w:cstheme="minorHAnsi"/>
          <w:sz w:val="22"/>
          <w:szCs w:val="22"/>
        </w:rPr>
        <w:t xml:space="preserve"> School </w:t>
      </w:r>
      <w:r w:rsidR="00621FDA" w:rsidRPr="007C6032">
        <w:rPr>
          <w:rFonts w:asciiTheme="minorHAnsi" w:hAnsiTheme="minorHAnsi" w:cstheme="minorHAnsi"/>
          <w:sz w:val="22"/>
          <w:szCs w:val="22"/>
        </w:rPr>
        <w:t xml:space="preserve">(hereinafter referred to as ‘the school’) </w:t>
      </w:r>
      <w:r w:rsidRPr="007C6032">
        <w:rPr>
          <w:rFonts w:asciiTheme="minorHAnsi" w:hAnsiTheme="minorHAnsi" w:cstheme="minorHAnsi"/>
          <w:sz w:val="22"/>
          <w:szCs w:val="22"/>
        </w:rPr>
        <w:t xml:space="preserve">the health, safety and wellbeing of all our children </w:t>
      </w:r>
      <w:r w:rsidR="000771FC" w:rsidRPr="007C6032">
        <w:rPr>
          <w:rFonts w:asciiTheme="minorHAnsi" w:hAnsiTheme="minorHAnsi" w:cstheme="minorHAnsi"/>
          <w:sz w:val="22"/>
          <w:szCs w:val="22"/>
        </w:rPr>
        <w:t>is</w:t>
      </w:r>
      <w:r w:rsidRPr="007C6032">
        <w:rPr>
          <w:rFonts w:asciiTheme="minorHAnsi" w:hAnsiTheme="minorHAnsi" w:cstheme="minorHAnsi"/>
          <w:sz w:val="22"/>
          <w:szCs w:val="22"/>
        </w:rPr>
        <w:t xml:space="preserve"> of paramount importance to all the adults who work</w:t>
      </w:r>
      <w:r w:rsidR="006747D3" w:rsidRPr="007C6032">
        <w:rPr>
          <w:rFonts w:asciiTheme="minorHAnsi" w:hAnsiTheme="minorHAnsi" w:cstheme="minorHAnsi"/>
          <w:sz w:val="22"/>
          <w:szCs w:val="22"/>
        </w:rPr>
        <w:t xml:space="preserve"> or volunteer</w:t>
      </w:r>
      <w:r w:rsidRPr="007C6032">
        <w:rPr>
          <w:rFonts w:asciiTheme="minorHAnsi" w:hAnsiTheme="minorHAnsi" w:cstheme="minorHAnsi"/>
          <w:sz w:val="22"/>
          <w:szCs w:val="22"/>
        </w:rPr>
        <w:t xml:space="preserve"> here.  All our children have the right to protection, regardless of</w:t>
      </w:r>
      <w:r w:rsidR="00532DB0" w:rsidRPr="007C6032">
        <w:rPr>
          <w:rFonts w:asciiTheme="minorHAnsi" w:hAnsiTheme="minorHAnsi" w:cstheme="minorHAnsi"/>
          <w:sz w:val="22"/>
          <w:szCs w:val="22"/>
        </w:rPr>
        <w:t xml:space="preserve"> age, </w:t>
      </w:r>
      <w:r w:rsidR="00532DB0" w:rsidRPr="007C6032">
        <w:rPr>
          <w:rFonts w:asciiTheme="minorHAnsi" w:eastAsiaTheme="minorHAnsi" w:hAnsiTheme="minorHAnsi" w:cs="Arial"/>
          <w:sz w:val="22"/>
          <w:szCs w:val="22"/>
        </w:rPr>
        <w:t xml:space="preserve">sex, </w:t>
      </w:r>
      <w:bookmarkStart w:id="37" w:name="_Hlk177661188"/>
      <w:r w:rsidR="00532DB0" w:rsidRPr="007C6032">
        <w:rPr>
          <w:rFonts w:asciiTheme="minorHAnsi" w:eastAsiaTheme="minorHAnsi" w:hAnsiTheme="minorHAnsi" w:cs="Arial"/>
          <w:sz w:val="22"/>
          <w:szCs w:val="22"/>
        </w:rPr>
        <w:t xml:space="preserve">race, disability, </w:t>
      </w:r>
      <w:bookmarkEnd w:id="37"/>
      <w:r w:rsidR="00532DB0" w:rsidRPr="007C6032">
        <w:rPr>
          <w:rFonts w:asciiTheme="minorHAnsi" w:eastAsiaTheme="minorHAnsi" w:hAnsiTheme="minorHAnsi" w:cs="Arial"/>
          <w:sz w:val="22"/>
          <w:szCs w:val="22"/>
        </w:rPr>
        <w:t>religion or belief, gender reassignment, or sexual orientation/identity (protected characteristics).</w:t>
      </w:r>
      <w:r w:rsidR="00532DB0" w:rsidRPr="007C6032">
        <w:rPr>
          <w:rFonts w:asciiTheme="minorHAnsi" w:eastAsiaTheme="minorHAnsi" w:hAnsiTheme="minorHAnsi" w:cs="Arial"/>
          <w:szCs w:val="22"/>
        </w:rPr>
        <w:t xml:space="preserve"> </w:t>
      </w:r>
      <w:r w:rsidR="00A609E9" w:rsidRPr="007C6032">
        <w:rPr>
          <w:rFonts w:asciiTheme="minorHAnsi" w:eastAsiaTheme="minorHAnsi" w:hAnsiTheme="minorHAnsi" w:cs="Arial"/>
          <w:szCs w:val="22"/>
        </w:rPr>
        <w:t xml:space="preserve"> </w:t>
      </w:r>
      <w:r w:rsidRPr="007C6032">
        <w:rPr>
          <w:rFonts w:asciiTheme="minorHAnsi" w:hAnsiTheme="minorHAnsi" w:cstheme="minorHAnsi"/>
          <w:sz w:val="22"/>
          <w:szCs w:val="22"/>
        </w:rPr>
        <w:t xml:space="preserve">They have a right to be safe in our school; this is enhanced by the adoption of the </w:t>
      </w:r>
      <w:r w:rsidR="00FC66A3" w:rsidRPr="007C6032">
        <w:rPr>
          <w:rFonts w:asciiTheme="minorHAnsi" w:hAnsiTheme="minorHAnsi" w:cstheme="minorHAnsi"/>
          <w:sz w:val="22"/>
          <w:szCs w:val="22"/>
        </w:rPr>
        <w:t>s</w:t>
      </w:r>
      <w:r w:rsidRPr="007C6032">
        <w:rPr>
          <w:rFonts w:asciiTheme="minorHAnsi" w:hAnsiTheme="minorHAnsi" w:cstheme="minorHAnsi"/>
          <w:sz w:val="22"/>
          <w:szCs w:val="22"/>
        </w:rPr>
        <w:t>chool</w:t>
      </w:r>
      <w:r w:rsidR="00FC66A3" w:rsidRPr="007C6032">
        <w:rPr>
          <w:rFonts w:asciiTheme="minorHAnsi" w:hAnsiTheme="minorHAnsi" w:cstheme="minorHAnsi"/>
          <w:sz w:val="22"/>
          <w:szCs w:val="22"/>
        </w:rPr>
        <w:t>’s</w:t>
      </w:r>
      <w:r w:rsidRPr="007C6032">
        <w:rPr>
          <w:rFonts w:asciiTheme="minorHAnsi" w:hAnsiTheme="minorHAnsi" w:cstheme="minorHAnsi"/>
          <w:sz w:val="22"/>
          <w:szCs w:val="22"/>
        </w:rPr>
        <w:t xml:space="preserve"> Behaviour Policy</w:t>
      </w:r>
      <w:r w:rsidR="00FC66A3" w:rsidRPr="007C6032">
        <w:rPr>
          <w:rFonts w:asciiTheme="minorHAnsi" w:hAnsiTheme="minorHAnsi" w:cstheme="minorHAnsi"/>
          <w:sz w:val="22"/>
          <w:szCs w:val="22"/>
        </w:rPr>
        <w:t xml:space="preserve"> and procedures</w:t>
      </w:r>
      <w:r w:rsidRPr="007C6032">
        <w:rPr>
          <w:rFonts w:asciiTheme="minorHAnsi" w:hAnsiTheme="minorHAnsi" w:cstheme="minorHAnsi"/>
          <w:sz w:val="22"/>
          <w:szCs w:val="22"/>
        </w:rPr>
        <w:t xml:space="preserve"> which includes our procedures for preventing and dealing with cases of bullying</w:t>
      </w:r>
      <w:r w:rsidR="00BF6E3A" w:rsidRPr="007C6032">
        <w:rPr>
          <w:rFonts w:asciiTheme="minorHAnsi" w:hAnsiTheme="minorHAnsi" w:cstheme="minorHAnsi"/>
          <w:sz w:val="22"/>
          <w:szCs w:val="22"/>
        </w:rPr>
        <w:t xml:space="preserve"> and a robust Code of Conduct for staff and other adults who work in school</w:t>
      </w:r>
      <w:r w:rsidRPr="007C6032">
        <w:rPr>
          <w:rFonts w:asciiTheme="minorHAnsi" w:hAnsiTheme="minorHAnsi" w:cstheme="minorHAnsi"/>
          <w:sz w:val="22"/>
          <w:szCs w:val="22"/>
        </w:rPr>
        <w:t xml:space="preserve">. </w:t>
      </w:r>
    </w:p>
    <w:p w14:paraId="5F0CBBAF" w14:textId="77777777" w:rsidR="00BF6E3A" w:rsidRPr="007C6032" w:rsidRDefault="00BF6E3A" w:rsidP="00BF6E3A">
      <w:pPr>
        <w:pStyle w:val="Style"/>
        <w:spacing w:after="120"/>
        <w:ind w:left="567"/>
        <w:rPr>
          <w:rFonts w:asciiTheme="minorHAnsi" w:hAnsiTheme="minorHAnsi" w:cstheme="minorHAnsi"/>
          <w:sz w:val="22"/>
          <w:szCs w:val="22"/>
        </w:rPr>
      </w:pPr>
      <w:r w:rsidRPr="007C6032">
        <w:rPr>
          <w:rFonts w:asciiTheme="minorHAnsi" w:hAnsiTheme="minorHAnsi" w:cstheme="minorHAnsi"/>
          <w:sz w:val="22"/>
          <w:szCs w:val="22"/>
        </w:rPr>
        <w:t xml:space="preserve">We are also committed to establishing a safe physical environment in which children can learn and develop both personally and academically and achieve success in the following as stated in the Children Act 2004: </w:t>
      </w:r>
    </w:p>
    <w:p w14:paraId="068907A9" w14:textId="77777777" w:rsidR="00BF6E3A" w:rsidRPr="007C6032" w:rsidRDefault="00BF6E3A" w:rsidP="00D43737">
      <w:pPr>
        <w:pStyle w:val="Style"/>
        <w:numPr>
          <w:ilvl w:val="0"/>
          <w:numId w:val="3"/>
        </w:numPr>
        <w:contextualSpacing/>
        <w:rPr>
          <w:rFonts w:asciiTheme="minorHAnsi" w:hAnsiTheme="minorHAnsi" w:cstheme="minorHAnsi"/>
          <w:sz w:val="22"/>
          <w:szCs w:val="22"/>
        </w:rPr>
      </w:pPr>
      <w:r w:rsidRPr="007C6032">
        <w:rPr>
          <w:rFonts w:asciiTheme="minorHAnsi" w:hAnsiTheme="minorHAnsi" w:cstheme="minorHAnsi"/>
          <w:sz w:val="22"/>
          <w:szCs w:val="22"/>
        </w:rPr>
        <w:t>Be healthy (physically, mentally and emotionally);</w:t>
      </w:r>
    </w:p>
    <w:p w14:paraId="51F7A520" w14:textId="77777777" w:rsidR="00BF6E3A" w:rsidRPr="007C6032" w:rsidRDefault="00BF6E3A" w:rsidP="00D43737">
      <w:pPr>
        <w:pStyle w:val="Style"/>
        <w:numPr>
          <w:ilvl w:val="0"/>
          <w:numId w:val="3"/>
        </w:numPr>
        <w:contextualSpacing/>
        <w:rPr>
          <w:rFonts w:asciiTheme="minorHAnsi" w:hAnsiTheme="minorHAnsi" w:cstheme="minorHAnsi"/>
          <w:sz w:val="22"/>
          <w:szCs w:val="22"/>
        </w:rPr>
      </w:pPr>
      <w:r w:rsidRPr="007C6032">
        <w:rPr>
          <w:rFonts w:asciiTheme="minorHAnsi" w:hAnsiTheme="minorHAnsi" w:cstheme="minorHAnsi"/>
          <w:sz w:val="22"/>
          <w:szCs w:val="22"/>
        </w:rPr>
        <w:t xml:space="preserve">Stay </w:t>
      </w:r>
      <w:r w:rsidR="009D42F4" w:rsidRPr="007C6032">
        <w:rPr>
          <w:rFonts w:asciiTheme="minorHAnsi" w:hAnsiTheme="minorHAnsi" w:cstheme="minorHAnsi"/>
          <w:sz w:val="22"/>
          <w:szCs w:val="22"/>
        </w:rPr>
        <w:t>s</w:t>
      </w:r>
      <w:r w:rsidRPr="007C6032">
        <w:rPr>
          <w:rFonts w:asciiTheme="minorHAnsi" w:hAnsiTheme="minorHAnsi" w:cstheme="minorHAnsi"/>
          <w:sz w:val="22"/>
          <w:szCs w:val="22"/>
        </w:rPr>
        <w:t>afe (protection from harm and neglect);</w:t>
      </w:r>
    </w:p>
    <w:p w14:paraId="2486A873" w14:textId="77777777" w:rsidR="00BF6E3A" w:rsidRPr="007C6032" w:rsidRDefault="00BF6E3A" w:rsidP="00D43737">
      <w:pPr>
        <w:pStyle w:val="Style"/>
        <w:numPr>
          <w:ilvl w:val="0"/>
          <w:numId w:val="3"/>
        </w:numPr>
        <w:contextualSpacing/>
        <w:rPr>
          <w:rFonts w:asciiTheme="minorHAnsi" w:hAnsiTheme="minorHAnsi" w:cstheme="minorHAnsi"/>
          <w:sz w:val="22"/>
          <w:szCs w:val="22"/>
        </w:rPr>
      </w:pPr>
      <w:r w:rsidRPr="007C6032">
        <w:rPr>
          <w:rFonts w:asciiTheme="minorHAnsi" w:hAnsiTheme="minorHAnsi" w:cstheme="minorHAnsi"/>
          <w:sz w:val="22"/>
          <w:szCs w:val="22"/>
        </w:rPr>
        <w:t xml:space="preserve">Enjoy and </w:t>
      </w:r>
      <w:r w:rsidR="009D42F4" w:rsidRPr="007C6032">
        <w:rPr>
          <w:rFonts w:asciiTheme="minorHAnsi" w:hAnsiTheme="minorHAnsi" w:cstheme="minorHAnsi"/>
          <w:sz w:val="22"/>
          <w:szCs w:val="22"/>
        </w:rPr>
        <w:t>a</w:t>
      </w:r>
      <w:r w:rsidRPr="007C6032">
        <w:rPr>
          <w:rFonts w:asciiTheme="minorHAnsi" w:hAnsiTheme="minorHAnsi" w:cstheme="minorHAnsi"/>
          <w:sz w:val="22"/>
          <w:szCs w:val="22"/>
        </w:rPr>
        <w:t>chieve (via education, training and recreation);</w:t>
      </w:r>
    </w:p>
    <w:p w14:paraId="5CF905DD" w14:textId="77777777" w:rsidR="00BF6E3A" w:rsidRPr="007C6032" w:rsidRDefault="00BF6E3A" w:rsidP="00D43737">
      <w:pPr>
        <w:pStyle w:val="Style"/>
        <w:numPr>
          <w:ilvl w:val="0"/>
          <w:numId w:val="3"/>
        </w:numPr>
        <w:contextualSpacing/>
        <w:rPr>
          <w:rFonts w:asciiTheme="minorHAnsi" w:hAnsiTheme="minorHAnsi" w:cstheme="minorHAnsi"/>
          <w:sz w:val="22"/>
          <w:szCs w:val="22"/>
        </w:rPr>
      </w:pPr>
      <w:r w:rsidRPr="007C6032">
        <w:rPr>
          <w:rFonts w:asciiTheme="minorHAnsi" w:hAnsiTheme="minorHAnsi" w:cstheme="minorHAnsi"/>
          <w:sz w:val="22"/>
          <w:szCs w:val="22"/>
        </w:rPr>
        <w:t>Make a positive contribution to the school community and general society;</w:t>
      </w:r>
    </w:p>
    <w:p w14:paraId="5862D111" w14:textId="77777777" w:rsidR="00BF6E3A" w:rsidRPr="007C6032" w:rsidRDefault="00BF6E3A" w:rsidP="00D43737">
      <w:pPr>
        <w:pStyle w:val="Style"/>
        <w:numPr>
          <w:ilvl w:val="0"/>
          <w:numId w:val="3"/>
        </w:numPr>
        <w:spacing w:after="120"/>
        <w:rPr>
          <w:rFonts w:asciiTheme="minorHAnsi" w:hAnsiTheme="minorHAnsi" w:cstheme="minorHAnsi"/>
          <w:sz w:val="22"/>
          <w:szCs w:val="22"/>
        </w:rPr>
      </w:pPr>
      <w:r w:rsidRPr="007C6032">
        <w:rPr>
          <w:rFonts w:asciiTheme="minorHAnsi" w:hAnsiTheme="minorHAnsi" w:cstheme="minorHAnsi"/>
          <w:sz w:val="22"/>
          <w:szCs w:val="22"/>
        </w:rPr>
        <w:t>Achieve social and economic wellbeing.</w:t>
      </w:r>
    </w:p>
    <w:p w14:paraId="61FB5496" w14:textId="77777777" w:rsidR="001D6459" w:rsidRPr="007C6032" w:rsidRDefault="00621FDA" w:rsidP="00FB05E6">
      <w:pPr>
        <w:pStyle w:val="Style"/>
        <w:spacing w:before="120" w:after="120"/>
        <w:ind w:left="567"/>
        <w:rPr>
          <w:rFonts w:asciiTheme="minorHAnsi" w:hAnsiTheme="minorHAnsi" w:cstheme="minorHAnsi"/>
          <w:sz w:val="22"/>
          <w:szCs w:val="22"/>
        </w:rPr>
      </w:pPr>
      <w:r w:rsidRPr="007C6032">
        <w:rPr>
          <w:rFonts w:asciiTheme="minorHAnsi" w:hAnsiTheme="minorHAnsi" w:cstheme="minorHAnsi"/>
          <w:sz w:val="22"/>
          <w:szCs w:val="22"/>
        </w:rPr>
        <w:t>The</w:t>
      </w:r>
      <w:r w:rsidR="001D6459" w:rsidRPr="007C6032">
        <w:rPr>
          <w:rFonts w:asciiTheme="minorHAnsi" w:hAnsiTheme="minorHAnsi" w:cstheme="minorHAnsi"/>
          <w:sz w:val="22"/>
          <w:szCs w:val="22"/>
        </w:rPr>
        <w:t xml:space="preserve"> </w:t>
      </w:r>
      <w:proofErr w:type="gramStart"/>
      <w:r w:rsidR="001D6459" w:rsidRPr="007C6032">
        <w:rPr>
          <w:rFonts w:asciiTheme="minorHAnsi" w:hAnsiTheme="minorHAnsi" w:cstheme="minorHAnsi"/>
          <w:sz w:val="22"/>
          <w:szCs w:val="22"/>
        </w:rPr>
        <w:t>School</w:t>
      </w:r>
      <w:proofErr w:type="gramEnd"/>
      <w:r w:rsidR="001D6459" w:rsidRPr="007C6032">
        <w:rPr>
          <w:rFonts w:asciiTheme="minorHAnsi" w:hAnsiTheme="minorHAnsi" w:cstheme="minorHAnsi"/>
          <w:sz w:val="22"/>
          <w:szCs w:val="22"/>
        </w:rPr>
        <w:t xml:space="preserve"> regards Child Protection as an essential task of </w:t>
      </w:r>
      <w:r w:rsidR="001D6459" w:rsidRPr="007C6032">
        <w:rPr>
          <w:rFonts w:asciiTheme="minorHAnsi" w:hAnsiTheme="minorHAnsi" w:cstheme="minorHAnsi"/>
          <w:b/>
          <w:bCs/>
          <w:sz w:val="22"/>
          <w:szCs w:val="22"/>
          <w:u w:val="single"/>
        </w:rPr>
        <w:t>all</w:t>
      </w:r>
      <w:r w:rsidR="001D6459" w:rsidRPr="007C6032">
        <w:rPr>
          <w:rFonts w:asciiTheme="minorHAnsi" w:hAnsiTheme="minorHAnsi" w:cstheme="minorHAnsi"/>
          <w:b/>
          <w:bCs/>
          <w:sz w:val="22"/>
          <w:szCs w:val="22"/>
        </w:rPr>
        <w:t xml:space="preserve"> </w:t>
      </w:r>
      <w:r w:rsidR="001D6459" w:rsidRPr="007C6032">
        <w:rPr>
          <w:rFonts w:asciiTheme="minorHAnsi" w:hAnsiTheme="minorHAnsi" w:cstheme="minorHAnsi"/>
          <w:sz w:val="22"/>
          <w:szCs w:val="22"/>
        </w:rPr>
        <w:t xml:space="preserve">its staff, governors and visitors/volunteers who come into school. </w:t>
      </w:r>
      <w:r w:rsidR="00BF6E3A" w:rsidRPr="007C6032">
        <w:rPr>
          <w:rFonts w:asciiTheme="minorHAnsi" w:hAnsiTheme="minorHAnsi" w:cstheme="minorHAnsi"/>
          <w:sz w:val="22"/>
          <w:szCs w:val="22"/>
        </w:rPr>
        <w:t xml:space="preserve"> </w:t>
      </w:r>
      <w:r w:rsidR="001D6459" w:rsidRPr="007C6032">
        <w:rPr>
          <w:rFonts w:asciiTheme="minorHAnsi" w:hAnsiTheme="minorHAnsi" w:cstheme="minorHAnsi"/>
          <w:sz w:val="22"/>
          <w:szCs w:val="22"/>
        </w:rPr>
        <w:t xml:space="preserve">We are committed to protecting </w:t>
      </w:r>
      <w:r w:rsidR="00BF6E3A" w:rsidRPr="007C6032">
        <w:rPr>
          <w:rFonts w:asciiTheme="minorHAnsi" w:hAnsiTheme="minorHAnsi" w:cstheme="minorHAnsi"/>
          <w:sz w:val="22"/>
          <w:szCs w:val="22"/>
        </w:rPr>
        <w:t>and safeguarding</w:t>
      </w:r>
      <w:r w:rsidR="001D6459" w:rsidRPr="007C6032">
        <w:rPr>
          <w:rFonts w:asciiTheme="minorHAnsi" w:hAnsiTheme="minorHAnsi" w:cstheme="minorHAnsi"/>
          <w:sz w:val="22"/>
          <w:szCs w:val="22"/>
        </w:rPr>
        <w:t xml:space="preserve"> pupils in school. </w:t>
      </w:r>
    </w:p>
    <w:p w14:paraId="01E8EF6A" w14:textId="77777777" w:rsidR="00F620FD" w:rsidRPr="007C6032" w:rsidRDefault="00F620FD" w:rsidP="00F620FD">
      <w:pPr>
        <w:pStyle w:val="Style"/>
        <w:spacing w:before="120" w:after="120"/>
        <w:ind w:left="567"/>
        <w:rPr>
          <w:rFonts w:asciiTheme="minorHAnsi" w:hAnsiTheme="minorHAnsi" w:cstheme="minorHAnsi"/>
          <w:sz w:val="22"/>
          <w:szCs w:val="22"/>
        </w:rPr>
      </w:pPr>
      <w:r w:rsidRPr="007C6032">
        <w:rPr>
          <w:rFonts w:asciiTheme="minorHAnsi" w:hAnsiTheme="minorHAnsi" w:cstheme="minorHAnsi"/>
          <w:sz w:val="22"/>
          <w:szCs w:val="22"/>
        </w:rPr>
        <w:t xml:space="preserve">There is no place for extremist views of any kind in our school, whether from internal sources – pupils, staff, visiting adults, governors etc. or external sources – school community, external agencies or individuals. </w:t>
      </w:r>
    </w:p>
    <w:p w14:paraId="60355EB7" w14:textId="77777777" w:rsidR="00F620FD" w:rsidRPr="007C6032" w:rsidRDefault="00F620FD" w:rsidP="00F620FD">
      <w:pPr>
        <w:pStyle w:val="Style"/>
        <w:spacing w:before="120" w:after="120"/>
        <w:ind w:left="567"/>
        <w:rPr>
          <w:rFonts w:asciiTheme="minorHAnsi" w:hAnsiTheme="minorHAnsi"/>
        </w:rPr>
      </w:pPr>
      <w:r w:rsidRPr="007C6032">
        <w:rPr>
          <w:rFonts w:asciiTheme="minorHAnsi" w:hAnsiTheme="minorHAnsi" w:cstheme="minorHAnsi"/>
          <w:sz w:val="22"/>
          <w:szCs w:val="22"/>
        </w:rPr>
        <w:t xml:space="preserve">Any prejudice, discrimination or extremist views, including derogatory language, displayed by pupils, staff, visitors or parents will always be challenged and, where appropriate, dealt with.  Where misconduct by a teacher is proven, the matter will be referred to the </w:t>
      </w:r>
      <w:bookmarkStart w:id="38" w:name="_Hlk524104708"/>
      <w:r w:rsidR="00663918" w:rsidRPr="007C6032">
        <w:rPr>
          <w:rFonts w:asciiTheme="minorHAnsi" w:hAnsiTheme="minorHAnsi" w:cstheme="minorHAnsi"/>
          <w:sz w:val="22"/>
          <w:szCs w:val="22"/>
        </w:rPr>
        <w:t xml:space="preserve">Teaching Regulation Agency (TRA) </w:t>
      </w:r>
      <w:bookmarkEnd w:id="38"/>
      <w:r w:rsidRPr="007C6032">
        <w:rPr>
          <w:rFonts w:asciiTheme="minorHAnsi" w:hAnsiTheme="minorHAnsi" w:cstheme="minorHAnsi"/>
          <w:sz w:val="22"/>
          <w:szCs w:val="22"/>
        </w:rPr>
        <w:t>for their consideration.  Misconduct by other staff will be dealt with under normal school disciplinary procedures.</w:t>
      </w:r>
    </w:p>
    <w:p w14:paraId="7A7F8EEF" w14:textId="77777777" w:rsidR="003D66D6" w:rsidRPr="007C6032" w:rsidRDefault="00F620FD" w:rsidP="00F620FD">
      <w:pPr>
        <w:pStyle w:val="Style"/>
        <w:spacing w:after="120"/>
        <w:ind w:left="567"/>
        <w:rPr>
          <w:rFonts w:asciiTheme="minorHAnsi" w:hAnsiTheme="minorHAnsi" w:cstheme="minorHAnsi"/>
          <w:sz w:val="22"/>
          <w:szCs w:val="22"/>
        </w:rPr>
      </w:pPr>
      <w:r w:rsidRPr="007C6032">
        <w:rPr>
          <w:rFonts w:asciiTheme="minorHAnsi" w:hAnsiTheme="minorHAnsi" w:cstheme="minorHAnsi"/>
          <w:sz w:val="22"/>
          <w:szCs w:val="22"/>
        </w:rPr>
        <w:t>We encourage pupils to respect the fundamental British values of democracy, the rule of law, individual liberty and mutual respect, and tolerance of those with different faiths and beliefs.  We ensure that partisan political views are not promoted in the teaching of any subject in the school and</w:t>
      </w:r>
      <w:r w:rsidR="00387C40" w:rsidRPr="007C6032">
        <w:rPr>
          <w:rFonts w:asciiTheme="minorHAnsi" w:hAnsiTheme="minorHAnsi" w:cstheme="minorHAnsi"/>
          <w:sz w:val="22"/>
          <w:szCs w:val="22"/>
        </w:rPr>
        <w:t>,</w:t>
      </w:r>
      <w:r w:rsidRPr="007C6032">
        <w:rPr>
          <w:rFonts w:asciiTheme="minorHAnsi" w:hAnsiTheme="minorHAnsi" w:cstheme="minorHAnsi"/>
          <w:sz w:val="22"/>
          <w:szCs w:val="22"/>
        </w:rPr>
        <w:t xml:space="preserve"> where political issues are brought to the attention of the pupils, reasonably practicable steps are taken to offer a balanced presentation of opposing views</w:t>
      </w:r>
      <w:r w:rsidR="00F91368" w:rsidRPr="007C6032">
        <w:rPr>
          <w:rFonts w:asciiTheme="minorHAnsi" w:hAnsiTheme="minorHAnsi" w:cstheme="minorHAnsi"/>
          <w:sz w:val="22"/>
          <w:szCs w:val="22"/>
        </w:rPr>
        <w:t xml:space="preserve"> to pupils</w:t>
      </w:r>
      <w:r w:rsidRPr="007C6032">
        <w:rPr>
          <w:rFonts w:asciiTheme="minorHAnsi" w:hAnsiTheme="minorHAnsi" w:cstheme="minorHAnsi"/>
          <w:sz w:val="22"/>
          <w:szCs w:val="22"/>
        </w:rPr>
        <w:t>.</w:t>
      </w:r>
    </w:p>
    <w:p w14:paraId="0A9B72B8" w14:textId="77777777" w:rsidR="001D6459" w:rsidRPr="0061293F" w:rsidRDefault="00B808CC" w:rsidP="00FB05E6">
      <w:pPr>
        <w:autoSpaceDE w:val="0"/>
        <w:autoSpaceDN w:val="0"/>
        <w:adjustRightInd w:val="0"/>
        <w:spacing w:after="120"/>
        <w:ind w:left="567"/>
        <w:rPr>
          <w:rFonts w:asciiTheme="minorHAnsi" w:hAnsiTheme="minorHAnsi" w:cstheme="minorHAnsi"/>
          <w:szCs w:val="22"/>
        </w:rPr>
      </w:pPr>
      <w:r>
        <w:rPr>
          <w:rFonts w:asciiTheme="minorHAnsi" w:hAnsiTheme="minorHAnsi" w:cstheme="minorHAnsi"/>
          <w:szCs w:val="22"/>
        </w:rPr>
        <w:t>Assemblies and work in PSHE</w:t>
      </w:r>
      <w:r w:rsidR="001D6459" w:rsidRPr="0061293F">
        <w:rPr>
          <w:rFonts w:asciiTheme="minorHAnsi" w:hAnsiTheme="minorHAnsi" w:cstheme="minorHAnsi"/>
          <w:szCs w:val="22"/>
        </w:rPr>
        <w:t xml:space="preserve"> help to develop appropriate attitudes in our children and makes them aware of the impact of their decisions on others</w:t>
      </w:r>
      <w:r>
        <w:rPr>
          <w:rFonts w:asciiTheme="minorHAnsi" w:hAnsiTheme="minorHAnsi" w:cstheme="minorHAnsi"/>
          <w:szCs w:val="22"/>
        </w:rPr>
        <w:t>.</w:t>
      </w:r>
    </w:p>
    <w:p w14:paraId="088CB51E" w14:textId="77777777" w:rsidR="001D6459" w:rsidRPr="006804AC" w:rsidRDefault="001D6459" w:rsidP="00FB05E6">
      <w:pPr>
        <w:autoSpaceDE w:val="0"/>
        <w:autoSpaceDN w:val="0"/>
        <w:adjustRightInd w:val="0"/>
        <w:spacing w:after="120"/>
        <w:ind w:left="567"/>
        <w:rPr>
          <w:rFonts w:asciiTheme="minorHAnsi" w:hAnsiTheme="minorHAnsi" w:cstheme="minorHAnsi"/>
          <w:szCs w:val="22"/>
        </w:rPr>
      </w:pPr>
      <w:r w:rsidRPr="0061293F">
        <w:rPr>
          <w:rFonts w:asciiTheme="minorHAnsi" w:hAnsiTheme="minorHAnsi" w:cstheme="minorHAnsi"/>
          <w:szCs w:val="22"/>
        </w:rPr>
        <w:t xml:space="preserve">We will ensure </w:t>
      </w:r>
      <w:r w:rsidRPr="0061293F">
        <w:rPr>
          <w:rFonts w:asciiTheme="minorHAnsi" w:eastAsiaTheme="minorHAnsi" w:hAnsiTheme="minorHAnsi" w:cstheme="minorHAnsi"/>
          <w:szCs w:val="22"/>
        </w:rPr>
        <w:t xml:space="preserve">the content of the curriculum includes social and emotional aspects of learning and that child protection is included in the curriculum </w:t>
      </w:r>
      <w:r w:rsidR="00765EC8" w:rsidRPr="0061293F">
        <w:rPr>
          <w:rFonts w:asciiTheme="minorHAnsi" w:eastAsiaTheme="minorHAnsi" w:hAnsiTheme="minorHAnsi" w:cstheme="minorHAnsi"/>
          <w:szCs w:val="22"/>
        </w:rPr>
        <w:t xml:space="preserve">(including online) </w:t>
      </w:r>
      <w:r w:rsidRPr="0061293F">
        <w:rPr>
          <w:rFonts w:asciiTheme="minorHAnsi" w:eastAsiaTheme="minorHAnsi" w:hAnsiTheme="minorHAnsi" w:cstheme="minorHAnsi"/>
          <w:szCs w:val="22"/>
        </w:rPr>
        <w:t>to help children stay safe, recognise when they don’t feel safe and identify who they might/can talk to</w:t>
      </w:r>
      <w:r w:rsidRPr="0061293F">
        <w:rPr>
          <w:rFonts w:asciiTheme="minorHAnsi" w:hAnsiTheme="minorHAnsi" w:cstheme="minorHAnsi"/>
          <w:szCs w:val="22"/>
        </w:rPr>
        <w:t xml:space="preserve">.  We provide a </w:t>
      </w:r>
      <w:r w:rsidRPr="0061293F">
        <w:rPr>
          <w:rFonts w:asciiTheme="minorHAnsi" w:eastAsiaTheme="minorHAnsi" w:hAnsiTheme="minorHAnsi" w:cstheme="minorHAnsi"/>
          <w:szCs w:val="22"/>
        </w:rPr>
        <w:t xml:space="preserve">curriculum that will help to equip our children with the skills they need including materials and learning experiences that will encourage </w:t>
      </w:r>
      <w:r w:rsidR="00BA0192" w:rsidRPr="0061293F">
        <w:rPr>
          <w:rFonts w:asciiTheme="minorHAnsi" w:eastAsiaTheme="minorHAnsi" w:hAnsiTheme="minorHAnsi" w:cstheme="minorHAnsi"/>
          <w:szCs w:val="22"/>
        </w:rPr>
        <w:t>them</w:t>
      </w:r>
      <w:r w:rsidRPr="0061293F">
        <w:rPr>
          <w:rFonts w:asciiTheme="minorHAnsi" w:eastAsiaTheme="minorHAnsi" w:hAnsiTheme="minorHAnsi" w:cstheme="minorHAnsi"/>
          <w:szCs w:val="22"/>
        </w:rPr>
        <w:t xml:space="preserve"> to develop essential life skills and protective behaviours</w:t>
      </w:r>
      <w:r w:rsidRPr="003739EB">
        <w:rPr>
          <w:rFonts w:asciiTheme="minorHAnsi" w:eastAsiaTheme="minorHAnsi" w:hAnsiTheme="minorHAnsi" w:cstheme="minorHAnsi"/>
          <w:szCs w:val="22"/>
        </w:rPr>
        <w:t xml:space="preserve">.  </w:t>
      </w:r>
      <w:r w:rsidR="00794366" w:rsidRPr="003739EB">
        <w:rPr>
          <w:rFonts w:asciiTheme="minorHAnsi" w:eastAsiaTheme="minorHAnsi" w:hAnsiTheme="minorHAnsi" w:cstheme="minorHAnsi"/>
          <w:szCs w:val="22"/>
        </w:rPr>
        <w:t xml:space="preserve">We recognise that a more personalised or contextualised approach may be required for more vulnerable children, victims of abuse and some SEND children.  </w:t>
      </w:r>
      <w:r w:rsidRPr="003739EB">
        <w:rPr>
          <w:rFonts w:asciiTheme="minorHAnsi" w:hAnsiTheme="minorHAnsi" w:cstheme="minorHAnsi"/>
          <w:szCs w:val="22"/>
        </w:rPr>
        <w:t>The PSHE (Personal, Social</w:t>
      </w:r>
      <w:r w:rsidR="00765EC8" w:rsidRPr="003739EB">
        <w:rPr>
          <w:rFonts w:asciiTheme="minorHAnsi" w:hAnsiTheme="minorHAnsi" w:cstheme="minorHAnsi"/>
          <w:szCs w:val="22"/>
        </w:rPr>
        <w:t>,</w:t>
      </w:r>
      <w:r w:rsidRPr="003739EB">
        <w:rPr>
          <w:rFonts w:asciiTheme="minorHAnsi" w:hAnsiTheme="minorHAnsi" w:cstheme="minorHAnsi"/>
          <w:szCs w:val="22"/>
        </w:rPr>
        <w:t xml:space="preserve"> Health </w:t>
      </w:r>
      <w:r w:rsidR="00765EC8" w:rsidRPr="003739EB">
        <w:rPr>
          <w:rFonts w:asciiTheme="minorHAnsi" w:hAnsiTheme="minorHAnsi" w:cstheme="minorHAnsi"/>
          <w:szCs w:val="22"/>
        </w:rPr>
        <w:t xml:space="preserve">and Economic Education) </w:t>
      </w:r>
      <w:r w:rsidR="006F6F57" w:rsidRPr="003739EB">
        <w:rPr>
          <w:rFonts w:asciiTheme="minorHAnsi" w:hAnsiTheme="minorHAnsi" w:cstheme="minorHAnsi"/>
          <w:szCs w:val="22"/>
        </w:rPr>
        <w:t>c</w:t>
      </w:r>
      <w:r w:rsidR="00765EC8" w:rsidRPr="003739EB">
        <w:rPr>
          <w:rFonts w:asciiTheme="minorHAnsi" w:hAnsiTheme="minorHAnsi" w:cstheme="minorHAnsi"/>
          <w:szCs w:val="22"/>
        </w:rPr>
        <w:t>urriculum and</w:t>
      </w:r>
      <w:r w:rsidR="006F6F57" w:rsidRPr="003739EB">
        <w:rPr>
          <w:rFonts w:asciiTheme="minorHAnsi" w:hAnsiTheme="minorHAnsi" w:cstheme="minorHAnsi"/>
          <w:szCs w:val="22"/>
        </w:rPr>
        <w:t>,</w:t>
      </w:r>
      <w:r w:rsidR="00765EC8" w:rsidRPr="003739EB">
        <w:rPr>
          <w:rFonts w:asciiTheme="minorHAnsi" w:hAnsiTheme="minorHAnsi" w:cstheme="minorHAnsi"/>
          <w:szCs w:val="22"/>
        </w:rPr>
        <w:t xml:space="preserve"> where relevant,</w:t>
      </w:r>
      <w:r w:rsidR="00765EC8" w:rsidRPr="0061293F">
        <w:rPr>
          <w:rFonts w:asciiTheme="minorHAnsi" w:hAnsiTheme="minorHAnsi" w:cstheme="minorHAnsi"/>
          <w:szCs w:val="22"/>
        </w:rPr>
        <w:t xml:space="preserve"> </w:t>
      </w:r>
      <w:bookmarkStart w:id="39" w:name="_Hlk18925746"/>
      <w:r w:rsidR="00E54CD7" w:rsidRPr="0061293F">
        <w:rPr>
          <w:rFonts w:asciiTheme="minorHAnsi" w:hAnsiTheme="minorHAnsi" w:cstheme="minorHAnsi"/>
          <w:color w:val="222222"/>
          <w:szCs w:val="22"/>
        </w:rPr>
        <w:t>Relationships Education, RSE and Health Education</w:t>
      </w:r>
      <w:r w:rsidR="00C10ADA" w:rsidRPr="0061293F">
        <w:rPr>
          <w:rFonts w:asciiTheme="minorHAnsi" w:hAnsiTheme="minorHAnsi" w:cstheme="minorHAnsi"/>
          <w:szCs w:val="22"/>
        </w:rPr>
        <w:t xml:space="preserve"> </w:t>
      </w:r>
      <w:bookmarkEnd w:id="39"/>
      <w:r w:rsidRPr="0061293F">
        <w:rPr>
          <w:rFonts w:asciiTheme="minorHAnsi" w:hAnsiTheme="minorHAnsi" w:cstheme="minorHAnsi"/>
          <w:szCs w:val="22"/>
        </w:rPr>
        <w:t>will include elements of how children can recognise different</w:t>
      </w:r>
      <w:r w:rsidR="001F32DC" w:rsidRPr="0061293F">
        <w:rPr>
          <w:rFonts w:asciiTheme="minorHAnsi" w:hAnsiTheme="minorHAnsi" w:cstheme="minorHAnsi"/>
          <w:szCs w:val="22"/>
        </w:rPr>
        <w:t xml:space="preserve"> risks in different situations </w:t>
      </w:r>
      <w:r w:rsidRPr="0061293F">
        <w:rPr>
          <w:rFonts w:asciiTheme="minorHAnsi" w:hAnsiTheme="minorHAnsi" w:cstheme="minorHAnsi"/>
          <w:szCs w:val="22"/>
        </w:rPr>
        <w:t>and how to behave in response</w:t>
      </w:r>
      <w:r w:rsidR="001F32DC" w:rsidRPr="0061293F">
        <w:rPr>
          <w:rFonts w:asciiTheme="minorHAnsi" w:hAnsiTheme="minorHAnsi" w:cstheme="minorHAnsi"/>
          <w:szCs w:val="22"/>
        </w:rPr>
        <w:t xml:space="preserve">.  It will </w:t>
      </w:r>
      <w:r w:rsidRPr="0061293F">
        <w:rPr>
          <w:rFonts w:asciiTheme="minorHAnsi" w:hAnsiTheme="minorHAnsi" w:cstheme="minorHAnsi"/>
          <w:szCs w:val="22"/>
        </w:rPr>
        <w:t xml:space="preserve">equip </w:t>
      </w:r>
      <w:r w:rsidR="001F32DC" w:rsidRPr="0061293F">
        <w:rPr>
          <w:rFonts w:asciiTheme="minorHAnsi" w:hAnsiTheme="minorHAnsi" w:cstheme="minorHAnsi"/>
          <w:szCs w:val="22"/>
        </w:rPr>
        <w:t xml:space="preserve">children </w:t>
      </w:r>
      <w:r w:rsidRPr="0061293F">
        <w:rPr>
          <w:rFonts w:asciiTheme="minorHAnsi" w:hAnsiTheme="minorHAnsi" w:cstheme="minorHAnsi"/>
          <w:szCs w:val="22"/>
        </w:rPr>
        <w:t xml:space="preserve">with the skills needed to keep themselves safe and empower them to feel safe.  </w:t>
      </w:r>
      <w:bookmarkStart w:id="40" w:name="_Hlk211351537"/>
      <w:r w:rsidR="00794366">
        <w:rPr>
          <w:rFonts w:asciiTheme="minorHAnsi" w:hAnsiTheme="minorHAnsi" w:cstheme="minorHAnsi"/>
          <w:szCs w:val="22"/>
        </w:rPr>
        <w:t xml:space="preserve">Reference will be made to </w:t>
      </w:r>
      <w:r w:rsidR="00794366" w:rsidRPr="006804AC">
        <w:rPr>
          <w:rFonts w:asciiTheme="minorHAnsi" w:hAnsiTheme="minorHAnsi" w:cstheme="minorHAnsi"/>
          <w:szCs w:val="22"/>
        </w:rPr>
        <w:t xml:space="preserve">the </w:t>
      </w:r>
      <w:r w:rsidR="00EE02B1" w:rsidRPr="006804AC">
        <w:rPr>
          <w:rFonts w:asciiTheme="minorHAnsi" w:hAnsiTheme="minorHAnsi" w:cstheme="minorHAnsi"/>
          <w:szCs w:val="22"/>
        </w:rPr>
        <w:t xml:space="preserve">DfE </w:t>
      </w:r>
      <w:r w:rsidR="00794366" w:rsidRPr="006804AC">
        <w:rPr>
          <w:rFonts w:asciiTheme="minorHAnsi" w:hAnsiTheme="minorHAnsi" w:cstheme="minorHAnsi"/>
          <w:szCs w:val="22"/>
        </w:rPr>
        <w:t xml:space="preserve">statutory guidance </w:t>
      </w:r>
      <w:bookmarkStart w:id="41" w:name="_Hlk212820684"/>
      <w:r w:rsidR="0007205F">
        <w:fldChar w:fldCharType="begin"/>
      </w:r>
      <w:r w:rsidR="0007205F">
        <w:instrText>HYPERLINK "https://www.gov.uk/government/publications/relationships-education-relationships-and-sex-education-rse-and-health-education"</w:instrText>
      </w:r>
      <w:r w:rsidR="0007205F">
        <w:fldChar w:fldCharType="separate"/>
      </w:r>
      <w:r w:rsidR="0007205F" w:rsidRPr="006804AC">
        <w:rPr>
          <w:rStyle w:val="Hyperlink"/>
          <w:rFonts w:asciiTheme="minorHAnsi" w:hAnsiTheme="minorHAnsi" w:cstheme="minorHAnsi"/>
          <w:szCs w:val="22"/>
        </w:rPr>
        <w:t>Relationships Education, Relationships and Sex Education (RSE) and Health Education</w:t>
      </w:r>
      <w:r w:rsidR="0007205F">
        <w:fldChar w:fldCharType="end"/>
      </w:r>
      <w:r w:rsidR="00794366" w:rsidRPr="006804AC">
        <w:rPr>
          <w:rFonts w:asciiTheme="minorHAnsi" w:hAnsiTheme="minorHAnsi" w:cstheme="minorHAnsi"/>
          <w:szCs w:val="22"/>
        </w:rPr>
        <w:t>.</w:t>
      </w:r>
      <w:bookmarkEnd w:id="40"/>
      <w:bookmarkEnd w:id="41"/>
    </w:p>
    <w:p w14:paraId="190D0330" w14:textId="77777777" w:rsidR="001D6459" w:rsidRPr="006804AC" w:rsidRDefault="00621FDA" w:rsidP="00FB05E6">
      <w:pPr>
        <w:autoSpaceDE w:val="0"/>
        <w:autoSpaceDN w:val="0"/>
        <w:adjustRightInd w:val="0"/>
        <w:spacing w:after="120"/>
        <w:ind w:left="567"/>
        <w:rPr>
          <w:rFonts w:asciiTheme="minorHAnsi" w:hAnsiTheme="minorHAnsi" w:cstheme="minorHAnsi"/>
          <w:szCs w:val="22"/>
        </w:rPr>
      </w:pPr>
      <w:r w:rsidRPr="006804AC">
        <w:rPr>
          <w:rFonts w:asciiTheme="minorHAnsi" w:hAnsiTheme="minorHAnsi" w:cstheme="minorHAnsi"/>
          <w:color w:val="000000" w:themeColor="text1"/>
          <w:szCs w:val="22"/>
        </w:rPr>
        <w:lastRenderedPageBreak/>
        <w:t>The</w:t>
      </w:r>
      <w:r w:rsidRPr="006804AC">
        <w:rPr>
          <w:rFonts w:asciiTheme="minorHAnsi" w:hAnsiTheme="minorHAnsi" w:cstheme="minorHAnsi"/>
          <w:szCs w:val="22"/>
        </w:rPr>
        <w:t xml:space="preserve"> </w:t>
      </w:r>
      <w:proofErr w:type="gramStart"/>
      <w:r w:rsidRPr="006804AC">
        <w:rPr>
          <w:rFonts w:asciiTheme="minorHAnsi" w:hAnsiTheme="minorHAnsi" w:cstheme="minorHAnsi"/>
          <w:szCs w:val="22"/>
        </w:rPr>
        <w:t>School</w:t>
      </w:r>
      <w:proofErr w:type="gramEnd"/>
      <w:r w:rsidRPr="006804AC">
        <w:rPr>
          <w:rFonts w:asciiTheme="minorHAnsi" w:hAnsiTheme="minorHAnsi" w:cstheme="minorHAnsi"/>
          <w:szCs w:val="22"/>
        </w:rPr>
        <w:t xml:space="preserve"> </w:t>
      </w:r>
      <w:r w:rsidR="001D6459" w:rsidRPr="006804AC">
        <w:rPr>
          <w:rFonts w:asciiTheme="minorHAnsi" w:eastAsiaTheme="minorHAnsi" w:hAnsiTheme="minorHAnsi" w:cstheme="minorHAnsi"/>
          <w:szCs w:val="22"/>
        </w:rPr>
        <w:t xml:space="preserve">recognises the importance of creating and promoting a positive, supportive, neutral and secure environment where pupils can develop a sense of being valued and heard </w:t>
      </w:r>
      <w:r w:rsidR="001D6459" w:rsidRPr="006804AC">
        <w:rPr>
          <w:rFonts w:asciiTheme="minorHAnsi" w:hAnsiTheme="minorHAnsi" w:cstheme="minorHAnsi"/>
          <w:szCs w:val="22"/>
        </w:rPr>
        <w:t>and where they feel safe, secure and respected.</w:t>
      </w:r>
    </w:p>
    <w:p w14:paraId="23400043" w14:textId="77777777" w:rsidR="001D6459" w:rsidRPr="0061293F" w:rsidRDefault="000C3657" w:rsidP="00BF6E3A">
      <w:pPr>
        <w:autoSpaceDE w:val="0"/>
        <w:autoSpaceDN w:val="0"/>
        <w:adjustRightInd w:val="0"/>
        <w:spacing w:after="120"/>
        <w:ind w:left="567"/>
        <w:rPr>
          <w:rFonts w:asciiTheme="minorHAnsi" w:eastAsiaTheme="minorHAnsi" w:hAnsiTheme="minorHAnsi" w:cstheme="minorHAnsi"/>
          <w:szCs w:val="22"/>
        </w:rPr>
      </w:pPr>
      <w:r w:rsidRPr="006804AC">
        <w:rPr>
          <w:rFonts w:asciiTheme="minorHAnsi" w:eastAsiaTheme="minorHAnsi" w:hAnsiTheme="minorHAnsi" w:cstheme="minorHAnsi"/>
          <w:szCs w:val="22"/>
        </w:rPr>
        <w:t xml:space="preserve">We are aware that </w:t>
      </w:r>
      <w:r w:rsidR="00841447">
        <w:rPr>
          <w:rFonts w:asciiTheme="minorHAnsi" w:eastAsiaTheme="minorHAnsi" w:hAnsiTheme="minorHAnsi" w:cstheme="minorHAnsi"/>
          <w:szCs w:val="22"/>
        </w:rPr>
        <w:t>children</w:t>
      </w:r>
      <w:r w:rsidRPr="006804AC">
        <w:rPr>
          <w:rFonts w:asciiTheme="minorHAnsi" w:eastAsiaTheme="minorHAnsi" w:hAnsiTheme="minorHAnsi" w:cstheme="minorHAnsi"/>
          <w:szCs w:val="22"/>
        </w:rPr>
        <w:t xml:space="preserve"> </w:t>
      </w:r>
      <w:r w:rsidR="005604BD" w:rsidRPr="006804AC">
        <w:rPr>
          <w:rFonts w:asciiTheme="minorHAnsi" w:eastAsiaTheme="minorHAnsi" w:hAnsiTheme="minorHAnsi" w:cstheme="minorHAnsi"/>
          <w:szCs w:val="22"/>
        </w:rPr>
        <w:t xml:space="preserve">may be susceptible </w:t>
      </w:r>
      <w:r w:rsidRPr="006804AC">
        <w:rPr>
          <w:rFonts w:asciiTheme="minorHAnsi" w:eastAsiaTheme="minorHAnsi" w:hAnsiTheme="minorHAnsi" w:cstheme="minorHAnsi"/>
          <w:szCs w:val="22"/>
        </w:rPr>
        <w:t>to extremist influences or prejudiced views from an</w:t>
      </w:r>
      <w:r w:rsidRPr="0061293F">
        <w:rPr>
          <w:rFonts w:asciiTheme="minorHAnsi" w:eastAsiaTheme="minorHAnsi" w:hAnsiTheme="minorHAnsi" w:cstheme="minorHAnsi"/>
          <w:szCs w:val="22"/>
        </w:rPr>
        <w:t xml:space="preserve"> early age which </w:t>
      </w:r>
      <w:r w:rsidR="006954E4" w:rsidRPr="0061293F">
        <w:rPr>
          <w:rFonts w:asciiTheme="minorHAnsi" w:eastAsiaTheme="minorHAnsi" w:hAnsiTheme="minorHAnsi" w:cstheme="minorHAnsi"/>
          <w:szCs w:val="22"/>
        </w:rPr>
        <w:t>originate</w:t>
      </w:r>
      <w:r w:rsidRPr="0061293F">
        <w:rPr>
          <w:rFonts w:asciiTheme="minorHAnsi" w:eastAsiaTheme="minorHAnsi" w:hAnsiTheme="minorHAnsi" w:cstheme="minorHAnsi"/>
          <w:szCs w:val="22"/>
        </w:rPr>
        <w:t xml:space="preserve"> from a variety of sources and media, including via the internet, and at times pupils may themselves reflect or display views that may be discriminatory, prejudiced or extremist, including using derogatory language.</w:t>
      </w:r>
      <w:r w:rsidR="00261C03" w:rsidRPr="0061293F">
        <w:rPr>
          <w:rFonts w:asciiTheme="minorHAnsi" w:eastAsiaTheme="minorHAnsi" w:hAnsiTheme="minorHAnsi" w:cstheme="minorHAnsi"/>
          <w:szCs w:val="22"/>
        </w:rPr>
        <w:t xml:space="preserve">  </w:t>
      </w:r>
      <w:r w:rsidR="009C1BCD" w:rsidRPr="0061293F">
        <w:rPr>
          <w:rFonts w:asciiTheme="minorHAnsi" w:eastAsiaTheme="minorHAnsi" w:hAnsiTheme="minorHAnsi" w:cstheme="minorHAnsi"/>
          <w:szCs w:val="22"/>
        </w:rPr>
        <w:t>It is imperative that our pupils and parents see our school as a safe place where they can discuss and explore controversial issues safely and in an unbiased way and where our teachers and other adults</w:t>
      </w:r>
      <w:r w:rsidR="00BF6E3A" w:rsidRPr="0061293F">
        <w:rPr>
          <w:rFonts w:asciiTheme="minorHAnsi" w:eastAsiaTheme="minorHAnsi" w:hAnsiTheme="minorHAnsi" w:cstheme="minorHAnsi"/>
          <w:szCs w:val="22"/>
        </w:rPr>
        <w:t xml:space="preserve"> encourage and facilitate this.</w:t>
      </w:r>
    </w:p>
    <w:p w14:paraId="6956CA2D" w14:textId="77777777" w:rsidR="00CF1673" w:rsidRPr="0061293F" w:rsidRDefault="00CF1673" w:rsidP="00BF6E3A">
      <w:pPr>
        <w:autoSpaceDE w:val="0"/>
        <w:autoSpaceDN w:val="0"/>
        <w:adjustRightInd w:val="0"/>
        <w:spacing w:after="120"/>
        <w:ind w:left="567"/>
        <w:rPr>
          <w:rFonts w:asciiTheme="minorHAnsi" w:eastAsiaTheme="minorHAnsi" w:hAnsiTheme="minorHAnsi" w:cstheme="minorHAnsi"/>
          <w:szCs w:val="22"/>
        </w:rPr>
      </w:pPr>
      <w:bookmarkStart w:id="42" w:name="_Hlk27125633"/>
      <w:r w:rsidRPr="0061293F">
        <w:rPr>
          <w:rFonts w:asciiTheme="minorHAnsi" w:hAnsiTheme="minorHAnsi" w:cstheme="minorHAnsi"/>
          <w:color w:val="000000" w:themeColor="text1"/>
          <w:szCs w:val="22"/>
        </w:rPr>
        <w:t xml:space="preserve">Where a pupil is placed with an alternative provision provider, we recognise that as the host school, we remain responsible for the safeguarding of that pupil and will work closely with the alternative provision provider to ensure the needs of the pupil are appropriately met.  </w:t>
      </w:r>
      <w:r w:rsidR="005F5559" w:rsidRPr="003739EB">
        <w:rPr>
          <w:rFonts w:asciiTheme="minorHAnsi" w:hAnsiTheme="minorHAnsi" w:cstheme="minorHAnsi"/>
          <w:color w:val="000000" w:themeColor="text1"/>
          <w:szCs w:val="22"/>
        </w:rPr>
        <w:t>See Section 1</w:t>
      </w:r>
      <w:r w:rsidR="00F06F38" w:rsidRPr="003739EB">
        <w:rPr>
          <w:rFonts w:asciiTheme="minorHAnsi" w:hAnsiTheme="minorHAnsi" w:cstheme="minorHAnsi"/>
          <w:color w:val="000000" w:themeColor="text1"/>
          <w:szCs w:val="22"/>
        </w:rPr>
        <w:t>4</w:t>
      </w:r>
      <w:r w:rsidR="005F5559" w:rsidRPr="003739EB">
        <w:rPr>
          <w:rFonts w:asciiTheme="minorHAnsi" w:hAnsiTheme="minorHAnsi" w:cstheme="minorHAnsi"/>
          <w:color w:val="000000" w:themeColor="text1"/>
          <w:szCs w:val="22"/>
        </w:rPr>
        <w:t xml:space="preserve"> of procedures</w:t>
      </w:r>
      <w:r w:rsidR="005F5559" w:rsidRPr="0061293F">
        <w:rPr>
          <w:rFonts w:asciiTheme="minorHAnsi" w:hAnsiTheme="minorHAnsi" w:cstheme="minorHAnsi"/>
          <w:color w:val="000000" w:themeColor="text1"/>
          <w:szCs w:val="22"/>
        </w:rPr>
        <w:t xml:space="preserve"> below.</w:t>
      </w:r>
      <w:bookmarkEnd w:id="42"/>
    </w:p>
    <w:p w14:paraId="41971742" w14:textId="77777777" w:rsidR="00B50EFD" w:rsidRPr="007C6032" w:rsidRDefault="001D6459" w:rsidP="00B50EFD">
      <w:pPr>
        <w:pStyle w:val="Style"/>
        <w:spacing w:before="120" w:after="120"/>
        <w:ind w:left="567"/>
        <w:rPr>
          <w:rFonts w:asciiTheme="minorHAnsi" w:hAnsiTheme="minorHAnsi" w:cstheme="minorHAnsi"/>
          <w:sz w:val="22"/>
          <w:szCs w:val="22"/>
        </w:rPr>
      </w:pPr>
      <w:r w:rsidRPr="007C6032">
        <w:rPr>
          <w:rFonts w:asciiTheme="minorHAnsi" w:hAnsiTheme="minorHAnsi" w:cstheme="minorHAnsi"/>
          <w:sz w:val="22"/>
          <w:szCs w:val="22"/>
        </w:rPr>
        <w:t xml:space="preserve">Every effort will be made to work in partnership with other agencies and seek to establish effective working relationships with parents and other colleagues so enabling the </w:t>
      </w:r>
      <w:r w:rsidR="00641B15" w:rsidRPr="007C6032">
        <w:rPr>
          <w:rFonts w:asciiTheme="minorHAnsi" w:hAnsiTheme="minorHAnsi" w:cstheme="minorHAnsi"/>
          <w:sz w:val="22"/>
          <w:szCs w:val="22"/>
        </w:rPr>
        <w:t>Board of Trustees</w:t>
      </w:r>
      <w:r w:rsidRPr="007C6032">
        <w:rPr>
          <w:rFonts w:asciiTheme="minorHAnsi" w:hAnsiTheme="minorHAnsi" w:cstheme="minorHAnsi"/>
          <w:sz w:val="22"/>
          <w:szCs w:val="22"/>
        </w:rPr>
        <w:t xml:space="preserve"> to fulfil </w:t>
      </w:r>
      <w:r w:rsidR="00CF33C1" w:rsidRPr="007C6032">
        <w:rPr>
          <w:rFonts w:asciiTheme="minorHAnsi" w:hAnsiTheme="minorHAnsi" w:cstheme="minorHAnsi"/>
          <w:sz w:val="22"/>
          <w:szCs w:val="22"/>
        </w:rPr>
        <w:t>its</w:t>
      </w:r>
      <w:r w:rsidRPr="007C6032">
        <w:rPr>
          <w:rFonts w:asciiTheme="minorHAnsi" w:hAnsiTheme="minorHAnsi" w:cstheme="minorHAnsi"/>
          <w:sz w:val="22"/>
          <w:szCs w:val="22"/>
        </w:rPr>
        <w:t xml:space="preserve"> duty to have </w:t>
      </w:r>
      <w:r w:rsidR="003513D6" w:rsidRPr="007C6032">
        <w:rPr>
          <w:rFonts w:asciiTheme="minorHAnsi" w:hAnsiTheme="minorHAnsi" w:cstheme="minorHAnsi"/>
          <w:sz w:val="22"/>
          <w:szCs w:val="22"/>
        </w:rPr>
        <w:t xml:space="preserve">in place </w:t>
      </w:r>
      <w:r w:rsidRPr="007C6032">
        <w:rPr>
          <w:rFonts w:asciiTheme="minorHAnsi" w:hAnsiTheme="minorHAnsi" w:cstheme="minorHAnsi"/>
          <w:sz w:val="22"/>
          <w:szCs w:val="22"/>
        </w:rPr>
        <w:t>arrangements about safeguarding and promoting the wel</w:t>
      </w:r>
      <w:r w:rsidR="00AC6BA2" w:rsidRPr="007C6032">
        <w:rPr>
          <w:rFonts w:asciiTheme="minorHAnsi" w:hAnsiTheme="minorHAnsi" w:cstheme="minorHAnsi"/>
          <w:sz w:val="22"/>
          <w:szCs w:val="22"/>
        </w:rPr>
        <w:t xml:space="preserve">fare of children introduced by </w:t>
      </w:r>
      <w:r w:rsidR="006F3EF0" w:rsidRPr="007C6032">
        <w:rPr>
          <w:rFonts w:asciiTheme="minorHAnsi" w:hAnsiTheme="minorHAnsi" w:cstheme="minorHAnsi"/>
          <w:sz w:val="22"/>
          <w:szCs w:val="22"/>
        </w:rPr>
        <w:t xml:space="preserve">Section </w:t>
      </w:r>
      <w:r w:rsidR="006F3EF0" w:rsidRPr="007C6032">
        <w:rPr>
          <w:rFonts w:asciiTheme="minorHAnsi" w:hAnsiTheme="minorHAnsi"/>
          <w:sz w:val="22"/>
        </w:rPr>
        <w:t xml:space="preserve">157 </w:t>
      </w:r>
      <w:r w:rsidR="0001452C" w:rsidRPr="007C6032">
        <w:rPr>
          <w:rFonts w:asciiTheme="minorHAnsi" w:hAnsiTheme="minorHAnsi"/>
          <w:sz w:val="22"/>
        </w:rPr>
        <w:t xml:space="preserve">the </w:t>
      </w:r>
      <w:r w:rsidR="004D08C2" w:rsidRPr="007C6032">
        <w:rPr>
          <w:rFonts w:asciiTheme="minorHAnsi" w:hAnsiTheme="minorHAnsi"/>
          <w:sz w:val="22"/>
        </w:rPr>
        <w:t xml:space="preserve">Education </w:t>
      </w:r>
      <w:r w:rsidR="007E3D05" w:rsidRPr="007C6032">
        <w:rPr>
          <w:rFonts w:asciiTheme="minorHAnsi" w:hAnsiTheme="minorHAnsi"/>
          <w:sz w:val="22"/>
        </w:rPr>
        <w:t>Act 2002 (as amended)</w:t>
      </w:r>
      <w:r w:rsidR="00C456F9" w:rsidRPr="007C6032">
        <w:rPr>
          <w:rFonts w:asciiTheme="minorHAnsi" w:hAnsiTheme="minorHAnsi" w:cstheme="minorHAnsi"/>
          <w:sz w:val="22"/>
          <w:szCs w:val="22"/>
        </w:rPr>
        <w:t xml:space="preserve">, </w:t>
      </w:r>
      <w:r w:rsidR="009C3A9C" w:rsidRPr="007C6032">
        <w:rPr>
          <w:rFonts w:asciiTheme="minorHAnsi" w:hAnsiTheme="minorHAnsi" w:cstheme="minorHAnsi"/>
          <w:sz w:val="22"/>
          <w:szCs w:val="22"/>
        </w:rPr>
        <w:t>and the Safeguarding Vulnerable Groups Act 2006</w:t>
      </w:r>
      <w:r w:rsidR="00DA31CB" w:rsidRPr="007C6032">
        <w:rPr>
          <w:rFonts w:asciiTheme="minorHAnsi" w:hAnsiTheme="minorHAnsi" w:cstheme="minorHAnsi"/>
          <w:sz w:val="22"/>
          <w:szCs w:val="22"/>
        </w:rPr>
        <w:t xml:space="preserve"> (as amended by the Protection of Freedoms Act 2012</w:t>
      </w:r>
      <w:r w:rsidR="00AF72A3" w:rsidRPr="007C6032">
        <w:rPr>
          <w:rFonts w:asciiTheme="minorHAnsi" w:hAnsiTheme="minorHAnsi" w:cstheme="minorHAnsi"/>
          <w:sz w:val="22"/>
          <w:szCs w:val="22"/>
        </w:rPr>
        <w:t xml:space="preserve"> </w:t>
      </w:r>
      <w:r w:rsidR="00AF72A3" w:rsidRPr="007C6032">
        <w:rPr>
          <w:rFonts w:asciiTheme="minorHAnsi" w:hAnsiTheme="minorHAnsi" w:cstheme="minorHAnsi"/>
          <w:sz w:val="22"/>
          <w:szCs w:val="22"/>
          <w:highlight w:val="yellow"/>
        </w:rPr>
        <w:t>and the Crime and Policing Act 2026</w:t>
      </w:r>
      <w:r w:rsidR="00DA31CB" w:rsidRPr="007C6032">
        <w:rPr>
          <w:rFonts w:asciiTheme="minorHAnsi" w:hAnsiTheme="minorHAnsi" w:cstheme="minorHAnsi"/>
          <w:sz w:val="22"/>
          <w:szCs w:val="22"/>
        </w:rPr>
        <w:t>)</w:t>
      </w:r>
      <w:r w:rsidRPr="007C6032">
        <w:rPr>
          <w:rFonts w:asciiTheme="minorHAnsi" w:hAnsiTheme="minorHAnsi" w:cstheme="minorHAnsi"/>
          <w:sz w:val="22"/>
          <w:szCs w:val="22"/>
        </w:rPr>
        <w:t>.</w:t>
      </w:r>
      <w:bookmarkStart w:id="43" w:name="_Toc318135325"/>
      <w:bookmarkStart w:id="44" w:name="_Toc384371771"/>
      <w:bookmarkStart w:id="45" w:name="_Toc426124610"/>
      <w:bookmarkStart w:id="46" w:name="_Toc426444114"/>
      <w:bookmarkStart w:id="47" w:name="_Toc440032777"/>
      <w:bookmarkStart w:id="48" w:name="_Toc443666317"/>
      <w:bookmarkStart w:id="49" w:name="_Toc443666569"/>
      <w:bookmarkStart w:id="50" w:name="_Toc205903968"/>
      <w:bookmarkStart w:id="51" w:name="_Toc238555010"/>
    </w:p>
    <w:p w14:paraId="5C6422EE" w14:textId="77777777" w:rsidR="00B50EFD" w:rsidRDefault="00B50EFD" w:rsidP="00B50EFD">
      <w:pPr>
        <w:pStyle w:val="Style"/>
        <w:spacing w:before="120" w:after="120"/>
        <w:rPr>
          <w:rFonts w:asciiTheme="minorHAnsi" w:hAnsiTheme="minorHAnsi" w:cstheme="minorHAnsi"/>
          <w:color w:val="000000" w:themeColor="text1"/>
          <w:sz w:val="22"/>
          <w:szCs w:val="22"/>
        </w:rPr>
      </w:pPr>
    </w:p>
    <w:p w14:paraId="089CEA24" w14:textId="77777777" w:rsidR="001D6459" w:rsidRPr="00B50EFD" w:rsidRDefault="001F7881" w:rsidP="00B50EFD">
      <w:pPr>
        <w:pStyle w:val="Style"/>
        <w:numPr>
          <w:ilvl w:val="6"/>
          <w:numId w:val="79"/>
        </w:numPr>
        <w:spacing w:before="120" w:after="120"/>
        <w:rPr>
          <w:rFonts w:ascii="Calibri" w:hAnsi="Calibri" w:cs="Calibri"/>
          <w:b/>
          <w:bCs/>
          <w:color w:val="000000" w:themeColor="text1"/>
          <w:sz w:val="28"/>
          <w:szCs w:val="28"/>
        </w:rPr>
      </w:pPr>
      <w:r w:rsidRPr="00B50EFD">
        <w:rPr>
          <w:rFonts w:ascii="Calibri" w:hAnsi="Calibri" w:cs="Calibri"/>
          <w:b/>
          <w:bCs/>
          <w:color w:val="3D6FB6"/>
          <w:sz w:val="28"/>
          <w:szCs w:val="28"/>
        </w:rPr>
        <w:t>Aims</w:t>
      </w:r>
      <w:bookmarkEnd w:id="43"/>
      <w:bookmarkEnd w:id="44"/>
      <w:bookmarkEnd w:id="45"/>
      <w:bookmarkEnd w:id="46"/>
      <w:bookmarkEnd w:id="47"/>
      <w:bookmarkEnd w:id="48"/>
      <w:bookmarkEnd w:id="49"/>
      <w:bookmarkEnd w:id="50"/>
      <w:bookmarkEnd w:id="51"/>
    </w:p>
    <w:p w14:paraId="06CF2D37" w14:textId="77777777" w:rsidR="001D6459" w:rsidRPr="0061293F" w:rsidRDefault="001D6459" w:rsidP="004A7E3E">
      <w:pPr>
        <w:autoSpaceDE w:val="0"/>
        <w:autoSpaceDN w:val="0"/>
        <w:adjustRightInd w:val="0"/>
        <w:spacing w:after="120"/>
        <w:ind w:left="567"/>
        <w:rPr>
          <w:rFonts w:asciiTheme="minorHAnsi" w:eastAsiaTheme="minorHAnsi" w:hAnsiTheme="minorHAnsi" w:cstheme="minorHAnsi"/>
          <w:szCs w:val="22"/>
        </w:rPr>
      </w:pPr>
      <w:r w:rsidRPr="0061293F">
        <w:rPr>
          <w:rFonts w:asciiTheme="minorHAnsi" w:eastAsiaTheme="minorHAnsi" w:hAnsiTheme="minorHAnsi" w:cstheme="minorHAnsi"/>
          <w:szCs w:val="22"/>
        </w:rPr>
        <w:t>There are three main aims to our Child Protection Policy:</w:t>
      </w:r>
    </w:p>
    <w:p w14:paraId="55064B0E" w14:textId="77777777" w:rsidR="001D6459" w:rsidRPr="0061293F" w:rsidRDefault="001D6459" w:rsidP="004A7E3E">
      <w:pPr>
        <w:autoSpaceDE w:val="0"/>
        <w:autoSpaceDN w:val="0"/>
        <w:adjustRightInd w:val="0"/>
        <w:spacing w:after="120"/>
        <w:ind w:left="2268" w:hanging="1701"/>
        <w:rPr>
          <w:rFonts w:asciiTheme="minorHAnsi" w:eastAsiaTheme="minorHAnsi" w:hAnsiTheme="minorHAnsi" w:cstheme="minorHAnsi"/>
          <w:szCs w:val="22"/>
        </w:rPr>
      </w:pPr>
      <w:r w:rsidRPr="0061293F">
        <w:rPr>
          <w:rFonts w:asciiTheme="minorHAnsi" w:eastAsiaTheme="minorHAnsi" w:hAnsiTheme="minorHAnsi" w:cstheme="minorHAnsi"/>
          <w:b/>
          <w:bCs/>
          <w:szCs w:val="22"/>
        </w:rPr>
        <w:t>Prevention</w:t>
      </w:r>
      <w:r w:rsidRPr="0061293F">
        <w:rPr>
          <w:rFonts w:asciiTheme="minorHAnsi" w:eastAsiaTheme="minorHAnsi" w:hAnsiTheme="minorHAnsi" w:cstheme="minorHAnsi"/>
          <w:szCs w:val="22"/>
        </w:rPr>
        <w:t>:</w:t>
      </w:r>
      <w:r w:rsidRPr="0061293F">
        <w:rPr>
          <w:rFonts w:asciiTheme="minorHAnsi" w:eastAsiaTheme="minorHAnsi" w:hAnsiTheme="minorHAnsi" w:cstheme="minorHAnsi"/>
          <w:szCs w:val="22"/>
        </w:rPr>
        <w:tab/>
        <w:t xml:space="preserve">by creating a positive school atmosphere and providing </w:t>
      </w:r>
      <w:proofErr w:type="gramStart"/>
      <w:r w:rsidRPr="0061293F">
        <w:rPr>
          <w:rFonts w:asciiTheme="minorHAnsi" w:eastAsiaTheme="minorHAnsi" w:hAnsiTheme="minorHAnsi" w:cstheme="minorHAnsi"/>
          <w:szCs w:val="22"/>
        </w:rPr>
        <w:t>high quality</w:t>
      </w:r>
      <w:proofErr w:type="gramEnd"/>
      <w:r w:rsidRPr="0061293F">
        <w:rPr>
          <w:rFonts w:asciiTheme="minorHAnsi" w:eastAsiaTheme="minorHAnsi" w:hAnsiTheme="minorHAnsi" w:cstheme="minorHAnsi"/>
          <w:szCs w:val="22"/>
        </w:rPr>
        <w:t xml:space="preserve"> teaching and pastoral support to pupils;</w:t>
      </w:r>
    </w:p>
    <w:p w14:paraId="6D7A3B24" w14:textId="77777777" w:rsidR="001D6459" w:rsidRPr="0061293F" w:rsidRDefault="001D6459" w:rsidP="004A7E3E">
      <w:pPr>
        <w:autoSpaceDE w:val="0"/>
        <w:autoSpaceDN w:val="0"/>
        <w:adjustRightInd w:val="0"/>
        <w:spacing w:after="120"/>
        <w:ind w:left="2268" w:hanging="1701"/>
        <w:rPr>
          <w:rFonts w:asciiTheme="minorHAnsi" w:eastAsiaTheme="minorHAnsi" w:hAnsiTheme="minorHAnsi" w:cstheme="minorHAnsi"/>
          <w:szCs w:val="22"/>
        </w:rPr>
      </w:pPr>
      <w:r w:rsidRPr="0061293F">
        <w:rPr>
          <w:rFonts w:asciiTheme="minorHAnsi" w:eastAsiaTheme="minorHAnsi" w:hAnsiTheme="minorHAnsi" w:cstheme="minorHAnsi"/>
          <w:b/>
          <w:bCs/>
          <w:szCs w:val="22"/>
        </w:rPr>
        <w:t>Protection</w:t>
      </w:r>
      <w:r w:rsidRPr="0061293F">
        <w:rPr>
          <w:rFonts w:asciiTheme="minorHAnsi" w:eastAsiaTheme="minorHAnsi" w:hAnsiTheme="minorHAnsi" w:cstheme="minorHAnsi"/>
          <w:szCs w:val="22"/>
        </w:rPr>
        <w:t>:</w:t>
      </w:r>
      <w:r w:rsidRPr="0061293F">
        <w:rPr>
          <w:rFonts w:asciiTheme="minorHAnsi" w:eastAsiaTheme="minorHAnsi" w:hAnsiTheme="minorHAnsi" w:cstheme="minorHAnsi"/>
          <w:szCs w:val="22"/>
        </w:rPr>
        <w:tab/>
        <w:t>by following agreed procedures and ensuring staff are appropriately recruited, trained and supported to respond appropriately and sensitively to Child Protection concerns;</w:t>
      </w:r>
    </w:p>
    <w:p w14:paraId="053BB2DE" w14:textId="77777777" w:rsidR="001D6459" w:rsidRPr="0061293F" w:rsidRDefault="001D6459" w:rsidP="004A7E3E">
      <w:pPr>
        <w:autoSpaceDE w:val="0"/>
        <w:autoSpaceDN w:val="0"/>
        <w:adjustRightInd w:val="0"/>
        <w:spacing w:after="120"/>
        <w:ind w:left="2268" w:hanging="1701"/>
        <w:rPr>
          <w:rFonts w:asciiTheme="minorHAnsi" w:eastAsiaTheme="minorHAnsi" w:hAnsiTheme="minorHAnsi" w:cstheme="minorHAnsi"/>
          <w:szCs w:val="22"/>
        </w:rPr>
      </w:pPr>
      <w:r w:rsidRPr="0061293F">
        <w:rPr>
          <w:rFonts w:asciiTheme="minorHAnsi" w:eastAsiaTheme="minorHAnsi" w:hAnsiTheme="minorHAnsi" w:cstheme="minorHAnsi"/>
          <w:b/>
          <w:bCs/>
          <w:szCs w:val="22"/>
        </w:rPr>
        <w:t>Support</w:t>
      </w:r>
      <w:r w:rsidRPr="0061293F">
        <w:rPr>
          <w:rFonts w:asciiTheme="minorHAnsi" w:eastAsiaTheme="minorHAnsi" w:hAnsiTheme="minorHAnsi" w:cstheme="minorHAnsi"/>
          <w:szCs w:val="22"/>
        </w:rPr>
        <w:t>:</w:t>
      </w:r>
      <w:r w:rsidRPr="0061293F">
        <w:rPr>
          <w:rFonts w:asciiTheme="minorHAnsi" w:eastAsiaTheme="minorHAnsi" w:hAnsiTheme="minorHAnsi" w:cstheme="minorHAnsi"/>
          <w:szCs w:val="22"/>
        </w:rPr>
        <w:tab/>
        <w:t xml:space="preserve">by providing support for </w:t>
      </w:r>
      <w:r w:rsidR="004579FD" w:rsidRPr="0061293F">
        <w:rPr>
          <w:rFonts w:asciiTheme="minorHAnsi" w:eastAsiaTheme="minorHAnsi" w:hAnsiTheme="minorHAnsi" w:cstheme="minorHAnsi"/>
          <w:szCs w:val="22"/>
        </w:rPr>
        <w:t>pupils</w:t>
      </w:r>
      <w:r w:rsidRPr="0061293F">
        <w:rPr>
          <w:rFonts w:asciiTheme="minorHAnsi" w:eastAsiaTheme="minorHAnsi" w:hAnsiTheme="minorHAnsi" w:cstheme="minorHAnsi"/>
          <w:szCs w:val="22"/>
        </w:rPr>
        <w:t xml:space="preserve"> and school staff and for children who may have been</w:t>
      </w:r>
      <w:r w:rsidR="00330FEC">
        <w:rPr>
          <w:rFonts w:asciiTheme="minorHAnsi" w:eastAsiaTheme="minorHAnsi" w:hAnsiTheme="minorHAnsi" w:cstheme="minorHAnsi"/>
          <w:szCs w:val="22"/>
        </w:rPr>
        <w:t>,</w:t>
      </w:r>
      <w:r w:rsidRPr="0061293F">
        <w:rPr>
          <w:rFonts w:asciiTheme="minorHAnsi" w:eastAsiaTheme="minorHAnsi" w:hAnsiTheme="minorHAnsi" w:cstheme="minorHAnsi"/>
          <w:szCs w:val="22"/>
        </w:rPr>
        <w:t xml:space="preserve"> or are </w:t>
      </w:r>
      <w:r w:rsidRPr="003739EB">
        <w:rPr>
          <w:rFonts w:asciiTheme="minorHAnsi" w:eastAsiaTheme="minorHAnsi" w:hAnsiTheme="minorHAnsi" w:cstheme="minorHAnsi"/>
          <w:szCs w:val="22"/>
        </w:rPr>
        <w:t>being abused</w:t>
      </w:r>
      <w:r w:rsidR="008E383B" w:rsidRPr="003739EB">
        <w:rPr>
          <w:rFonts w:asciiTheme="minorHAnsi" w:eastAsiaTheme="minorHAnsi" w:hAnsiTheme="minorHAnsi" w:cstheme="minorHAnsi"/>
          <w:szCs w:val="22"/>
        </w:rPr>
        <w:t>, exploited or neglected</w:t>
      </w:r>
      <w:r w:rsidRPr="003739EB">
        <w:rPr>
          <w:rFonts w:asciiTheme="minorHAnsi" w:eastAsiaTheme="minorHAnsi" w:hAnsiTheme="minorHAnsi" w:cstheme="minorHAnsi"/>
          <w:szCs w:val="22"/>
        </w:rPr>
        <w:t>.</w:t>
      </w:r>
    </w:p>
    <w:p w14:paraId="5E499995" w14:textId="77777777" w:rsidR="001D6459" w:rsidRPr="0061293F" w:rsidRDefault="001D6459" w:rsidP="004A7E3E">
      <w:pPr>
        <w:autoSpaceDE w:val="0"/>
        <w:autoSpaceDN w:val="0"/>
        <w:adjustRightInd w:val="0"/>
        <w:spacing w:after="120"/>
        <w:ind w:left="567"/>
        <w:rPr>
          <w:rFonts w:asciiTheme="minorHAnsi" w:eastAsiaTheme="minorHAnsi" w:hAnsiTheme="minorHAnsi" w:cstheme="minorHAnsi"/>
          <w:szCs w:val="22"/>
        </w:rPr>
      </w:pPr>
      <w:r w:rsidRPr="0061293F">
        <w:rPr>
          <w:rFonts w:asciiTheme="minorHAnsi" w:eastAsiaTheme="minorHAnsi" w:hAnsiTheme="minorHAnsi" w:cstheme="minorHAnsi"/>
          <w:szCs w:val="22"/>
        </w:rPr>
        <w:t>We will do these things by:</w:t>
      </w:r>
    </w:p>
    <w:p w14:paraId="4895C60A" w14:textId="77777777" w:rsidR="00FF6F2C" w:rsidRPr="003739EB" w:rsidRDefault="00C4252E" w:rsidP="00D43737">
      <w:pPr>
        <w:pStyle w:val="ListParagraph"/>
        <w:numPr>
          <w:ilvl w:val="0"/>
          <w:numId w:val="4"/>
        </w:numPr>
        <w:autoSpaceDE w:val="0"/>
        <w:autoSpaceDN w:val="0"/>
        <w:adjustRightInd w:val="0"/>
        <w:rPr>
          <w:rFonts w:asciiTheme="minorHAnsi" w:hAnsiTheme="minorHAnsi" w:cstheme="minorHAnsi"/>
        </w:rPr>
      </w:pPr>
      <w:r w:rsidRPr="0061293F">
        <w:rPr>
          <w:rFonts w:asciiTheme="minorHAnsi" w:hAnsiTheme="minorHAnsi" w:cstheme="minorHAnsi"/>
        </w:rPr>
        <w:t xml:space="preserve">ensuring we practice safe recruitment in checking the suitability of adults </w:t>
      </w:r>
      <w:r w:rsidR="00181647">
        <w:rPr>
          <w:rFonts w:asciiTheme="minorHAnsi" w:hAnsiTheme="minorHAnsi" w:cstheme="minorHAnsi"/>
        </w:rPr>
        <w:t xml:space="preserve">working in ‘regulated activity’ </w:t>
      </w:r>
      <w:r w:rsidRPr="0061293F">
        <w:rPr>
          <w:rFonts w:asciiTheme="minorHAnsi" w:hAnsiTheme="minorHAnsi" w:cstheme="minorHAnsi"/>
        </w:rPr>
        <w:t>and appropriately supervising others who are temporarily in school</w:t>
      </w:r>
      <w:r w:rsidR="00E0006B" w:rsidRPr="003739EB">
        <w:rPr>
          <w:rFonts w:asciiTheme="minorHAnsi" w:hAnsiTheme="minorHAnsi" w:cstheme="minorHAnsi"/>
        </w:rPr>
        <w:t>;</w:t>
      </w:r>
    </w:p>
    <w:p w14:paraId="34DB5077" w14:textId="77777777" w:rsidR="001831B1" w:rsidRPr="003739EB" w:rsidRDefault="001831B1" w:rsidP="00D43737">
      <w:pPr>
        <w:pStyle w:val="ListParagraph"/>
        <w:numPr>
          <w:ilvl w:val="0"/>
          <w:numId w:val="4"/>
        </w:numPr>
        <w:autoSpaceDE w:val="0"/>
        <w:autoSpaceDN w:val="0"/>
        <w:adjustRightInd w:val="0"/>
        <w:rPr>
          <w:rFonts w:asciiTheme="minorHAnsi" w:hAnsiTheme="minorHAnsi" w:cstheme="minorHAnsi"/>
        </w:rPr>
      </w:pPr>
      <w:r w:rsidRPr="003739EB">
        <w:rPr>
          <w:rFonts w:asciiTheme="minorHAnsi" w:hAnsiTheme="minorHAnsi" w:cstheme="minorHAnsi"/>
        </w:rPr>
        <w:t xml:space="preserve">ensuring that members of the </w:t>
      </w:r>
      <w:r w:rsidR="00641B15">
        <w:rPr>
          <w:rFonts w:asciiTheme="minorHAnsi" w:hAnsiTheme="minorHAnsi"/>
        </w:rPr>
        <w:t>Board of Trustees</w:t>
      </w:r>
      <w:r w:rsidRPr="00107D05">
        <w:rPr>
          <w:rFonts w:asciiTheme="minorHAnsi" w:hAnsiTheme="minorHAnsi"/>
          <w:color w:val="EE0000"/>
        </w:rPr>
        <w:t xml:space="preserve"> </w:t>
      </w:r>
      <w:r w:rsidRPr="003739EB">
        <w:rPr>
          <w:rFonts w:asciiTheme="minorHAnsi" w:hAnsiTheme="minorHAnsi" w:cstheme="minorHAnsi"/>
          <w:szCs w:val="22"/>
        </w:rPr>
        <w:t>have read</w:t>
      </w:r>
      <w:r w:rsidR="00A63BF2" w:rsidRPr="003739EB">
        <w:rPr>
          <w:rFonts w:asciiTheme="minorHAnsi" w:hAnsiTheme="minorHAnsi" w:cstheme="minorHAnsi"/>
          <w:szCs w:val="22"/>
        </w:rPr>
        <w:t>, understood</w:t>
      </w:r>
      <w:r w:rsidRPr="003739EB">
        <w:rPr>
          <w:rFonts w:asciiTheme="minorHAnsi" w:hAnsiTheme="minorHAnsi" w:cstheme="minorHAnsi"/>
          <w:szCs w:val="22"/>
        </w:rPr>
        <w:t xml:space="preserve"> and follow the </w:t>
      </w:r>
      <w:r w:rsidRPr="003739EB">
        <w:rPr>
          <w:rFonts w:asciiTheme="minorHAnsi" w:hAnsiTheme="minorHAnsi" w:cstheme="minorHAnsi"/>
        </w:rPr>
        <w:t>DfE statutory guidance ‘</w:t>
      </w:r>
      <w:proofErr w:type="spellStart"/>
      <w:r w:rsidR="007854BD">
        <w:fldChar w:fldCharType="begin"/>
      </w:r>
      <w:r w:rsidR="007854BD">
        <w:instrText>HYPERLINK "https://www.gov.uk/government/publications/keeping-children-safe-in-education--2"</w:instrText>
      </w:r>
      <w:r w:rsidR="007854BD">
        <w:fldChar w:fldCharType="separate"/>
      </w:r>
      <w:r w:rsidR="007854BD">
        <w:rPr>
          <w:rStyle w:val="Hyperlink"/>
          <w:rFonts w:asciiTheme="minorHAnsi" w:hAnsiTheme="minorHAnsi" w:cstheme="minorHAnsi"/>
        </w:rPr>
        <w:t>KCSiE</w:t>
      </w:r>
      <w:proofErr w:type="spellEnd"/>
      <w:r w:rsidR="007854BD">
        <w:fldChar w:fldCharType="end"/>
      </w:r>
      <w:r w:rsidRPr="003739EB">
        <w:rPr>
          <w:rFonts w:asciiTheme="minorHAnsi" w:hAnsiTheme="minorHAnsi" w:cstheme="minorHAnsi"/>
        </w:rPr>
        <w:t>’;</w:t>
      </w:r>
    </w:p>
    <w:p w14:paraId="5CAAAF1C" w14:textId="77777777" w:rsidR="00FF6F2C" w:rsidRPr="003739EB" w:rsidRDefault="00FF6F2C" w:rsidP="00D43737">
      <w:pPr>
        <w:pStyle w:val="ListParagraph"/>
        <w:numPr>
          <w:ilvl w:val="0"/>
          <w:numId w:val="4"/>
        </w:numPr>
        <w:autoSpaceDE w:val="0"/>
        <w:autoSpaceDN w:val="0"/>
        <w:adjustRightInd w:val="0"/>
        <w:rPr>
          <w:rFonts w:asciiTheme="minorHAnsi" w:hAnsiTheme="minorHAnsi" w:cstheme="minorHAnsi"/>
        </w:rPr>
      </w:pPr>
      <w:r w:rsidRPr="00107D05">
        <w:rPr>
          <w:rFonts w:asciiTheme="minorHAnsi" w:hAnsiTheme="minorHAnsi"/>
          <w:highlight w:val="yellow"/>
        </w:rPr>
        <w:t xml:space="preserve">ensuring all staff and </w:t>
      </w:r>
      <w:r w:rsidR="001831B1" w:rsidRPr="00107D05">
        <w:rPr>
          <w:rFonts w:asciiTheme="minorHAnsi" w:hAnsiTheme="minorHAnsi"/>
          <w:highlight w:val="yellow"/>
        </w:rPr>
        <w:t xml:space="preserve">regular </w:t>
      </w:r>
      <w:r w:rsidRPr="00107D05">
        <w:rPr>
          <w:rFonts w:asciiTheme="minorHAnsi" w:hAnsiTheme="minorHAnsi"/>
          <w:highlight w:val="yellow"/>
        </w:rPr>
        <w:t>volunteers are aware of</w:t>
      </w:r>
      <w:r w:rsidR="00EC11C8" w:rsidRPr="00107D05">
        <w:rPr>
          <w:rFonts w:asciiTheme="minorHAnsi" w:hAnsiTheme="minorHAnsi"/>
          <w:highlight w:val="yellow"/>
        </w:rPr>
        <w:t>, understand</w:t>
      </w:r>
      <w:r w:rsidRPr="00107D05">
        <w:rPr>
          <w:rFonts w:asciiTheme="minorHAnsi" w:hAnsiTheme="minorHAnsi"/>
          <w:highlight w:val="yellow"/>
        </w:rPr>
        <w:t xml:space="preserve"> and follow the </w:t>
      </w:r>
      <w:bookmarkStart w:id="52" w:name="_Hlk51770299"/>
      <w:r w:rsidRPr="00107D05">
        <w:rPr>
          <w:rFonts w:asciiTheme="minorHAnsi" w:hAnsiTheme="minorHAnsi"/>
          <w:highlight w:val="yellow"/>
        </w:rPr>
        <w:t>DfE statutory guidance ‘</w:t>
      </w:r>
      <w:proofErr w:type="spellStart"/>
      <w:r w:rsidR="007854BD">
        <w:fldChar w:fldCharType="begin"/>
      </w:r>
      <w:r w:rsidR="007854BD">
        <w:instrText>HYPERLINK "https://www.gov.uk/government/publications/keeping-children-safe-in-education--2"</w:instrText>
      </w:r>
      <w:r w:rsidR="007854BD">
        <w:fldChar w:fldCharType="separate"/>
      </w:r>
      <w:r w:rsidR="007854BD">
        <w:rPr>
          <w:rStyle w:val="Hyperlink"/>
          <w:rFonts w:asciiTheme="minorHAnsi" w:hAnsiTheme="minorHAnsi" w:cstheme="minorHAnsi"/>
          <w:highlight w:val="yellow"/>
        </w:rPr>
        <w:t>KCSiE</w:t>
      </w:r>
      <w:proofErr w:type="spellEnd"/>
      <w:r w:rsidR="007854BD">
        <w:fldChar w:fldCharType="end"/>
      </w:r>
      <w:r w:rsidRPr="003E65F9">
        <w:rPr>
          <w:rFonts w:asciiTheme="minorHAnsi" w:hAnsiTheme="minorHAnsi" w:cstheme="minorHAnsi"/>
          <w:highlight w:val="yellow"/>
        </w:rPr>
        <w:t>’</w:t>
      </w:r>
      <w:r w:rsidR="001831B1" w:rsidRPr="003E65F9">
        <w:rPr>
          <w:rFonts w:asciiTheme="minorHAnsi" w:hAnsiTheme="minorHAnsi" w:cstheme="minorHAnsi"/>
          <w:highlight w:val="yellow"/>
        </w:rPr>
        <w:t xml:space="preserve">, and </w:t>
      </w:r>
      <w:proofErr w:type="gramStart"/>
      <w:r w:rsidR="001831B1" w:rsidRPr="003E65F9">
        <w:rPr>
          <w:rFonts w:asciiTheme="minorHAnsi" w:hAnsiTheme="minorHAnsi" w:cstheme="minorHAnsi"/>
          <w:highlight w:val="yellow"/>
        </w:rPr>
        <w:t>in particular Part</w:t>
      </w:r>
      <w:proofErr w:type="gramEnd"/>
      <w:r w:rsidR="001831B1" w:rsidRPr="003E65F9">
        <w:rPr>
          <w:rFonts w:asciiTheme="minorHAnsi" w:hAnsiTheme="minorHAnsi" w:cstheme="minorHAnsi"/>
          <w:highlight w:val="yellow"/>
        </w:rPr>
        <w:t xml:space="preserve"> one</w:t>
      </w:r>
      <w:r w:rsidR="009B478A" w:rsidRPr="003E65F9">
        <w:rPr>
          <w:rFonts w:asciiTheme="minorHAnsi" w:hAnsiTheme="minorHAnsi" w:cstheme="minorHAnsi"/>
          <w:highlight w:val="yellow"/>
        </w:rPr>
        <w:t xml:space="preserve"> </w:t>
      </w:r>
      <w:r w:rsidR="00E50380">
        <w:rPr>
          <w:rFonts w:asciiTheme="minorHAnsi" w:hAnsiTheme="minorHAnsi" w:cstheme="minorHAnsi"/>
          <w:highlight w:val="yellow"/>
        </w:rPr>
        <w:t>which includes Annex A</w:t>
      </w:r>
      <w:r w:rsidR="001831B1" w:rsidRPr="003E65F9">
        <w:rPr>
          <w:rFonts w:asciiTheme="minorHAnsi" w:hAnsiTheme="minorHAnsi" w:cstheme="minorHAnsi"/>
          <w:highlight w:val="yellow"/>
        </w:rPr>
        <w:t>.</w:t>
      </w:r>
      <w:r w:rsidR="001831B1" w:rsidRPr="00107D05">
        <w:rPr>
          <w:rFonts w:asciiTheme="minorHAnsi" w:hAnsiTheme="minorHAnsi"/>
          <w:highlight w:val="yellow"/>
        </w:rPr>
        <w:t xml:space="preserve">  </w:t>
      </w:r>
      <w:r w:rsidR="00251A66" w:rsidRPr="00107D05">
        <w:rPr>
          <w:rFonts w:asciiTheme="minorHAnsi" w:hAnsiTheme="minorHAnsi"/>
          <w:highlight w:val="yellow"/>
        </w:rPr>
        <w:t xml:space="preserve">It is for the </w:t>
      </w:r>
      <w:r w:rsidR="00641B15">
        <w:rPr>
          <w:rFonts w:asciiTheme="minorHAnsi" w:hAnsiTheme="minorHAnsi"/>
          <w:highlight w:val="yellow"/>
        </w:rPr>
        <w:t>Board of Trustees</w:t>
      </w:r>
      <w:r w:rsidR="00251A66" w:rsidRPr="00107D05">
        <w:rPr>
          <w:rFonts w:asciiTheme="minorHAnsi" w:hAnsiTheme="minorHAnsi"/>
          <w:highlight w:val="yellow"/>
        </w:rPr>
        <w:t>, working with the School Leadership Team</w:t>
      </w:r>
      <w:r w:rsidR="00EE02B1" w:rsidRPr="00107D05">
        <w:rPr>
          <w:rFonts w:asciiTheme="minorHAnsi" w:hAnsiTheme="minorHAnsi"/>
          <w:highlight w:val="yellow"/>
        </w:rPr>
        <w:t xml:space="preserve"> (SLT)</w:t>
      </w:r>
      <w:r w:rsidR="00251A66" w:rsidRPr="00107D05">
        <w:rPr>
          <w:rFonts w:asciiTheme="minorHAnsi" w:hAnsiTheme="minorHAnsi"/>
          <w:highlight w:val="yellow"/>
        </w:rPr>
        <w:t xml:space="preserve"> and DSL, to decide</w:t>
      </w:r>
      <w:r w:rsidR="001831B1" w:rsidRPr="00107D05">
        <w:rPr>
          <w:rFonts w:asciiTheme="minorHAnsi" w:hAnsiTheme="minorHAnsi"/>
          <w:highlight w:val="yellow"/>
        </w:rPr>
        <w:t xml:space="preserve"> </w:t>
      </w:r>
      <w:r w:rsidR="00251A66" w:rsidRPr="00107D05">
        <w:rPr>
          <w:rFonts w:asciiTheme="minorHAnsi" w:hAnsiTheme="minorHAnsi"/>
          <w:highlight w:val="yellow"/>
        </w:rPr>
        <w:t>which staff/volunteers should be provided with the</w:t>
      </w:r>
      <w:r w:rsidR="00C17B9A" w:rsidRPr="00107D05">
        <w:rPr>
          <w:rFonts w:asciiTheme="minorHAnsi" w:hAnsiTheme="minorHAnsi"/>
          <w:highlight w:val="yellow"/>
        </w:rPr>
        <w:t xml:space="preserve"> relevant</w:t>
      </w:r>
      <w:r w:rsidR="00251A66" w:rsidRPr="00107D05">
        <w:rPr>
          <w:rFonts w:asciiTheme="minorHAnsi" w:hAnsiTheme="minorHAnsi"/>
          <w:highlight w:val="yellow"/>
        </w:rPr>
        <w:t xml:space="preserve"> literature</w:t>
      </w:r>
      <w:r w:rsidR="00BD7885" w:rsidRPr="00107D05">
        <w:rPr>
          <w:rFonts w:asciiTheme="minorHAnsi" w:hAnsiTheme="minorHAnsi"/>
          <w:highlight w:val="yellow"/>
        </w:rPr>
        <w:t xml:space="preserve"> appropriate to their role</w:t>
      </w:r>
      <w:r w:rsidR="00E0006B" w:rsidRPr="00107D05">
        <w:rPr>
          <w:rFonts w:asciiTheme="minorHAnsi" w:hAnsiTheme="minorHAnsi"/>
          <w:highlight w:val="yellow"/>
        </w:rPr>
        <w:t>;</w:t>
      </w:r>
      <w:bookmarkEnd w:id="52"/>
    </w:p>
    <w:p w14:paraId="1B0CA2C3" w14:textId="77777777" w:rsidR="00EC612E" w:rsidRPr="0061293F" w:rsidRDefault="00EC612E" w:rsidP="00D43737">
      <w:pPr>
        <w:pStyle w:val="ListParagraph"/>
        <w:numPr>
          <w:ilvl w:val="0"/>
          <w:numId w:val="4"/>
        </w:numPr>
        <w:autoSpaceDE w:val="0"/>
        <w:autoSpaceDN w:val="0"/>
        <w:adjustRightInd w:val="0"/>
        <w:rPr>
          <w:rFonts w:asciiTheme="minorHAnsi" w:hAnsiTheme="minorHAnsi" w:cstheme="minorHAnsi"/>
        </w:rPr>
      </w:pPr>
      <w:r w:rsidRPr="0061293F">
        <w:rPr>
          <w:rFonts w:asciiTheme="minorHAnsi" w:hAnsiTheme="minorHAnsi" w:cstheme="minorHAnsi"/>
        </w:rPr>
        <w:t>managing behaviour</w:t>
      </w:r>
      <w:r w:rsidR="006F1D38" w:rsidRPr="0061293F">
        <w:rPr>
          <w:rFonts w:asciiTheme="minorHAnsi" w:hAnsiTheme="minorHAnsi" w:cstheme="minorHAnsi"/>
        </w:rPr>
        <w:t xml:space="preserve"> and adopting safe and acceptable </w:t>
      </w:r>
      <w:r w:rsidR="003E65F9" w:rsidRPr="003E65F9">
        <w:rPr>
          <w:rFonts w:asciiTheme="minorHAnsi" w:hAnsiTheme="minorHAnsi" w:cstheme="minorHAnsi"/>
          <w:highlight w:val="yellow"/>
        </w:rPr>
        <w:t>restrictive</w:t>
      </w:r>
      <w:r w:rsidR="003E65F9" w:rsidRPr="00107D05">
        <w:rPr>
          <w:rFonts w:asciiTheme="minorHAnsi" w:hAnsiTheme="minorHAnsi"/>
          <w:highlight w:val="yellow"/>
        </w:rPr>
        <w:t xml:space="preserve"> intervention</w:t>
      </w:r>
      <w:r w:rsidR="006F1D38" w:rsidRPr="0061293F">
        <w:rPr>
          <w:rFonts w:asciiTheme="minorHAnsi" w:hAnsiTheme="minorHAnsi" w:cstheme="minorHAnsi"/>
        </w:rPr>
        <w:t xml:space="preserve"> techniques </w:t>
      </w:r>
      <w:r w:rsidR="006F1D38" w:rsidRPr="00F050C6">
        <w:rPr>
          <w:rFonts w:asciiTheme="minorHAnsi" w:hAnsiTheme="minorHAnsi" w:cstheme="minorHAnsi"/>
        </w:rPr>
        <w:t xml:space="preserve">(refer to </w:t>
      </w:r>
      <w:r w:rsidR="00FC66A3" w:rsidRPr="00F050C6">
        <w:rPr>
          <w:rFonts w:asciiTheme="minorHAnsi" w:hAnsiTheme="minorHAnsi" w:cstheme="minorHAnsi"/>
        </w:rPr>
        <w:t>s</w:t>
      </w:r>
      <w:r w:rsidR="006F1D38" w:rsidRPr="00F050C6">
        <w:rPr>
          <w:rFonts w:asciiTheme="minorHAnsi" w:hAnsiTheme="minorHAnsi" w:cstheme="minorHAnsi"/>
        </w:rPr>
        <w:t>chool</w:t>
      </w:r>
      <w:r w:rsidR="006F1D38" w:rsidRPr="0061293F">
        <w:rPr>
          <w:rFonts w:asciiTheme="minorHAnsi" w:hAnsiTheme="minorHAnsi" w:cstheme="minorHAnsi"/>
        </w:rPr>
        <w:t xml:space="preserve"> </w:t>
      </w:r>
      <w:r w:rsidR="003505C1" w:rsidRPr="0061293F">
        <w:rPr>
          <w:rFonts w:asciiTheme="minorHAnsi" w:hAnsiTheme="minorHAnsi" w:cstheme="minorHAnsi"/>
        </w:rPr>
        <w:t>B</w:t>
      </w:r>
      <w:r w:rsidR="006F1D38" w:rsidRPr="0061293F">
        <w:rPr>
          <w:rFonts w:asciiTheme="minorHAnsi" w:hAnsiTheme="minorHAnsi" w:cstheme="minorHAnsi"/>
        </w:rPr>
        <w:t xml:space="preserve">ehaviour Policy </w:t>
      </w:r>
      <w:r w:rsidR="00343F71" w:rsidRPr="0061293F">
        <w:rPr>
          <w:rFonts w:asciiTheme="minorHAnsi" w:hAnsiTheme="minorHAnsi" w:cstheme="minorHAnsi"/>
        </w:rPr>
        <w:t xml:space="preserve">and procedures </w:t>
      </w:r>
      <w:r w:rsidR="006F1D38" w:rsidRPr="0061293F">
        <w:rPr>
          <w:rFonts w:asciiTheme="minorHAnsi" w:hAnsiTheme="minorHAnsi" w:cstheme="minorHAnsi"/>
        </w:rPr>
        <w:t>for details)</w:t>
      </w:r>
      <w:r w:rsidRPr="0061293F">
        <w:rPr>
          <w:rFonts w:asciiTheme="minorHAnsi" w:hAnsiTheme="minorHAnsi" w:cstheme="minorHAnsi"/>
        </w:rPr>
        <w:t>;</w:t>
      </w:r>
    </w:p>
    <w:p w14:paraId="4ECCC14B" w14:textId="77777777" w:rsidR="001D6459" w:rsidRPr="0061293F" w:rsidRDefault="001D6459" w:rsidP="00D43737">
      <w:pPr>
        <w:pStyle w:val="ListParagraph"/>
        <w:numPr>
          <w:ilvl w:val="0"/>
          <w:numId w:val="4"/>
        </w:numPr>
        <w:autoSpaceDE w:val="0"/>
        <w:autoSpaceDN w:val="0"/>
        <w:adjustRightInd w:val="0"/>
        <w:rPr>
          <w:rFonts w:asciiTheme="minorHAnsi" w:hAnsiTheme="minorHAnsi" w:cstheme="minorHAnsi"/>
        </w:rPr>
      </w:pPr>
      <w:r w:rsidRPr="0061293F">
        <w:rPr>
          <w:rFonts w:asciiTheme="minorHAnsi" w:hAnsiTheme="minorHAnsi" w:cstheme="minorHAnsi"/>
        </w:rPr>
        <w:t>raising awareness of child protection issues</w:t>
      </w:r>
      <w:r w:rsidR="006747D3" w:rsidRPr="0061293F">
        <w:rPr>
          <w:rFonts w:asciiTheme="minorHAnsi" w:hAnsiTheme="minorHAnsi" w:cstheme="minorHAnsi"/>
        </w:rPr>
        <w:t xml:space="preserve">, </w:t>
      </w:r>
      <w:r w:rsidRPr="0061293F">
        <w:rPr>
          <w:rFonts w:asciiTheme="minorHAnsi" w:hAnsiTheme="minorHAnsi" w:cstheme="minorHAnsi"/>
        </w:rPr>
        <w:t>equipping children with the skills needed to keep them safe and empowering children to feel safe;</w:t>
      </w:r>
    </w:p>
    <w:p w14:paraId="20204BC4" w14:textId="77777777" w:rsidR="001F61CA" w:rsidRPr="0061293F" w:rsidRDefault="00E75557" w:rsidP="00D43737">
      <w:pPr>
        <w:pStyle w:val="ListParagraph"/>
        <w:numPr>
          <w:ilvl w:val="0"/>
          <w:numId w:val="4"/>
        </w:numPr>
        <w:autoSpaceDE w:val="0"/>
        <w:autoSpaceDN w:val="0"/>
        <w:adjustRightInd w:val="0"/>
        <w:rPr>
          <w:rFonts w:asciiTheme="minorHAnsi" w:hAnsiTheme="minorHAnsi" w:cstheme="minorHAnsi"/>
        </w:rPr>
      </w:pPr>
      <w:bookmarkStart w:id="53" w:name="_Hlk211351698"/>
      <w:r w:rsidRPr="0061293F">
        <w:rPr>
          <w:rFonts w:asciiTheme="minorHAnsi" w:hAnsiTheme="minorHAnsi" w:cstheme="minorHAnsi"/>
        </w:rPr>
        <w:t>being alert to a</w:t>
      </w:r>
      <w:r w:rsidR="001F61CA" w:rsidRPr="0061293F">
        <w:rPr>
          <w:rFonts w:asciiTheme="minorHAnsi" w:hAnsiTheme="minorHAnsi" w:cstheme="minorHAnsi"/>
        </w:rPr>
        <w:t>ny issues of concern in children’s lives at home or elsewhere;</w:t>
      </w:r>
    </w:p>
    <w:p w14:paraId="120758CD" w14:textId="77777777" w:rsidR="00C74E5C" w:rsidRPr="003739EB" w:rsidRDefault="001D6459" w:rsidP="00D43737">
      <w:pPr>
        <w:pStyle w:val="ListParagraph"/>
        <w:numPr>
          <w:ilvl w:val="0"/>
          <w:numId w:val="4"/>
        </w:numPr>
        <w:autoSpaceDE w:val="0"/>
        <w:autoSpaceDN w:val="0"/>
        <w:adjustRightInd w:val="0"/>
        <w:rPr>
          <w:rFonts w:asciiTheme="minorHAnsi" w:hAnsiTheme="minorHAnsi" w:cstheme="minorHAnsi"/>
        </w:rPr>
      </w:pPr>
      <w:r w:rsidRPr="003739EB">
        <w:rPr>
          <w:rFonts w:asciiTheme="minorHAnsi" w:hAnsiTheme="minorHAnsi" w:cstheme="minorHAnsi"/>
        </w:rPr>
        <w:t xml:space="preserve">ensuring </w:t>
      </w:r>
      <w:r w:rsidR="00C17B9A" w:rsidRPr="003739EB">
        <w:rPr>
          <w:rFonts w:asciiTheme="minorHAnsi" w:hAnsiTheme="minorHAnsi" w:cstheme="minorHAnsi"/>
        </w:rPr>
        <w:t xml:space="preserve">that mechanisms are in place to assist staff to understand and discharge their role and responsibilities as outlined in Part one of </w:t>
      </w:r>
      <w:proofErr w:type="spellStart"/>
      <w:r w:rsidR="00C17B9A" w:rsidRPr="003739EB">
        <w:rPr>
          <w:rFonts w:asciiTheme="minorHAnsi" w:hAnsiTheme="minorHAnsi" w:cstheme="minorHAnsi"/>
        </w:rPr>
        <w:t>KCSiE</w:t>
      </w:r>
      <w:proofErr w:type="spellEnd"/>
      <w:r w:rsidR="00C74E5C" w:rsidRPr="003739EB">
        <w:rPr>
          <w:rFonts w:asciiTheme="minorHAnsi" w:hAnsiTheme="minorHAnsi" w:cstheme="minorHAnsi"/>
        </w:rPr>
        <w:t>;</w:t>
      </w:r>
    </w:p>
    <w:p w14:paraId="3EE66599" w14:textId="77777777" w:rsidR="001D6459" w:rsidRPr="00F050C6" w:rsidRDefault="00C74E5C" w:rsidP="00D43737">
      <w:pPr>
        <w:pStyle w:val="ListParagraph"/>
        <w:numPr>
          <w:ilvl w:val="0"/>
          <w:numId w:val="4"/>
        </w:numPr>
        <w:autoSpaceDE w:val="0"/>
        <w:autoSpaceDN w:val="0"/>
        <w:adjustRightInd w:val="0"/>
        <w:rPr>
          <w:rFonts w:asciiTheme="minorHAnsi" w:hAnsiTheme="minorHAnsi" w:cstheme="minorHAnsi"/>
        </w:rPr>
      </w:pPr>
      <w:r w:rsidRPr="00C74E5C">
        <w:rPr>
          <w:rFonts w:asciiTheme="minorHAnsi" w:hAnsiTheme="minorHAnsi" w:cstheme="minorHAnsi"/>
        </w:rPr>
        <w:t xml:space="preserve">ensuring all staff </w:t>
      </w:r>
      <w:proofErr w:type="gramStart"/>
      <w:r w:rsidRPr="00C74E5C">
        <w:rPr>
          <w:rFonts w:asciiTheme="minorHAnsi" w:hAnsiTheme="minorHAnsi" w:cstheme="minorHAnsi"/>
        </w:rPr>
        <w:t xml:space="preserve">are able </w:t>
      </w:r>
      <w:r w:rsidR="001D6459" w:rsidRPr="00C74E5C">
        <w:rPr>
          <w:rFonts w:asciiTheme="minorHAnsi" w:hAnsiTheme="minorHAnsi" w:cstheme="minorHAnsi"/>
        </w:rPr>
        <w:t>to</w:t>
      </w:r>
      <w:proofErr w:type="gramEnd"/>
      <w:r w:rsidR="001D6459" w:rsidRPr="0061293F">
        <w:rPr>
          <w:rFonts w:asciiTheme="minorHAnsi" w:hAnsiTheme="minorHAnsi" w:cstheme="minorHAnsi"/>
        </w:rPr>
        <w:t xml:space="preserve"> recognise the signs and symptoms of abuse and are aware of the school’s procedures and lines of communication for reporting </w:t>
      </w:r>
      <w:r w:rsidR="001D6459" w:rsidRPr="00F050C6">
        <w:rPr>
          <w:rFonts w:asciiTheme="minorHAnsi" w:hAnsiTheme="minorHAnsi" w:cstheme="minorHAnsi"/>
        </w:rPr>
        <w:t>concerns</w:t>
      </w:r>
      <w:r w:rsidR="007D6661" w:rsidRPr="00F050C6">
        <w:rPr>
          <w:rFonts w:asciiTheme="minorHAnsi" w:hAnsiTheme="minorHAnsi" w:cstheme="minorHAnsi"/>
        </w:rPr>
        <w:t xml:space="preserve"> or </w:t>
      </w:r>
      <w:r w:rsidR="001D6459" w:rsidRPr="00F050C6">
        <w:rPr>
          <w:rFonts w:asciiTheme="minorHAnsi" w:hAnsiTheme="minorHAnsi" w:cstheme="minorHAnsi"/>
        </w:rPr>
        <w:t>suspected or actual cases of abuse;</w:t>
      </w:r>
    </w:p>
    <w:p w14:paraId="27D4701B" w14:textId="77777777" w:rsidR="001D6459" w:rsidRPr="00F050C6" w:rsidRDefault="001D6459" w:rsidP="00D43737">
      <w:pPr>
        <w:pStyle w:val="ListParagraph"/>
        <w:numPr>
          <w:ilvl w:val="0"/>
          <w:numId w:val="4"/>
        </w:numPr>
        <w:autoSpaceDE w:val="0"/>
        <w:autoSpaceDN w:val="0"/>
        <w:adjustRightInd w:val="0"/>
        <w:rPr>
          <w:rFonts w:asciiTheme="minorHAnsi" w:hAnsiTheme="minorHAnsi" w:cstheme="minorHAnsi"/>
        </w:rPr>
      </w:pPr>
      <w:r w:rsidRPr="00F050C6">
        <w:rPr>
          <w:rFonts w:asciiTheme="minorHAnsi" w:hAnsiTheme="minorHAnsi" w:cstheme="minorHAnsi"/>
        </w:rPr>
        <w:t xml:space="preserve">ensuring extra care is taken to ensure that signs of abuse and neglect are identified and interpreted correctly, particularly for </w:t>
      </w:r>
      <w:r w:rsidRPr="00F050C6">
        <w:rPr>
          <w:rFonts w:asciiTheme="minorHAnsi" w:hAnsiTheme="minorHAnsi" w:cstheme="minorHAnsi"/>
          <w:b/>
        </w:rPr>
        <w:t>vulnerable groups</w:t>
      </w:r>
      <w:r w:rsidRPr="00F050C6">
        <w:rPr>
          <w:rFonts w:asciiTheme="minorHAnsi" w:hAnsiTheme="minorHAnsi" w:cstheme="minorHAnsi"/>
        </w:rPr>
        <w:t xml:space="preserve"> such as children with communication</w:t>
      </w:r>
      <w:r w:rsidR="00BF033A" w:rsidRPr="00F050C6">
        <w:rPr>
          <w:rFonts w:asciiTheme="minorHAnsi" w:hAnsiTheme="minorHAnsi" w:cstheme="minorHAnsi"/>
        </w:rPr>
        <w:t>/language</w:t>
      </w:r>
      <w:r w:rsidRPr="00F050C6">
        <w:rPr>
          <w:rFonts w:asciiTheme="minorHAnsi" w:hAnsiTheme="minorHAnsi" w:cstheme="minorHAnsi"/>
        </w:rPr>
        <w:t xml:space="preserve"> difficulties or who use alternative/augmented communication systems;</w:t>
      </w:r>
    </w:p>
    <w:p w14:paraId="1BDD8744" w14:textId="77777777" w:rsidR="00994D1F" w:rsidRPr="00F050C6" w:rsidRDefault="00994D1F" w:rsidP="00D43737">
      <w:pPr>
        <w:pStyle w:val="ListParagraph"/>
        <w:numPr>
          <w:ilvl w:val="0"/>
          <w:numId w:val="4"/>
        </w:numPr>
        <w:autoSpaceDE w:val="0"/>
        <w:autoSpaceDN w:val="0"/>
        <w:adjustRightInd w:val="0"/>
        <w:rPr>
          <w:rFonts w:asciiTheme="minorHAnsi" w:hAnsiTheme="minorHAnsi" w:cstheme="minorHAnsi"/>
        </w:rPr>
      </w:pPr>
      <w:bookmarkStart w:id="54" w:name="_Hlk524685710"/>
      <w:bookmarkStart w:id="55" w:name="_Hlk177544427"/>
      <w:r w:rsidRPr="00F050C6">
        <w:rPr>
          <w:rFonts w:asciiTheme="minorHAnsi" w:hAnsiTheme="minorHAnsi" w:cstheme="minorHAnsi"/>
        </w:rPr>
        <w:t xml:space="preserve">ensuring that staff have the skills, knowledge and understanding </w:t>
      </w:r>
      <w:r w:rsidRPr="00F50717">
        <w:rPr>
          <w:rFonts w:asciiTheme="minorHAnsi" w:hAnsiTheme="minorHAnsi" w:cstheme="minorHAnsi"/>
        </w:rPr>
        <w:t xml:space="preserve">necessary to </w:t>
      </w:r>
      <w:bookmarkStart w:id="56" w:name="_Hlk528929592"/>
      <w:r w:rsidR="00EE52CC" w:rsidRPr="00F50717">
        <w:rPr>
          <w:rFonts w:asciiTheme="minorHAnsi" w:hAnsiTheme="minorHAnsi" w:cstheme="minorHAnsi"/>
        </w:rPr>
        <w:t xml:space="preserve">support </w:t>
      </w:r>
      <w:bookmarkStart w:id="57" w:name="_Hlk511382093"/>
      <w:bookmarkStart w:id="58" w:name="_Hlk27126061"/>
      <w:r w:rsidR="006804AC" w:rsidRPr="00F50717">
        <w:rPr>
          <w:rFonts w:asciiTheme="minorHAnsi" w:eastAsiaTheme="minorHAnsi" w:hAnsiTheme="minorHAnsi"/>
          <w:szCs w:val="22"/>
        </w:rPr>
        <w:t>cared for</w:t>
      </w:r>
      <w:r w:rsidR="004E01FA" w:rsidRPr="00F50717">
        <w:rPr>
          <w:rFonts w:asciiTheme="minorHAnsi" w:hAnsiTheme="minorHAnsi" w:cstheme="minorHAnsi"/>
        </w:rPr>
        <w:t xml:space="preserve"> and previously </w:t>
      </w:r>
      <w:r w:rsidR="006804AC" w:rsidRPr="00F50717">
        <w:rPr>
          <w:rFonts w:asciiTheme="minorHAnsi" w:eastAsiaTheme="minorHAnsi" w:hAnsiTheme="minorHAnsi"/>
          <w:szCs w:val="22"/>
        </w:rPr>
        <w:t>cared for</w:t>
      </w:r>
      <w:r w:rsidR="004E01FA" w:rsidRPr="00F50717">
        <w:rPr>
          <w:rFonts w:asciiTheme="minorHAnsi" w:hAnsiTheme="minorHAnsi" w:cstheme="minorHAnsi"/>
        </w:rPr>
        <w:t xml:space="preserve"> </w:t>
      </w:r>
      <w:r w:rsidRPr="00F50717">
        <w:rPr>
          <w:rFonts w:asciiTheme="minorHAnsi" w:hAnsiTheme="minorHAnsi" w:cstheme="minorHAnsi"/>
        </w:rPr>
        <w:t>children</w:t>
      </w:r>
      <w:bookmarkEnd w:id="57"/>
      <w:r w:rsidRPr="00F50717">
        <w:rPr>
          <w:rFonts w:asciiTheme="minorHAnsi" w:hAnsiTheme="minorHAnsi" w:cstheme="minorHAnsi"/>
        </w:rPr>
        <w:t xml:space="preserve"> </w:t>
      </w:r>
      <w:r w:rsidR="00EE52CC" w:rsidRPr="00F50717">
        <w:rPr>
          <w:rFonts w:asciiTheme="minorHAnsi" w:hAnsiTheme="minorHAnsi" w:cstheme="minorHAnsi"/>
        </w:rPr>
        <w:t xml:space="preserve">and to keep them </w:t>
      </w:r>
      <w:r w:rsidRPr="00F50717">
        <w:rPr>
          <w:rFonts w:asciiTheme="minorHAnsi" w:hAnsiTheme="minorHAnsi" w:cstheme="minorHAnsi"/>
        </w:rPr>
        <w:t>safe</w:t>
      </w:r>
      <w:bookmarkEnd w:id="54"/>
      <w:r w:rsidR="008030AB" w:rsidRPr="00F50717">
        <w:rPr>
          <w:rFonts w:asciiTheme="minorHAnsi" w:hAnsiTheme="minorHAnsi" w:cstheme="minorHAnsi"/>
        </w:rPr>
        <w:t>.  Reference will be made to the NICE guidance</w:t>
      </w:r>
      <w:r w:rsidR="008030AB" w:rsidRPr="00F050C6">
        <w:rPr>
          <w:rFonts w:asciiTheme="minorHAnsi" w:hAnsiTheme="minorHAnsi" w:cstheme="minorHAnsi"/>
        </w:rPr>
        <w:t xml:space="preserve"> document ‘</w:t>
      </w:r>
      <w:hyperlink r:id="rId22" w:history="1">
        <w:r w:rsidR="008030AB" w:rsidRPr="00F050C6">
          <w:rPr>
            <w:rStyle w:val="Hyperlink"/>
            <w:rFonts w:asciiTheme="minorHAnsi" w:hAnsiTheme="minorHAnsi" w:cstheme="minorHAnsi"/>
          </w:rPr>
          <w:t>Looked-after children and young people</w:t>
        </w:r>
      </w:hyperlink>
      <w:r w:rsidR="008030AB" w:rsidRPr="00F050C6">
        <w:rPr>
          <w:rFonts w:asciiTheme="minorHAnsi" w:hAnsiTheme="minorHAnsi" w:cstheme="minorHAnsi"/>
        </w:rPr>
        <w:t>’</w:t>
      </w:r>
      <w:r w:rsidRPr="00F050C6">
        <w:rPr>
          <w:rFonts w:asciiTheme="minorHAnsi" w:hAnsiTheme="minorHAnsi" w:cstheme="minorHAnsi"/>
        </w:rPr>
        <w:t>;</w:t>
      </w:r>
      <w:bookmarkEnd w:id="55"/>
      <w:bookmarkEnd w:id="56"/>
      <w:bookmarkEnd w:id="58"/>
    </w:p>
    <w:p w14:paraId="1C9AEBCF" w14:textId="77777777" w:rsidR="001D6459" w:rsidRPr="00F050C6" w:rsidRDefault="001D6459" w:rsidP="00D43737">
      <w:pPr>
        <w:pStyle w:val="ListParagraph"/>
        <w:numPr>
          <w:ilvl w:val="0"/>
          <w:numId w:val="4"/>
        </w:numPr>
        <w:autoSpaceDE w:val="0"/>
        <w:autoSpaceDN w:val="0"/>
        <w:adjustRightInd w:val="0"/>
        <w:rPr>
          <w:rFonts w:asciiTheme="minorHAnsi" w:hAnsiTheme="minorHAnsi" w:cstheme="minorHAnsi"/>
        </w:rPr>
      </w:pPr>
      <w:r w:rsidRPr="00F050C6">
        <w:rPr>
          <w:rFonts w:asciiTheme="minorHAnsi" w:hAnsiTheme="minorHAnsi" w:cstheme="minorHAnsi"/>
        </w:rPr>
        <w:lastRenderedPageBreak/>
        <w:t xml:space="preserve">monitoring and supporting children who have been identified as having welfare or protection concerns in accordance with his/her agreed Child Protection Plan; </w:t>
      </w:r>
    </w:p>
    <w:p w14:paraId="7E552F33" w14:textId="77777777" w:rsidR="001D6459" w:rsidRPr="00F050C6" w:rsidRDefault="001D6459" w:rsidP="00D43737">
      <w:pPr>
        <w:pStyle w:val="ListParagraph"/>
        <w:numPr>
          <w:ilvl w:val="0"/>
          <w:numId w:val="4"/>
        </w:numPr>
        <w:autoSpaceDE w:val="0"/>
        <w:autoSpaceDN w:val="0"/>
        <w:adjustRightInd w:val="0"/>
        <w:rPr>
          <w:rFonts w:asciiTheme="minorHAnsi" w:hAnsiTheme="minorHAnsi" w:cstheme="minorHAnsi"/>
        </w:rPr>
      </w:pPr>
      <w:r w:rsidRPr="00F050C6">
        <w:rPr>
          <w:rFonts w:asciiTheme="minorHAnsi" w:hAnsiTheme="minorHAnsi" w:cstheme="minorHAnsi"/>
        </w:rPr>
        <w:t>keeping confidential records</w:t>
      </w:r>
      <w:r w:rsidR="00E37120" w:rsidRPr="00F050C6">
        <w:rPr>
          <w:rFonts w:asciiTheme="minorHAnsi" w:hAnsiTheme="minorHAnsi" w:cstheme="minorHAnsi"/>
        </w:rPr>
        <w:t>,</w:t>
      </w:r>
      <w:r w:rsidRPr="00F050C6">
        <w:rPr>
          <w:rFonts w:asciiTheme="minorHAnsi" w:hAnsiTheme="minorHAnsi" w:cstheme="minorHAnsi"/>
        </w:rPr>
        <w:t xml:space="preserve"> which are stored securely and shared appropriately with other professionals;</w:t>
      </w:r>
    </w:p>
    <w:p w14:paraId="2500B0EA" w14:textId="77777777" w:rsidR="009533CC" w:rsidRPr="00F050C6" w:rsidRDefault="001D6459" w:rsidP="00D43737">
      <w:pPr>
        <w:pStyle w:val="ListParagraph"/>
        <w:numPr>
          <w:ilvl w:val="0"/>
          <w:numId w:val="4"/>
        </w:numPr>
        <w:autoSpaceDE w:val="0"/>
        <w:autoSpaceDN w:val="0"/>
        <w:adjustRightInd w:val="0"/>
        <w:rPr>
          <w:rFonts w:asciiTheme="minorHAnsi" w:hAnsiTheme="minorHAnsi" w:cstheme="minorHAnsi"/>
        </w:rPr>
      </w:pPr>
      <w:r w:rsidRPr="00F050C6">
        <w:rPr>
          <w:rFonts w:asciiTheme="minorHAnsi" w:hAnsiTheme="minorHAnsi" w:cstheme="minorHAnsi"/>
        </w:rPr>
        <w:t xml:space="preserve">ensuring all steps are taken to maintain site security and </w:t>
      </w:r>
      <w:r w:rsidR="004579FD" w:rsidRPr="00F050C6">
        <w:rPr>
          <w:rFonts w:asciiTheme="minorHAnsi" w:hAnsiTheme="minorHAnsi" w:cstheme="minorHAnsi"/>
        </w:rPr>
        <w:t>pupils</w:t>
      </w:r>
      <w:r w:rsidRPr="00F050C6">
        <w:rPr>
          <w:rFonts w:asciiTheme="minorHAnsi" w:hAnsiTheme="minorHAnsi" w:cstheme="minorHAnsi"/>
        </w:rPr>
        <w:t>’ physical safety by establishing a safe environment in which</w:t>
      </w:r>
      <w:r w:rsidR="00EC612E" w:rsidRPr="00F050C6">
        <w:rPr>
          <w:rFonts w:asciiTheme="minorHAnsi" w:hAnsiTheme="minorHAnsi" w:cstheme="minorHAnsi"/>
        </w:rPr>
        <w:t xml:space="preserve"> children can learn and develop;</w:t>
      </w:r>
    </w:p>
    <w:p w14:paraId="268FBE60" w14:textId="77777777" w:rsidR="009533CC" w:rsidRPr="00493F98" w:rsidRDefault="009533CC" w:rsidP="00D43737">
      <w:pPr>
        <w:pStyle w:val="ListParagraph"/>
        <w:numPr>
          <w:ilvl w:val="0"/>
          <w:numId w:val="4"/>
        </w:numPr>
        <w:autoSpaceDE w:val="0"/>
        <w:autoSpaceDN w:val="0"/>
        <w:adjustRightInd w:val="0"/>
        <w:rPr>
          <w:rFonts w:asciiTheme="minorHAnsi" w:hAnsiTheme="minorHAnsi" w:cstheme="minorHAnsi"/>
          <w:szCs w:val="22"/>
        </w:rPr>
      </w:pPr>
      <w:r w:rsidRPr="00F050C6">
        <w:rPr>
          <w:rFonts w:asciiTheme="minorHAnsi" w:eastAsiaTheme="minorHAnsi" w:hAnsiTheme="minorHAnsi" w:cstheme="minorHAnsi"/>
          <w:color w:val="000000"/>
          <w:szCs w:val="22"/>
        </w:rPr>
        <w:t xml:space="preserve">ensuring staffing arrangements meet the needs of all children and ensure their safety. </w:t>
      </w:r>
      <w:r w:rsidR="004D054F" w:rsidRPr="00F050C6">
        <w:rPr>
          <w:rFonts w:asciiTheme="minorHAnsi" w:eastAsiaTheme="minorHAnsi" w:hAnsiTheme="minorHAnsi" w:cstheme="minorHAnsi"/>
          <w:color w:val="000000"/>
          <w:szCs w:val="22"/>
        </w:rPr>
        <w:t xml:space="preserve"> </w:t>
      </w:r>
      <w:r w:rsidRPr="00F050C6">
        <w:rPr>
          <w:rFonts w:asciiTheme="minorHAnsi" w:eastAsiaTheme="minorHAnsi" w:hAnsiTheme="minorHAnsi" w:cstheme="minorHAnsi"/>
          <w:color w:val="000000"/>
          <w:szCs w:val="22"/>
        </w:rPr>
        <w:t>We will ensure that children are adequately supervised and decide how to deploy staff to ensure children’s needs are met; (</w:t>
      </w:r>
      <w:r w:rsidRPr="00F050C6">
        <w:rPr>
          <w:rFonts w:asciiTheme="minorHAnsi" w:eastAsiaTheme="minorHAnsi" w:hAnsiTheme="minorHAnsi" w:cstheme="minorHAnsi"/>
          <w:b/>
          <w:color w:val="000000" w:themeColor="text1"/>
          <w:szCs w:val="22"/>
        </w:rPr>
        <w:t>EYFS ONLY</w:t>
      </w:r>
      <w:r w:rsidRPr="00F050C6">
        <w:rPr>
          <w:rFonts w:asciiTheme="minorHAnsi" w:eastAsiaTheme="minorHAnsi" w:hAnsiTheme="minorHAnsi" w:cstheme="minorHAnsi"/>
          <w:color w:val="000000" w:themeColor="text1"/>
          <w:szCs w:val="22"/>
        </w:rPr>
        <w:t xml:space="preserve"> </w:t>
      </w:r>
      <w:r w:rsidRPr="00F050C6">
        <w:rPr>
          <w:rFonts w:asciiTheme="minorHAnsi" w:eastAsiaTheme="minorHAnsi" w:hAnsiTheme="minorHAnsi" w:cstheme="minorHAnsi"/>
          <w:color w:val="000000"/>
          <w:szCs w:val="22"/>
        </w:rPr>
        <w:t>–</w:t>
      </w:r>
      <w:r w:rsidR="0051190A" w:rsidRPr="00F050C6">
        <w:rPr>
          <w:rFonts w:asciiTheme="minorHAnsi" w:eastAsiaTheme="minorHAnsi" w:hAnsiTheme="minorHAnsi" w:cstheme="minorHAnsi"/>
          <w:color w:val="000000"/>
          <w:szCs w:val="22"/>
        </w:rPr>
        <w:t xml:space="preserve"> </w:t>
      </w:r>
      <w:r w:rsidR="009C6C77" w:rsidRPr="00F050C6">
        <w:rPr>
          <w:rFonts w:asciiTheme="minorHAnsi" w:eastAsiaTheme="minorHAnsi" w:hAnsiTheme="minorHAnsi" w:cstheme="minorHAnsi"/>
          <w:color w:val="000000"/>
          <w:szCs w:val="22"/>
        </w:rPr>
        <w:t>i</w:t>
      </w:r>
      <w:r w:rsidR="00081A25" w:rsidRPr="00F050C6">
        <w:rPr>
          <w:rFonts w:asciiTheme="minorHAnsi" w:eastAsiaTheme="minorHAnsi" w:hAnsiTheme="minorHAnsi" w:cstheme="minorHAnsi"/>
          <w:color w:val="000000"/>
          <w:szCs w:val="22"/>
        </w:rPr>
        <w:t>n</w:t>
      </w:r>
      <w:r w:rsidR="00081A25" w:rsidRPr="00107D05">
        <w:rPr>
          <w:rFonts w:asciiTheme="minorHAnsi" w:hAnsiTheme="minorHAnsi"/>
          <w:color w:val="000000"/>
        </w:rPr>
        <w:t xml:space="preserve"> relation to ratios for the Early Years and Foundation Stage, we follow the statutory guidance in </w:t>
      </w:r>
      <w:bookmarkStart w:id="59" w:name="_Hlk213844236"/>
      <w:r w:rsidR="00081A25" w:rsidRPr="00107D05">
        <w:rPr>
          <w:rFonts w:asciiTheme="minorHAnsi" w:hAnsiTheme="minorHAnsi"/>
          <w:color w:val="000000"/>
        </w:rPr>
        <w:t xml:space="preserve">the </w:t>
      </w:r>
      <w:bookmarkStart w:id="60" w:name="_Hlk51770366"/>
      <w:r w:rsidRPr="00107D05">
        <w:rPr>
          <w:rFonts w:asciiTheme="minorHAnsi" w:hAnsiTheme="minorHAnsi"/>
          <w:color w:val="000000"/>
        </w:rPr>
        <w:t xml:space="preserve">DfE </w:t>
      </w:r>
      <w:hyperlink r:id="rId23" w:history="1">
        <w:r w:rsidR="00B41AF8" w:rsidRPr="00107D05">
          <w:rPr>
            <w:rStyle w:val="Hyperlink"/>
            <w:rFonts w:asciiTheme="minorHAnsi" w:hAnsiTheme="minorHAnsi"/>
            <w:color w:val="0000FF"/>
          </w:rPr>
          <w:t>EYFS statutory framework for group and school-based providers</w:t>
        </w:r>
      </w:hyperlink>
      <w:bookmarkEnd w:id="59"/>
      <w:bookmarkEnd w:id="60"/>
      <w:r w:rsidR="00EB3FC7" w:rsidRPr="003C725E">
        <w:rPr>
          <w:color w:val="EE0000"/>
        </w:rPr>
        <w:t xml:space="preserve"> </w:t>
      </w:r>
      <w:r w:rsidR="00EB3FC7" w:rsidRPr="00107D05">
        <w:rPr>
          <w:highlight w:val="yellow"/>
        </w:rPr>
        <w:t>and refer to</w:t>
      </w:r>
      <w:r w:rsidR="00EB3FC7" w:rsidRPr="00107D05">
        <w:t xml:space="preserve"> </w:t>
      </w:r>
      <w:r w:rsidR="00EB3FC7" w:rsidRPr="00107D05">
        <w:rPr>
          <w:highlight w:val="yellow"/>
        </w:rPr>
        <w:t>additional guidance produced by the DfE ‘</w:t>
      </w:r>
      <w:hyperlink r:id="rId24" w:history="1">
        <w:r w:rsidR="00EB3FC7" w:rsidRPr="003E49A9">
          <w:rPr>
            <w:rStyle w:val="Hyperlink"/>
            <w:color w:val="0000FF"/>
            <w:highlight w:val="yellow"/>
          </w:rPr>
          <w:t>Safeguarding guidance for early years providers</w:t>
        </w:r>
      </w:hyperlink>
      <w:r w:rsidR="00EB3FC7" w:rsidRPr="00107D05">
        <w:t>’</w:t>
      </w:r>
      <w:r w:rsidR="00D30C6E" w:rsidRPr="00107D05">
        <w:rPr>
          <w:rFonts w:asciiTheme="minorHAnsi" w:hAnsiTheme="minorHAnsi" w:cs="HelveticaNeueLT-Light"/>
          <w:szCs w:val="22"/>
        </w:rPr>
        <w:t>;</w:t>
      </w:r>
    </w:p>
    <w:p w14:paraId="738739A5" w14:textId="77777777" w:rsidR="00EC612E" w:rsidRPr="00F050C6" w:rsidRDefault="008C2A5C" w:rsidP="00D43737">
      <w:pPr>
        <w:pStyle w:val="ListParagraph"/>
        <w:numPr>
          <w:ilvl w:val="0"/>
          <w:numId w:val="4"/>
        </w:numPr>
        <w:autoSpaceDE w:val="0"/>
        <w:autoSpaceDN w:val="0"/>
        <w:adjustRightInd w:val="0"/>
        <w:rPr>
          <w:rFonts w:asciiTheme="minorHAnsi" w:hAnsiTheme="minorHAnsi" w:cstheme="minorHAnsi"/>
        </w:rPr>
      </w:pPr>
      <w:r w:rsidRPr="00F050C6">
        <w:rPr>
          <w:rFonts w:asciiTheme="minorHAnsi" w:hAnsiTheme="minorHAnsi" w:cstheme="minorHAnsi"/>
        </w:rPr>
        <w:t xml:space="preserve">maintaining </w:t>
      </w:r>
      <w:r w:rsidR="00AB557E" w:rsidRPr="00F050C6">
        <w:rPr>
          <w:rFonts w:asciiTheme="minorHAnsi" w:hAnsiTheme="minorHAnsi" w:cstheme="minorHAnsi"/>
        </w:rPr>
        <w:t xml:space="preserve">robust </w:t>
      </w:r>
      <w:r w:rsidRPr="00F050C6">
        <w:rPr>
          <w:rFonts w:asciiTheme="minorHAnsi" w:hAnsiTheme="minorHAnsi" w:cstheme="minorHAnsi"/>
        </w:rPr>
        <w:t>records, P</w:t>
      </w:r>
      <w:r w:rsidR="00EC612E" w:rsidRPr="00F050C6">
        <w:rPr>
          <w:rFonts w:asciiTheme="minorHAnsi" w:hAnsiTheme="minorHAnsi" w:cstheme="minorHAnsi"/>
        </w:rPr>
        <w:t>olicies and procedures.</w:t>
      </w:r>
      <w:bookmarkEnd w:id="53"/>
    </w:p>
    <w:p w14:paraId="25BB67CD" w14:textId="1F140688" w:rsidR="001D6459" w:rsidRPr="00F050C6" w:rsidRDefault="001F7881" w:rsidP="000F0C85">
      <w:pPr>
        <w:pStyle w:val="Heading2"/>
        <w:numPr>
          <w:ilvl w:val="6"/>
          <w:numId w:val="79"/>
        </w:numPr>
      </w:pPr>
      <w:bookmarkStart w:id="61" w:name="_Toc318135326"/>
      <w:bookmarkStart w:id="62" w:name="_Toc384371772"/>
      <w:bookmarkStart w:id="63" w:name="_Toc426124611"/>
      <w:bookmarkStart w:id="64" w:name="_Toc426444115"/>
      <w:bookmarkStart w:id="65" w:name="_Toc440032778"/>
      <w:bookmarkStart w:id="66" w:name="_Toc443666318"/>
      <w:bookmarkStart w:id="67" w:name="_Toc443666570"/>
      <w:bookmarkStart w:id="68" w:name="_Toc205903969"/>
      <w:bookmarkStart w:id="69" w:name="_Toc238555011"/>
      <w:r w:rsidRPr="00F050C6">
        <w:t>Entitlement</w:t>
      </w:r>
      <w:bookmarkEnd w:id="61"/>
      <w:bookmarkEnd w:id="62"/>
      <w:bookmarkEnd w:id="63"/>
      <w:bookmarkEnd w:id="64"/>
      <w:bookmarkEnd w:id="65"/>
      <w:bookmarkEnd w:id="66"/>
      <w:bookmarkEnd w:id="67"/>
      <w:bookmarkEnd w:id="68"/>
      <w:bookmarkEnd w:id="69"/>
    </w:p>
    <w:p w14:paraId="2189FCDD" w14:textId="77777777" w:rsidR="008A3A14" w:rsidRPr="00F50717" w:rsidRDefault="004478D0" w:rsidP="004A7E3E">
      <w:pPr>
        <w:autoSpaceDE w:val="0"/>
        <w:autoSpaceDN w:val="0"/>
        <w:adjustRightInd w:val="0"/>
        <w:spacing w:after="120"/>
        <w:ind w:left="567"/>
        <w:rPr>
          <w:rFonts w:asciiTheme="minorHAnsi" w:eastAsiaTheme="minorHAnsi" w:hAnsiTheme="minorHAnsi" w:cs="Arial"/>
          <w:color w:val="000000"/>
          <w:szCs w:val="22"/>
        </w:rPr>
      </w:pPr>
      <w:bookmarkStart w:id="70" w:name="_Hlk118735374"/>
      <w:r w:rsidRPr="00F050C6">
        <w:rPr>
          <w:rFonts w:asciiTheme="minorHAnsi" w:eastAsiaTheme="minorHAnsi" w:hAnsiTheme="minorHAnsi" w:cs="Arial"/>
          <w:color w:val="000000"/>
          <w:szCs w:val="22"/>
        </w:rPr>
        <w:t xml:space="preserve">We </w:t>
      </w:r>
      <w:r w:rsidR="00EE52CC" w:rsidRPr="00F050C6">
        <w:rPr>
          <w:rFonts w:asciiTheme="minorHAnsi" w:eastAsiaTheme="minorHAnsi" w:hAnsiTheme="minorHAnsi" w:cs="Arial"/>
          <w:color w:val="000000"/>
          <w:szCs w:val="22"/>
        </w:rPr>
        <w:t>accept and embrace</w:t>
      </w:r>
      <w:r w:rsidRPr="00F050C6">
        <w:rPr>
          <w:rFonts w:asciiTheme="minorHAnsi" w:eastAsiaTheme="minorHAnsi" w:hAnsiTheme="minorHAnsi" w:cs="Arial"/>
          <w:color w:val="000000"/>
          <w:szCs w:val="22"/>
        </w:rPr>
        <w:t xml:space="preserve"> our legal responsibilities </w:t>
      </w:r>
      <w:r w:rsidRPr="00F50717">
        <w:rPr>
          <w:rFonts w:asciiTheme="minorHAnsi" w:eastAsiaTheme="minorHAnsi" w:hAnsiTheme="minorHAnsi" w:cs="Arial"/>
          <w:color w:val="000000"/>
          <w:szCs w:val="22"/>
        </w:rPr>
        <w:t xml:space="preserve">under the </w:t>
      </w:r>
      <w:bookmarkStart w:id="71" w:name="_Hlk177544449"/>
      <w:r w:rsidR="004E299B" w:rsidRPr="00F50717">
        <w:fldChar w:fldCharType="begin"/>
      </w:r>
      <w:r w:rsidR="004E299B" w:rsidRPr="00F50717">
        <w:instrText>HYPERLINK "https://www.equalityhumanrights.com/en/human-rights/what-are-human-rights"</w:instrText>
      </w:r>
      <w:r w:rsidR="004E299B" w:rsidRPr="00F50717">
        <w:fldChar w:fldCharType="separate"/>
      </w:r>
      <w:r w:rsidR="008A3A14" w:rsidRPr="00F50717">
        <w:rPr>
          <w:rStyle w:val="Hyperlink"/>
          <w:rFonts w:asciiTheme="minorHAnsi" w:eastAsiaTheme="minorHAnsi" w:hAnsiTheme="minorHAnsi" w:cs="Arial"/>
          <w:szCs w:val="22"/>
        </w:rPr>
        <w:t>Human Rights Act 1998</w:t>
      </w:r>
      <w:r w:rsidR="004E299B" w:rsidRPr="00F50717">
        <w:rPr>
          <w:rStyle w:val="Hyperlink"/>
          <w:rFonts w:asciiTheme="minorHAnsi" w:eastAsiaTheme="minorHAnsi" w:hAnsiTheme="minorHAnsi" w:cs="Arial"/>
          <w:szCs w:val="22"/>
        </w:rPr>
        <w:fldChar w:fldCharType="end"/>
      </w:r>
      <w:bookmarkEnd w:id="71"/>
      <w:r w:rsidR="008A3A14" w:rsidRPr="00F50717">
        <w:rPr>
          <w:rFonts w:asciiTheme="minorHAnsi" w:eastAsiaTheme="minorHAnsi" w:hAnsiTheme="minorHAnsi" w:cs="Arial"/>
          <w:color w:val="000000"/>
          <w:szCs w:val="22"/>
        </w:rPr>
        <w:t xml:space="preserve"> (HRA) which sets out the fundamental right and freedoms that everyone is entitled to.  Being subjected to harassment, violence and or abuse, including that of a sexual nature may breach any or </w:t>
      </w:r>
      <w:proofErr w:type="gramStart"/>
      <w:r w:rsidR="008A3A14" w:rsidRPr="00F50717">
        <w:rPr>
          <w:rFonts w:asciiTheme="minorHAnsi" w:eastAsiaTheme="minorHAnsi" w:hAnsiTheme="minorHAnsi" w:cs="Arial"/>
          <w:color w:val="000000"/>
          <w:szCs w:val="22"/>
        </w:rPr>
        <w:t>all of</w:t>
      </w:r>
      <w:proofErr w:type="gramEnd"/>
      <w:r w:rsidR="008A3A14" w:rsidRPr="00F50717">
        <w:rPr>
          <w:rFonts w:asciiTheme="minorHAnsi" w:eastAsiaTheme="minorHAnsi" w:hAnsiTheme="minorHAnsi" w:cs="Arial"/>
          <w:color w:val="000000"/>
          <w:szCs w:val="22"/>
        </w:rPr>
        <w:t xml:space="preserve"> the rights made under the HRA</w:t>
      </w:r>
      <w:r w:rsidR="00C67A5C" w:rsidRPr="00F50717">
        <w:rPr>
          <w:rFonts w:asciiTheme="minorHAnsi" w:eastAsiaTheme="minorHAnsi" w:hAnsiTheme="minorHAnsi" w:cs="Arial"/>
          <w:color w:val="000000"/>
          <w:szCs w:val="22"/>
        </w:rPr>
        <w:t xml:space="preserve"> depending on the nature of the conduct and the circumstances</w:t>
      </w:r>
      <w:r w:rsidR="008A3A14" w:rsidRPr="00F50717">
        <w:rPr>
          <w:rFonts w:asciiTheme="minorHAnsi" w:eastAsiaTheme="minorHAnsi" w:hAnsiTheme="minorHAnsi" w:cs="Arial"/>
          <w:color w:val="000000"/>
          <w:szCs w:val="22"/>
        </w:rPr>
        <w:t>.</w:t>
      </w:r>
    </w:p>
    <w:p w14:paraId="45B67883" w14:textId="77777777" w:rsidR="001D6459" w:rsidRPr="00F050C6" w:rsidRDefault="008A3A14" w:rsidP="004A7E3E">
      <w:pPr>
        <w:autoSpaceDE w:val="0"/>
        <w:autoSpaceDN w:val="0"/>
        <w:adjustRightInd w:val="0"/>
        <w:spacing w:after="120"/>
        <w:ind w:left="567"/>
        <w:rPr>
          <w:rFonts w:asciiTheme="minorHAnsi" w:hAnsiTheme="minorHAnsi" w:cstheme="minorHAnsi"/>
          <w:szCs w:val="22"/>
        </w:rPr>
      </w:pPr>
      <w:r w:rsidRPr="00F50717">
        <w:rPr>
          <w:rFonts w:asciiTheme="minorHAnsi" w:eastAsiaTheme="minorHAnsi" w:hAnsiTheme="minorHAnsi" w:cs="Arial"/>
          <w:color w:val="000000"/>
          <w:szCs w:val="22"/>
        </w:rPr>
        <w:t xml:space="preserve">We also have obligations under the </w:t>
      </w:r>
      <w:hyperlink r:id="rId25" w:history="1">
        <w:r w:rsidR="004478D0" w:rsidRPr="00F50717">
          <w:rPr>
            <w:rStyle w:val="Hyperlink"/>
            <w:rFonts w:asciiTheme="minorHAnsi" w:eastAsiaTheme="minorHAnsi" w:hAnsiTheme="minorHAnsi" w:cs="Arial"/>
            <w:szCs w:val="22"/>
          </w:rPr>
          <w:t>Equality Act 2010</w:t>
        </w:r>
      </w:hyperlink>
      <w:r w:rsidR="0087207A" w:rsidRPr="00F50717">
        <w:rPr>
          <w:rFonts w:asciiTheme="minorHAnsi" w:eastAsiaTheme="minorHAnsi" w:hAnsiTheme="minorHAnsi" w:cs="Arial"/>
          <w:color w:val="000000"/>
          <w:szCs w:val="22"/>
        </w:rPr>
        <w:t xml:space="preserve">.  </w:t>
      </w:r>
      <w:bookmarkStart w:id="72" w:name="_Hlk211351755"/>
      <w:r w:rsidR="0087207A" w:rsidRPr="00F50717">
        <w:rPr>
          <w:rFonts w:asciiTheme="minorHAnsi" w:eastAsiaTheme="minorHAnsi" w:hAnsiTheme="minorHAnsi" w:cs="Arial"/>
          <w:color w:val="000000"/>
          <w:szCs w:val="22"/>
        </w:rPr>
        <w:t>We will not unlawfully discriminate against pupils</w:t>
      </w:r>
      <w:r w:rsidR="00544D47" w:rsidRPr="00F50717">
        <w:rPr>
          <w:rFonts w:asciiTheme="minorHAnsi" w:eastAsiaTheme="minorHAnsi" w:hAnsiTheme="minorHAnsi" w:cs="Arial"/>
          <w:color w:val="000000"/>
          <w:szCs w:val="22"/>
        </w:rPr>
        <w:t xml:space="preserve"> or staff</w:t>
      </w:r>
      <w:r w:rsidR="0087207A" w:rsidRPr="00F50717">
        <w:rPr>
          <w:rFonts w:asciiTheme="minorHAnsi" w:eastAsiaTheme="minorHAnsi" w:hAnsiTheme="minorHAnsi" w:cs="Arial"/>
          <w:color w:val="000000"/>
          <w:szCs w:val="22"/>
        </w:rPr>
        <w:t xml:space="preserve"> because of their sex, race, disability, religion or belief, gender reassignment, </w:t>
      </w:r>
      <w:r w:rsidR="0087207A" w:rsidRPr="00F050C6">
        <w:rPr>
          <w:rFonts w:asciiTheme="minorHAnsi" w:eastAsiaTheme="minorHAnsi" w:hAnsiTheme="minorHAnsi" w:cs="Arial"/>
          <w:color w:val="000000"/>
          <w:szCs w:val="22"/>
        </w:rPr>
        <w:t>or sexual orientation (protected characteristics).</w:t>
      </w:r>
      <w:bookmarkEnd w:id="72"/>
      <w:r w:rsidR="004478D0" w:rsidRPr="00F050C6">
        <w:rPr>
          <w:rFonts w:asciiTheme="minorHAnsi" w:eastAsiaTheme="minorHAnsi" w:hAnsiTheme="minorHAnsi" w:cs="Arial"/>
          <w:color w:val="000000"/>
          <w:szCs w:val="22"/>
        </w:rPr>
        <w:t xml:space="preserve">  </w:t>
      </w:r>
      <w:r w:rsidR="001D6459" w:rsidRPr="00F050C6">
        <w:rPr>
          <w:rFonts w:asciiTheme="minorHAnsi" w:hAnsiTheme="minorHAnsi" w:cstheme="minorHAnsi"/>
          <w:szCs w:val="22"/>
        </w:rPr>
        <w:t>Each child in our school, regardless of their background or home circumstances could be the victim of a</w:t>
      </w:r>
      <w:r w:rsidR="00EC7167" w:rsidRPr="00F050C6">
        <w:rPr>
          <w:rFonts w:asciiTheme="minorHAnsi" w:hAnsiTheme="minorHAnsi" w:cstheme="minorHAnsi"/>
          <w:szCs w:val="22"/>
        </w:rPr>
        <w:t xml:space="preserve">buse, whether it </w:t>
      </w:r>
      <w:r w:rsidR="001A2926" w:rsidRPr="00F050C6">
        <w:rPr>
          <w:rFonts w:asciiTheme="minorHAnsi" w:hAnsiTheme="minorHAnsi" w:cstheme="minorHAnsi"/>
          <w:szCs w:val="22"/>
        </w:rPr>
        <w:t>is</w:t>
      </w:r>
      <w:r w:rsidR="00EC7167" w:rsidRPr="00F050C6">
        <w:rPr>
          <w:rFonts w:asciiTheme="minorHAnsi" w:hAnsiTheme="minorHAnsi" w:cstheme="minorHAnsi"/>
          <w:szCs w:val="22"/>
        </w:rPr>
        <w:t xml:space="preserve"> by a parent,</w:t>
      </w:r>
      <w:r w:rsidR="001D6459" w:rsidRPr="00F050C6">
        <w:rPr>
          <w:rFonts w:asciiTheme="minorHAnsi" w:hAnsiTheme="minorHAnsi" w:cstheme="minorHAnsi"/>
          <w:szCs w:val="22"/>
        </w:rPr>
        <w:t xml:space="preserve"> </w:t>
      </w:r>
      <w:r w:rsidR="00334425" w:rsidRPr="00F050C6">
        <w:rPr>
          <w:rFonts w:asciiTheme="minorHAnsi" w:hAnsiTheme="minorHAnsi" w:cstheme="minorHAnsi"/>
          <w:szCs w:val="22"/>
        </w:rPr>
        <w:t>an</w:t>
      </w:r>
      <w:r w:rsidR="001D6459" w:rsidRPr="00F050C6">
        <w:rPr>
          <w:rFonts w:asciiTheme="minorHAnsi" w:hAnsiTheme="minorHAnsi" w:cstheme="minorHAnsi"/>
          <w:szCs w:val="22"/>
        </w:rPr>
        <w:t xml:space="preserve"> adult known to them</w:t>
      </w:r>
      <w:r w:rsidR="00334425" w:rsidRPr="00F050C6">
        <w:rPr>
          <w:rFonts w:asciiTheme="minorHAnsi" w:hAnsiTheme="minorHAnsi" w:cstheme="minorHAnsi"/>
          <w:szCs w:val="22"/>
        </w:rPr>
        <w:t>, another child or peer</w:t>
      </w:r>
      <w:r w:rsidR="00EC7167" w:rsidRPr="00F050C6">
        <w:rPr>
          <w:rFonts w:asciiTheme="minorHAnsi" w:hAnsiTheme="minorHAnsi" w:cstheme="minorHAnsi"/>
          <w:szCs w:val="22"/>
        </w:rPr>
        <w:t xml:space="preserve"> or </w:t>
      </w:r>
      <w:proofErr w:type="gramStart"/>
      <w:r w:rsidR="00EC7167" w:rsidRPr="00F050C6">
        <w:rPr>
          <w:rFonts w:asciiTheme="minorHAnsi" w:hAnsiTheme="minorHAnsi" w:cstheme="minorHAnsi"/>
          <w:szCs w:val="22"/>
        </w:rPr>
        <w:t>a complete stranger</w:t>
      </w:r>
      <w:proofErr w:type="gramEnd"/>
      <w:r w:rsidR="001D6459" w:rsidRPr="00F050C6">
        <w:rPr>
          <w:rFonts w:asciiTheme="minorHAnsi" w:hAnsiTheme="minorHAnsi" w:cstheme="minorHAnsi"/>
          <w:szCs w:val="22"/>
        </w:rPr>
        <w:t xml:space="preserve">.  They are therefore all entitled to the same degree of protection and support.  Each child in our school will also develop the skills </w:t>
      </w:r>
      <w:r w:rsidR="00EC7167" w:rsidRPr="00F050C6">
        <w:rPr>
          <w:rFonts w:asciiTheme="minorHAnsi" w:hAnsiTheme="minorHAnsi" w:cstheme="minorHAnsi"/>
          <w:szCs w:val="22"/>
        </w:rPr>
        <w:t xml:space="preserve">appropriate to their age and understanding </w:t>
      </w:r>
      <w:r w:rsidR="001D6459" w:rsidRPr="00F050C6">
        <w:rPr>
          <w:rFonts w:asciiTheme="minorHAnsi" w:hAnsiTheme="minorHAnsi" w:cstheme="minorHAnsi"/>
          <w:szCs w:val="22"/>
        </w:rPr>
        <w:t>which could enable prevention of abuse by learning about keeping safe and who to ask for help if their safety is threatened.</w:t>
      </w:r>
      <w:bookmarkEnd w:id="70"/>
      <w:r w:rsidR="001D6459" w:rsidRPr="00F050C6">
        <w:rPr>
          <w:rFonts w:asciiTheme="minorHAnsi" w:hAnsiTheme="minorHAnsi" w:cstheme="minorHAnsi"/>
          <w:szCs w:val="22"/>
        </w:rPr>
        <w:t xml:space="preserve"> </w:t>
      </w:r>
    </w:p>
    <w:p w14:paraId="043A0559" w14:textId="77777777" w:rsidR="001A7243" w:rsidRPr="00F050C6" w:rsidRDefault="001A7243" w:rsidP="00032AC2">
      <w:pPr>
        <w:pStyle w:val="Default"/>
        <w:ind w:left="567"/>
        <w:rPr>
          <w:rFonts w:asciiTheme="minorHAnsi" w:eastAsiaTheme="minorHAnsi" w:hAnsiTheme="minorHAnsi" w:cstheme="minorHAnsi"/>
          <w:sz w:val="22"/>
          <w:szCs w:val="22"/>
        </w:rPr>
      </w:pPr>
      <w:bookmarkStart w:id="73" w:name="_Hlk177544491"/>
      <w:r w:rsidRPr="00F050C6">
        <w:rPr>
          <w:rFonts w:asciiTheme="minorHAnsi" w:eastAsiaTheme="minorHAnsi" w:hAnsiTheme="minorHAnsi" w:cstheme="minorHAnsi"/>
          <w:sz w:val="22"/>
          <w:szCs w:val="22"/>
        </w:rPr>
        <w:t xml:space="preserve">We have and </w:t>
      </w:r>
      <w:r w:rsidRPr="00F50717">
        <w:rPr>
          <w:rFonts w:asciiTheme="minorHAnsi" w:eastAsiaTheme="minorHAnsi" w:hAnsiTheme="minorHAnsi" w:cstheme="minorHAnsi"/>
          <w:sz w:val="22"/>
          <w:szCs w:val="22"/>
        </w:rPr>
        <w:t>implement a</w:t>
      </w:r>
      <w:r w:rsidR="005A7EA1" w:rsidRPr="00F50717">
        <w:rPr>
          <w:rFonts w:asciiTheme="minorHAnsi" w:eastAsiaTheme="minorHAnsi" w:hAnsiTheme="minorHAnsi" w:cstheme="minorHAnsi"/>
          <w:sz w:val="22"/>
          <w:szCs w:val="22"/>
        </w:rPr>
        <w:t>n Equality Policy</w:t>
      </w:r>
      <w:r w:rsidR="00666372" w:rsidRPr="00F50717">
        <w:rPr>
          <w:rFonts w:asciiTheme="minorHAnsi" w:eastAsiaTheme="minorHAnsi" w:hAnsiTheme="minorHAnsi" w:cstheme="minorHAnsi"/>
          <w:sz w:val="22"/>
          <w:szCs w:val="22"/>
        </w:rPr>
        <w:t xml:space="preserve"> with objectives</w:t>
      </w:r>
      <w:r w:rsidRPr="00F50717">
        <w:rPr>
          <w:rFonts w:asciiTheme="minorHAnsi" w:eastAsiaTheme="minorHAnsi" w:hAnsiTheme="minorHAnsi" w:cstheme="minorHAnsi"/>
          <w:sz w:val="22"/>
          <w:szCs w:val="22"/>
        </w:rPr>
        <w:t xml:space="preserve"> to promote equality of opportunity for children in our care, including support for children with special educational needs or disabilities</w:t>
      </w:r>
      <w:r w:rsidR="00994D1F" w:rsidRPr="00F50717">
        <w:rPr>
          <w:rFonts w:asciiTheme="minorHAnsi" w:eastAsiaTheme="minorHAnsi" w:hAnsiTheme="minorHAnsi" w:cstheme="minorHAnsi"/>
          <w:sz w:val="22"/>
          <w:szCs w:val="22"/>
        </w:rPr>
        <w:t>, those identified as ‘carers’</w:t>
      </w:r>
      <w:bookmarkStart w:id="74" w:name="_Hlk118735436"/>
      <w:r w:rsidR="00C67A5C" w:rsidRPr="00F50717">
        <w:rPr>
          <w:rFonts w:asciiTheme="minorHAnsi" w:eastAsiaTheme="minorHAnsi" w:hAnsiTheme="minorHAnsi" w:cstheme="minorHAnsi"/>
          <w:sz w:val="22"/>
          <w:szCs w:val="22"/>
        </w:rPr>
        <w:t xml:space="preserve">, </w:t>
      </w:r>
      <w:bookmarkStart w:id="75" w:name="_Hlk511382169"/>
      <w:r w:rsidR="006804AC" w:rsidRPr="00F50717">
        <w:rPr>
          <w:rFonts w:asciiTheme="minorHAnsi" w:eastAsiaTheme="minorHAnsi" w:hAnsiTheme="minorHAnsi" w:cstheme="minorHAnsi"/>
          <w:color w:val="auto"/>
          <w:sz w:val="22"/>
          <w:szCs w:val="22"/>
        </w:rPr>
        <w:t xml:space="preserve">cared for or previously </w:t>
      </w:r>
      <w:r w:rsidR="006804AC" w:rsidRPr="00F50717">
        <w:rPr>
          <w:rFonts w:asciiTheme="minorHAnsi" w:eastAsiaTheme="minorHAnsi" w:hAnsiTheme="minorHAnsi"/>
          <w:color w:val="auto"/>
          <w:sz w:val="22"/>
          <w:szCs w:val="22"/>
        </w:rPr>
        <w:t>cared for</w:t>
      </w:r>
      <w:r w:rsidR="004E01FA" w:rsidRPr="00F50717">
        <w:rPr>
          <w:rFonts w:asciiTheme="minorHAnsi" w:eastAsiaTheme="minorHAnsi" w:hAnsiTheme="minorHAnsi" w:cstheme="minorHAnsi"/>
          <w:color w:val="auto"/>
          <w:sz w:val="22"/>
          <w:szCs w:val="22"/>
        </w:rPr>
        <w:t xml:space="preserve"> </w:t>
      </w:r>
      <w:r w:rsidR="00994D1F" w:rsidRPr="00F50717">
        <w:rPr>
          <w:rFonts w:asciiTheme="minorHAnsi" w:eastAsiaTheme="minorHAnsi" w:hAnsiTheme="minorHAnsi" w:cstheme="minorHAnsi"/>
          <w:color w:val="auto"/>
          <w:sz w:val="22"/>
          <w:szCs w:val="22"/>
        </w:rPr>
        <w:t>children</w:t>
      </w:r>
      <w:bookmarkEnd w:id="75"/>
      <w:r w:rsidR="00C67A5C" w:rsidRPr="00F50717">
        <w:rPr>
          <w:rFonts w:asciiTheme="minorHAnsi" w:eastAsiaTheme="minorHAnsi" w:hAnsiTheme="minorHAnsi" w:cstheme="minorHAnsi"/>
          <w:color w:val="auto"/>
          <w:sz w:val="22"/>
          <w:szCs w:val="22"/>
        </w:rPr>
        <w:t xml:space="preserve"> </w:t>
      </w:r>
      <w:r w:rsidR="00C67A5C" w:rsidRPr="00F50717">
        <w:rPr>
          <w:rFonts w:asciiTheme="minorHAnsi" w:eastAsiaTheme="minorHAnsi" w:hAnsiTheme="minorHAnsi" w:cstheme="minorHAnsi"/>
          <w:sz w:val="22"/>
          <w:szCs w:val="22"/>
        </w:rPr>
        <w:t>and those with protected characteristics.</w:t>
      </w:r>
      <w:bookmarkEnd w:id="74"/>
      <w:r w:rsidRPr="00F50717">
        <w:rPr>
          <w:rFonts w:asciiTheme="minorHAnsi" w:eastAsiaTheme="minorHAnsi" w:hAnsiTheme="minorHAnsi" w:cstheme="minorHAnsi"/>
          <w:sz w:val="22"/>
          <w:szCs w:val="22"/>
        </w:rPr>
        <w:t xml:space="preserve"> </w:t>
      </w:r>
      <w:r w:rsidR="00F6252C" w:rsidRPr="00F50717">
        <w:rPr>
          <w:rFonts w:asciiTheme="minorHAnsi" w:eastAsiaTheme="minorHAnsi" w:hAnsiTheme="minorHAnsi" w:cstheme="minorHAnsi"/>
          <w:sz w:val="22"/>
          <w:szCs w:val="22"/>
        </w:rPr>
        <w:t xml:space="preserve"> </w:t>
      </w:r>
      <w:r w:rsidRPr="00F50717">
        <w:rPr>
          <w:rFonts w:asciiTheme="minorHAnsi" w:eastAsiaTheme="minorHAnsi" w:hAnsiTheme="minorHAnsi" w:cstheme="minorHAnsi"/>
          <w:sz w:val="22"/>
          <w:szCs w:val="22"/>
        </w:rPr>
        <w:t xml:space="preserve">Our </w:t>
      </w:r>
      <w:r w:rsidR="00BB3C5D" w:rsidRPr="00F50717">
        <w:rPr>
          <w:rFonts w:asciiTheme="minorHAnsi" w:eastAsiaTheme="minorHAnsi" w:hAnsiTheme="minorHAnsi" w:cstheme="minorHAnsi"/>
          <w:sz w:val="22"/>
          <w:szCs w:val="22"/>
        </w:rPr>
        <w:t>Equality Policy</w:t>
      </w:r>
      <w:r w:rsidRPr="00F50717">
        <w:rPr>
          <w:rFonts w:asciiTheme="minorHAnsi" w:eastAsiaTheme="minorHAnsi" w:hAnsiTheme="minorHAnsi" w:cstheme="minorHAnsi"/>
          <w:sz w:val="22"/>
          <w:szCs w:val="22"/>
        </w:rPr>
        <w:t xml:space="preserve"> </w:t>
      </w:r>
      <w:r w:rsidR="007258FB" w:rsidRPr="00F50717">
        <w:rPr>
          <w:rFonts w:asciiTheme="minorHAnsi" w:eastAsiaTheme="minorHAnsi" w:hAnsiTheme="minorHAnsi" w:cstheme="minorHAnsi"/>
          <w:sz w:val="22"/>
          <w:szCs w:val="22"/>
        </w:rPr>
        <w:t xml:space="preserve">takes account of </w:t>
      </w:r>
      <w:r w:rsidRPr="00F50717">
        <w:rPr>
          <w:rFonts w:asciiTheme="minorHAnsi" w:eastAsiaTheme="minorHAnsi" w:hAnsiTheme="minorHAnsi" w:cstheme="minorHAnsi"/>
          <w:sz w:val="22"/>
          <w:szCs w:val="22"/>
        </w:rPr>
        <w:t>the whole school community but specifically for children, how the individual needs of</w:t>
      </w:r>
      <w:r w:rsidRPr="00F050C6">
        <w:rPr>
          <w:rFonts w:asciiTheme="minorHAnsi" w:eastAsiaTheme="minorHAnsi" w:hAnsiTheme="minorHAnsi" w:cstheme="minorHAnsi"/>
          <w:sz w:val="22"/>
          <w:szCs w:val="22"/>
        </w:rPr>
        <w:t xml:space="preserve"> all children will be met (including how those children who are disabled</w:t>
      </w:r>
      <w:r w:rsidR="00EC11B0" w:rsidRPr="00F050C6">
        <w:rPr>
          <w:rFonts w:asciiTheme="minorHAnsi" w:eastAsiaTheme="minorHAnsi" w:hAnsiTheme="minorHAnsi" w:cstheme="minorHAnsi"/>
          <w:sz w:val="22"/>
          <w:szCs w:val="22"/>
        </w:rPr>
        <w:t>,</w:t>
      </w:r>
      <w:r w:rsidRPr="00F050C6">
        <w:rPr>
          <w:rFonts w:asciiTheme="minorHAnsi" w:eastAsiaTheme="minorHAnsi" w:hAnsiTheme="minorHAnsi" w:cstheme="minorHAnsi"/>
          <w:sz w:val="22"/>
          <w:szCs w:val="22"/>
        </w:rPr>
        <w:t xml:space="preserve"> have special educational needs </w:t>
      </w:r>
      <w:r w:rsidR="00EC11B0" w:rsidRPr="00F050C6">
        <w:rPr>
          <w:rFonts w:asciiTheme="minorHAnsi" w:eastAsiaTheme="minorHAnsi" w:hAnsiTheme="minorHAnsi" w:cstheme="minorHAnsi"/>
          <w:sz w:val="22"/>
          <w:szCs w:val="22"/>
        </w:rPr>
        <w:t xml:space="preserve">or other health conditions </w:t>
      </w:r>
      <w:r w:rsidRPr="00F050C6">
        <w:rPr>
          <w:rFonts w:asciiTheme="minorHAnsi" w:eastAsiaTheme="minorHAnsi" w:hAnsiTheme="minorHAnsi" w:cstheme="minorHAnsi"/>
          <w:sz w:val="22"/>
          <w:szCs w:val="22"/>
        </w:rPr>
        <w:t xml:space="preserve">will be included, valued and supported, and how reasonable adjustments will be made for them); the name of the Special Educational Needs Co-ordinator; arrangements for </w:t>
      </w:r>
      <w:bookmarkStart w:id="76" w:name="_Hlk118735473"/>
      <w:r w:rsidR="00C67A5C" w:rsidRPr="00F050C6">
        <w:rPr>
          <w:rFonts w:asciiTheme="minorHAnsi" w:eastAsiaTheme="minorHAnsi" w:hAnsiTheme="minorHAnsi" w:cstheme="minorHAnsi"/>
          <w:sz w:val="22"/>
          <w:szCs w:val="22"/>
        </w:rPr>
        <w:t xml:space="preserve">recording, </w:t>
      </w:r>
      <w:r w:rsidRPr="00F050C6">
        <w:rPr>
          <w:rFonts w:asciiTheme="minorHAnsi" w:eastAsiaTheme="minorHAnsi" w:hAnsiTheme="minorHAnsi" w:cstheme="minorHAnsi"/>
          <w:sz w:val="22"/>
          <w:szCs w:val="22"/>
        </w:rPr>
        <w:t xml:space="preserve">reviewing, monitoring and evaluating the effectiveness of inclusive practices that promote and value diversity and difference; </w:t>
      </w:r>
      <w:r w:rsidR="00C7380B" w:rsidRPr="00F050C6">
        <w:rPr>
          <w:rFonts w:asciiTheme="minorHAnsi" w:eastAsiaTheme="minorHAnsi" w:hAnsiTheme="minorHAnsi" w:cstheme="minorHAnsi"/>
          <w:sz w:val="22"/>
          <w:szCs w:val="22"/>
        </w:rPr>
        <w:t xml:space="preserve">how we will advance equality of opportunity and foster good relations between those who share a relevant protected characteristic and those who do not; </w:t>
      </w:r>
      <w:r w:rsidRPr="00F050C6">
        <w:rPr>
          <w:rFonts w:asciiTheme="minorHAnsi" w:eastAsiaTheme="minorHAnsi" w:hAnsiTheme="minorHAnsi" w:cstheme="minorHAnsi"/>
          <w:sz w:val="22"/>
          <w:szCs w:val="22"/>
        </w:rPr>
        <w:t>how inappropriate attitudes and practices will be challenged; and how the provision will encourage children to value and respect others.</w:t>
      </w:r>
      <w:bookmarkEnd w:id="73"/>
      <w:bookmarkEnd w:id="76"/>
      <w:r w:rsidRPr="00F050C6">
        <w:rPr>
          <w:rFonts w:asciiTheme="minorHAnsi" w:eastAsiaTheme="minorHAnsi" w:hAnsiTheme="minorHAnsi" w:cstheme="minorHAnsi"/>
          <w:sz w:val="22"/>
          <w:szCs w:val="22"/>
        </w:rPr>
        <w:t xml:space="preserve"> </w:t>
      </w:r>
    </w:p>
    <w:p w14:paraId="40EBCCF2" w14:textId="7456E7B8" w:rsidR="001D6459" w:rsidRPr="00F050C6" w:rsidRDefault="001F7881" w:rsidP="000F0C85">
      <w:pPr>
        <w:pStyle w:val="Heading2"/>
        <w:numPr>
          <w:ilvl w:val="6"/>
          <w:numId w:val="79"/>
        </w:numPr>
      </w:pPr>
      <w:bookmarkStart w:id="77" w:name="_Toc318135327"/>
      <w:bookmarkStart w:id="78" w:name="_Toc384371773"/>
      <w:bookmarkStart w:id="79" w:name="_Toc426124612"/>
      <w:bookmarkStart w:id="80" w:name="_Toc426444116"/>
      <w:bookmarkStart w:id="81" w:name="_Toc440032779"/>
      <w:bookmarkStart w:id="82" w:name="_Toc443666319"/>
      <w:bookmarkStart w:id="83" w:name="_Toc443666571"/>
      <w:bookmarkStart w:id="84" w:name="_Toc205903970"/>
      <w:bookmarkStart w:id="85" w:name="_Toc238555012"/>
      <w:bookmarkStart w:id="86" w:name="_Hlk489536724"/>
      <w:r w:rsidRPr="00F050C6">
        <w:t>Implementation</w:t>
      </w:r>
      <w:bookmarkEnd w:id="77"/>
      <w:bookmarkEnd w:id="78"/>
      <w:bookmarkEnd w:id="79"/>
      <w:bookmarkEnd w:id="80"/>
      <w:bookmarkEnd w:id="81"/>
      <w:bookmarkEnd w:id="82"/>
      <w:bookmarkEnd w:id="83"/>
      <w:bookmarkEnd w:id="84"/>
      <w:bookmarkEnd w:id="85"/>
    </w:p>
    <w:p w14:paraId="312240CC" w14:textId="77777777" w:rsidR="001D6459" w:rsidRPr="000F0C85" w:rsidRDefault="001D6459" w:rsidP="004A7E3E">
      <w:pPr>
        <w:pStyle w:val="Style"/>
        <w:spacing w:after="120"/>
        <w:ind w:left="567"/>
        <w:rPr>
          <w:rFonts w:asciiTheme="minorHAnsi" w:hAnsiTheme="minorHAnsi" w:cstheme="minorHAnsi"/>
          <w:sz w:val="22"/>
          <w:szCs w:val="22"/>
        </w:rPr>
      </w:pPr>
      <w:r w:rsidRPr="000F0C85">
        <w:rPr>
          <w:rFonts w:asciiTheme="minorHAnsi" w:hAnsiTheme="minorHAnsi" w:cstheme="minorHAnsi"/>
          <w:sz w:val="22"/>
          <w:szCs w:val="22"/>
        </w:rPr>
        <w:t xml:space="preserve">This </w:t>
      </w:r>
      <w:r w:rsidR="008C2A5C" w:rsidRPr="000F0C85">
        <w:rPr>
          <w:rFonts w:asciiTheme="minorHAnsi" w:hAnsiTheme="minorHAnsi" w:cstheme="minorHAnsi"/>
          <w:sz w:val="22"/>
          <w:szCs w:val="22"/>
        </w:rPr>
        <w:t>P</w:t>
      </w:r>
      <w:r w:rsidRPr="000F0C85">
        <w:rPr>
          <w:rFonts w:asciiTheme="minorHAnsi" w:hAnsiTheme="minorHAnsi" w:cstheme="minorHAnsi"/>
          <w:sz w:val="22"/>
          <w:szCs w:val="22"/>
        </w:rPr>
        <w:t xml:space="preserve">olicy </w:t>
      </w:r>
      <w:r w:rsidR="00E043F6" w:rsidRPr="000F0C85">
        <w:rPr>
          <w:rFonts w:asciiTheme="minorHAnsi" w:hAnsiTheme="minorHAnsi" w:cstheme="minorHAnsi"/>
          <w:sz w:val="22"/>
          <w:szCs w:val="22"/>
        </w:rPr>
        <w:t xml:space="preserve">and supporting procedures </w:t>
      </w:r>
      <w:r w:rsidRPr="000F0C85">
        <w:rPr>
          <w:rFonts w:asciiTheme="minorHAnsi" w:hAnsiTheme="minorHAnsi" w:cstheme="minorHAnsi"/>
          <w:sz w:val="22"/>
          <w:szCs w:val="22"/>
        </w:rPr>
        <w:t>appl</w:t>
      </w:r>
      <w:r w:rsidR="00E25EFD" w:rsidRPr="000F0C85">
        <w:rPr>
          <w:rFonts w:asciiTheme="minorHAnsi" w:hAnsiTheme="minorHAnsi" w:cstheme="minorHAnsi"/>
          <w:sz w:val="22"/>
          <w:szCs w:val="22"/>
        </w:rPr>
        <w:t>y</w:t>
      </w:r>
      <w:r w:rsidRPr="000F0C85">
        <w:rPr>
          <w:rFonts w:asciiTheme="minorHAnsi" w:hAnsiTheme="minorHAnsi" w:cstheme="minorHAnsi"/>
          <w:sz w:val="22"/>
          <w:szCs w:val="22"/>
        </w:rPr>
        <w:t xml:space="preserve"> to all who </w:t>
      </w:r>
      <w:proofErr w:type="gramStart"/>
      <w:r w:rsidRPr="000F0C85">
        <w:rPr>
          <w:rFonts w:asciiTheme="minorHAnsi" w:hAnsiTheme="minorHAnsi" w:cstheme="minorHAnsi"/>
          <w:sz w:val="22"/>
          <w:szCs w:val="22"/>
        </w:rPr>
        <w:t>come into contact with</w:t>
      </w:r>
      <w:proofErr w:type="gramEnd"/>
      <w:r w:rsidRPr="000F0C85">
        <w:rPr>
          <w:rFonts w:asciiTheme="minorHAnsi" w:hAnsiTheme="minorHAnsi" w:cstheme="minorHAnsi"/>
          <w:sz w:val="22"/>
          <w:szCs w:val="22"/>
        </w:rPr>
        <w:t xml:space="preserve"> children in </w:t>
      </w:r>
      <w:r w:rsidR="00621FDA" w:rsidRPr="000F0C85">
        <w:rPr>
          <w:rFonts w:asciiTheme="minorHAnsi" w:hAnsiTheme="minorHAnsi" w:cstheme="minorHAnsi"/>
          <w:sz w:val="22"/>
          <w:szCs w:val="22"/>
        </w:rPr>
        <w:t xml:space="preserve">the </w:t>
      </w:r>
      <w:proofErr w:type="gramStart"/>
      <w:r w:rsidR="00621FDA" w:rsidRPr="000F0C85">
        <w:rPr>
          <w:rFonts w:asciiTheme="minorHAnsi" w:hAnsiTheme="minorHAnsi" w:cstheme="minorHAnsi"/>
          <w:sz w:val="22"/>
          <w:szCs w:val="22"/>
        </w:rPr>
        <w:t>School</w:t>
      </w:r>
      <w:proofErr w:type="gramEnd"/>
      <w:r w:rsidR="00792EB7" w:rsidRPr="000F0C85">
        <w:rPr>
          <w:rFonts w:asciiTheme="minorHAnsi" w:hAnsiTheme="minorHAnsi" w:cstheme="minorHAnsi"/>
          <w:sz w:val="22"/>
          <w:szCs w:val="22"/>
        </w:rPr>
        <w:t xml:space="preserve"> (see definitions above).</w:t>
      </w:r>
      <w:r w:rsidRPr="000F0C85">
        <w:rPr>
          <w:rFonts w:asciiTheme="minorHAnsi" w:hAnsiTheme="minorHAnsi" w:cstheme="minorHAnsi"/>
          <w:sz w:val="22"/>
          <w:szCs w:val="22"/>
        </w:rPr>
        <w:t xml:space="preserve"> </w:t>
      </w:r>
    </w:p>
    <w:p w14:paraId="0A1CA6A2" w14:textId="77777777" w:rsidR="001D6459" w:rsidRPr="000F0C85" w:rsidRDefault="001D6459" w:rsidP="005F78E5">
      <w:pPr>
        <w:pStyle w:val="Style"/>
        <w:spacing w:after="120"/>
        <w:ind w:left="567"/>
        <w:rPr>
          <w:rFonts w:asciiTheme="minorHAnsi" w:hAnsiTheme="minorHAnsi" w:cstheme="minorHAnsi"/>
          <w:sz w:val="22"/>
          <w:szCs w:val="22"/>
        </w:rPr>
      </w:pPr>
      <w:r w:rsidRPr="000F0C85">
        <w:rPr>
          <w:rFonts w:asciiTheme="minorHAnsi" w:hAnsiTheme="minorHAnsi" w:cstheme="minorHAnsi"/>
          <w:sz w:val="22"/>
          <w:szCs w:val="22"/>
        </w:rPr>
        <w:t xml:space="preserve">This </w:t>
      </w:r>
      <w:r w:rsidR="00E043F6" w:rsidRPr="000F0C85">
        <w:rPr>
          <w:rFonts w:asciiTheme="minorHAnsi" w:hAnsiTheme="minorHAnsi" w:cstheme="minorHAnsi"/>
          <w:sz w:val="22"/>
          <w:szCs w:val="22"/>
        </w:rPr>
        <w:t>P</w:t>
      </w:r>
      <w:r w:rsidRPr="000F0C85">
        <w:rPr>
          <w:rFonts w:asciiTheme="minorHAnsi" w:hAnsiTheme="minorHAnsi" w:cstheme="minorHAnsi"/>
          <w:sz w:val="22"/>
          <w:szCs w:val="22"/>
        </w:rPr>
        <w:t xml:space="preserve">olicy should be read in conjunction with other related school </w:t>
      </w:r>
      <w:r w:rsidR="00F102FA" w:rsidRPr="000F0C85">
        <w:rPr>
          <w:rFonts w:asciiTheme="minorHAnsi" w:hAnsiTheme="minorHAnsi" w:cstheme="minorHAnsi"/>
          <w:sz w:val="22"/>
          <w:szCs w:val="22"/>
        </w:rPr>
        <w:t>P</w:t>
      </w:r>
      <w:r w:rsidRPr="000F0C85">
        <w:rPr>
          <w:rFonts w:asciiTheme="minorHAnsi" w:hAnsiTheme="minorHAnsi" w:cstheme="minorHAnsi"/>
          <w:sz w:val="22"/>
          <w:szCs w:val="22"/>
        </w:rPr>
        <w:t xml:space="preserve">olicies </w:t>
      </w:r>
      <w:r w:rsidR="00BB491F" w:rsidRPr="000F0C85">
        <w:rPr>
          <w:rFonts w:asciiTheme="minorHAnsi" w:hAnsiTheme="minorHAnsi" w:cstheme="minorHAnsi"/>
          <w:sz w:val="22"/>
          <w:szCs w:val="22"/>
        </w:rPr>
        <w:t xml:space="preserve">and procedures </w:t>
      </w:r>
      <w:bookmarkStart w:id="87" w:name="_Hlk51770431"/>
      <w:bookmarkEnd w:id="86"/>
      <w:r w:rsidR="005E08E7" w:rsidRPr="000F0C85">
        <w:rPr>
          <w:rFonts w:asciiTheme="minorHAnsi" w:hAnsiTheme="minorHAnsi" w:cstheme="minorHAnsi"/>
          <w:sz w:val="22"/>
          <w:szCs w:val="22"/>
        </w:rPr>
        <w:t xml:space="preserve">and any current </w:t>
      </w:r>
      <w:r w:rsidR="00310EC6" w:rsidRPr="000F0C85">
        <w:rPr>
          <w:rFonts w:asciiTheme="minorHAnsi" w:hAnsiTheme="minorHAnsi" w:cstheme="minorHAnsi"/>
          <w:sz w:val="22"/>
          <w:szCs w:val="22"/>
        </w:rPr>
        <w:t>local or national public health related advice</w:t>
      </w:r>
      <w:r w:rsidR="00A94BD5" w:rsidRPr="000F0C85">
        <w:rPr>
          <w:rFonts w:asciiTheme="minorHAnsi" w:hAnsiTheme="minorHAnsi" w:cstheme="minorHAnsi"/>
          <w:sz w:val="22"/>
          <w:szCs w:val="22"/>
        </w:rPr>
        <w:t xml:space="preserve"> affecting the safety and welfare of children </w:t>
      </w:r>
      <w:r w:rsidRPr="000F0C85">
        <w:rPr>
          <w:rFonts w:asciiTheme="minorHAnsi" w:hAnsiTheme="minorHAnsi" w:cstheme="minorHAnsi"/>
          <w:sz w:val="22"/>
          <w:szCs w:val="22"/>
        </w:rPr>
        <w:t>including:</w:t>
      </w:r>
      <w:bookmarkEnd w:id="87"/>
    </w:p>
    <w:p w14:paraId="08314423" w14:textId="77777777" w:rsidR="001D6459" w:rsidRPr="003739EB" w:rsidRDefault="001D6459" w:rsidP="00D43737">
      <w:pPr>
        <w:pStyle w:val="ListParagraph"/>
        <w:numPr>
          <w:ilvl w:val="0"/>
          <w:numId w:val="5"/>
        </w:numPr>
        <w:autoSpaceDE w:val="0"/>
        <w:autoSpaceDN w:val="0"/>
        <w:adjustRightInd w:val="0"/>
        <w:rPr>
          <w:rFonts w:asciiTheme="minorHAnsi" w:hAnsiTheme="minorHAnsi" w:cstheme="minorHAnsi"/>
          <w:color w:val="000000"/>
        </w:rPr>
      </w:pPr>
      <w:r w:rsidRPr="003739EB">
        <w:rPr>
          <w:rFonts w:asciiTheme="minorHAnsi" w:hAnsiTheme="minorHAnsi" w:cstheme="minorHAnsi"/>
          <w:color w:val="000000"/>
        </w:rPr>
        <w:t>Overarching Safeguarding Statement</w:t>
      </w:r>
    </w:p>
    <w:p w14:paraId="650F976E" w14:textId="77777777" w:rsidR="001D6459" w:rsidRPr="0061293F" w:rsidRDefault="001D6459" w:rsidP="00D43737">
      <w:pPr>
        <w:pStyle w:val="ListParagraph"/>
        <w:numPr>
          <w:ilvl w:val="0"/>
          <w:numId w:val="5"/>
        </w:numPr>
        <w:autoSpaceDE w:val="0"/>
        <w:autoSpaceDN w:val="0"/>
        <w:adjustRightInd w:val="0"/>
        <w:rPr>
          <w:rFonts w:asciiTheme="minorHAnsi" w:hAnsiTheme="minorHAnsi" w:cstheme="minorHAnsi"/>
          <w:color w:val="000000"/>
        </w:rPr>
      </w:pPr>
      <w:r w:rsidRPr="0061293F">
        <w:rPr>
          <w:rFonts w:asciiTheme="minorHAnsi" w:hAnsiTheme="minorHAnsi" w:cstheme="minorHAnsi"/>
          <w:color w:val="000000"/>
        </w:rPr>
        <w:t>Health and Safety Policy</w:t>
      </w:r>
      <w:r w:rsidR="00FB14BB" w:rsidRPr="0061293F">
        <w:rPr>
          <w:rFonts w:asciiTheme="minorHAnsi" w:hAnsiTheme="minorHAnsi" w:cstheme="minorHAnsi"/>
          <w:color w:val="000000"/>
        </w:rPr>
        <w:t xml:space="preserve"> and procedures</w:t>
      </w:r>
    </w:p>
    <w:p w14:paraId="223130F4" w14:textId="77777777" w:rsidR="001D6459" w:rsidRPr="00F050C6" w:rsidRDefault="006416BB" w:rsidP="00D43737">
      <w:pPr>
        <w:pStyle w:val="ListParagraph"/>
        <w:numPr>
          <w:ilvl w:val="0"/>
          <w:numId w:val="5"/>
        </w:numPr>
        <w:autoSpaceDE w:val="0"/>
        <w:autoSpaceDN w:val="0"/>
        <w:adjustRightInd w:val="0"/>
        <w:rPr>
          <w:rFonts w:asciiTheme="minorHAnsi" w:hAnsiTheme="minorHAnsi" w:cstheme="minorHAnsi"/>
          <w:color w:val="000000"/>
        </w:rPr>
      </w:pPr>
      <w:r w:rsidRPr="00F050C6">
        <w:rPr>
          <w:rFonts w:asciiTheme="minorHAnsi" w:hAnsiTheme="minorHAnsi" w:cstheme="minorHAnsi"/>
          <w:color w:val="000000"/>
        </w:rPr>
        <w:t>Online Safety Policy</w:t>
      </w:r>
      <w:r w:rsidR="00481068" w:rsidRPr="00F050C6">
        <w:rPr>
          <w:rFonts w:asciiTheme="minorHAnsi" w:hAnsiTheme="minorHAnsi" w:cstheme="minorHAnsi"/>
          <w:color w:val="000000"/>
        </w:rPr>
        <w:t xml:space="preserve"> and procedures</w:t>
      </w:r>
    </w:p>
    <w:p w14:paraId="542FB9E3" w14:textId="77777777" w:rsidR="001D6459" w:rsidRPr="00F050C6" w:rsidRDefault="001D6459" w:rsidP="00D43737">
      <w:pPr>
        <w:pStyle w:val="ListParagraph"/>
        <w:numPr>
          <w:ilvl w:val="0"/>
          <w:numId w:val="5"/>
        </w:numPr>
        <w:autoSpaceDE w:val="0"/>
        <w:autoSpaceDN w:val="0"/>
        <w:adjustRightInd w:val="0"/>
        <w:rPr>
          <w:rFonts w:asciiTheme="minorHAnsi" w:hAnsiTheme="minorHAnsi" w:cstheme="minorHAnsi"/>
          <w:color w:val="000000"/>
        </w:rPr>
      </w:pPr>
      <w:r w:rsidRPr="00F050C6">
        <w:rPr>
          <w:rFonts w:asciiTheme="minorHAnsi" w:hAnsiTheme="minorHAnsi" w:cstheme="minorHAnsi"/>
          <w:color w:val="000000"/>
        </w:rPr>
        <w:t xml:space="preserve">Behaviour Policy </w:t>
      </w:r>
      <w:r w:rsidR="00E043F6" w:rsidRPr="00F050C6">
        <w:rPr>
          <w:rFonts w:asciiTheme="minorHAnsi" w:hAnsiTheme="minorHAnsi" w:cstheme="minorHAnsi"/>
          <w:color w:val="000000"/>
        </w:rPr>
        <w:t>and procedures</w:t>
      </w:r>
      <w:r w:rsidRPr="00F050C6">
        <w:rPr>
          <w:rFonts w:asciiTheme="minorHAnsi" w:hAnsiTheme="minorHAnsi" w:cstheme="minorHAnsi"/>
          <w:color w:val="000000"/>
        </w:rPr>
        <w:t xml:space="preserve"> for preventing and dealing with </w:t>
      </w:r>
      <w:r w:rsidR="00E366D2" w:rsidRPr="00F050C6">
        <w:rPr>
          <w:rFonts w:asciiTheme="minorHAnsi" w:hAnsiTheme="minorHAnsi" w:cstheme="minorHAnsi"/>
          <w:color w:val="000000"/>
        </w:rPr>
        <w:t>b</w:t>
      </w:r>
      <w:r w:rsidRPr="00F050C6">
        <w:rPr>
          <w:rFonts w:asciiTheme="minorHAnsi" w:hAnsiTheme="minorHAnsi" w:cstheme="minorHAnsi"/>
          <w:color w:val="000000"/>
        </w:rPr>
        <w:t xml:space="preserve">ullying </w:t>
      </w:r>
      <w:r w:rsidR="00E366D2" w:rsidRPr="00F050C6">
        <w:rPr>
          <w:rFonts w:asciiTheme="minorHAnsi" w:hAnsiTheme="minorHAnsi" w:cstheme="minorHAnsi"/>
          <w:color w:val="000000"/>
        </w:rPr>
        <w:t>(including cyber-bullying</w:t>
      </w:r>
      <w:r w:rsidR="00273774" w:rsidRPr="00F050C6">
        <w:rPr>
          <w:rFonts w:asciiTheme="minorHAnsi" w:hAnsiTheme="minorHAnsi" w:cstheme="minorHAnsi"/>
          <w:color w:val="000000"/>
        </w:rPr>
        <w:t>, prejudice-based and discriminatory bullying</w:t>
      </w:r>
      <w:r w:rsidR="00E366D2" w:rsidRPr="00F050C6">
        <w:rPr>
          <w:rFonts w:asciiTheme="minorHAnsi" w:hAnsiTheme="minorHAnsi" w:cstheme="minorHAnsi"/>
          <w:color w:val="000000"/>
        </w:rPr>
        <w:t xml:space="preserve"> and the potential for radicalisation) </w:t>
      </w:r>
      <w:r w:rsidRPr="00F050C6">
        <w:rPr>
          <w:rFonts w:asciiTheme="minorHAnsi" w:hAnsiTheme="minorHAnsi" w:cstheme="minorHAnsi"/>
          <w:color w:val="000000"/>
        </w:rPr>
        <w:t xml:space="preserve">and </w:t>
      </w:r>
      <w:r w:rsidR="00E366D2" w:rsidRPr="00F050C6">
        <w:rPr>
          <w:rFonts w:asciiTheme="minorHAnsi" w:hAnsiTheme="minorHAnsi" w:cstheme="minorHAnsi"/>
          <w:color w:val="000000"/>
        </w:rPr>
        <w:t>r</w:t>
      </w:r>
      <w:r w:rsidRPr="00F050C6">
        <w:rPr>
          <w:rFonts w:asciiTheme="minorHAnsi" w:hAnsiTheme="minorHAnsi" w:cstheme="minorHAnsi"/>
          <w:color w:val="000000"/>
        </w:rPr>
        <w:t>acism</w:t>
      </w:r>
      <w:r w:rsidR="00BE619F" w:rsidRPr="00F050C6">
        <w:rPr>
          <w:rFonts w:asciiTheme="minorHAnsi" w:hAnsiTheme="minorHAnsi" w:cstheme="minorHAnsi"/>
          <w:color w:val="000000"/>
        </w:rPr>
        <w:t xml:space="preserve">, </w:t>
      </w:r>
      <w:r w:rsidR="00C17940" w:rsidRPr="00F050C6">
        <w:rPr>
          <w:rFonts w:asciiTheme="minorHAnsi" w:hAnsiTheme="minorHAnsi" w:cstheme="minorHAnsi"/>
          <w:color w:val="000000"/>
        </w:rPr>
        <w:t xml:space="preserve">drug misuse, </w:t>
      </w:r>
      <w:r w:rsidR="00E366D2" w:rsidRPr="00F050C6">
        <w:rPr>
          <w:rFonts w:asciiTheme="minorHAnsi" w:hAnsiTheme="minorHAnsi" w:cstheme="minorHAnsi"/>
          <w:color w:val="000000"/>
        </w:rPr>
        <w:t>p</w:t>
      </w:r>
      <w:r w:rsidR="00BE619F" w:rsidRPr="00F050C6">
        <w:rPr>
          <w:rFonts w:asciiTheme="minorHAnsi" w:hAnsiTheme="minorHAnsi" w:cstheme="minorHAnsi"/>
          <w:color w:val="000000"/>
        </w:rPr>
        <w:t xml:space="preserve">ositive </w:t>
      </w:r>
      <w:r w:rsidR="00E366D2" w:rsidRPr="00F050C6">
        <w:rPr>
          <w:rFonts w:asciiTheme="minorHAnsi" w:hAnsiTheme="minorHAnsi" w:cstheme="minorHAnsi"/>
          <w:color w:val="000000"/>
        </w:rPr>
        <w:t>h</w:t>
      </w:r>
      <w:r w:rsidR="00BE619F" w:rsidRPr="00F050C6">
        <w:rPr>
          <w:rFonts w:asciiTheme="minorHAnsi" w:hAnsiTheme="minorHAnsi" w:cstheme="minorHAnsi"/>
          <w:color w:val="000000"/>
        </w:rPr>
        <w:t xml:space="preserve">andling, </w:t>
      </w:r>
      <w:r w:rsidR="00E366D2" w:rsidRPr="00F050C6">
        <w:rPr>
          <w:rFonts w:asciiTheme="minorHAnsi" w:hAnsiTheme="minorHAnsi" w:cstheme="minorHAnsi"/>
          <w:color w:val="000000"/>
        </w:rPr>
        <w:t>s</w:t>
      </w:r>
      <w:r w:rsidR="00BE619F" w:rsidRPr="00F050C6">
        <w:rPr>
          <w:rFonts w:asciiTheme="minorHAnsi" w:hAnsiTheme="minorHAnsi" w:cstheme="minorHAnsi"/>
          <w:color w:val="000000"/>
        </w:rPr>
        <w:t xml:space="preserve">upport and </w:t>
      </w:r>
      <w:r w:rsidR="00E366D2" w:rsidRPr="00F050C6">
        <w:rPr>
          <w:rFonts w:asciiTheme="minorHAnsi" w:hAnsiTheme="minorHAnsi" w:cstheme="minorHAnsi"/>
          <w:color w:val="000000"/>
        </w:rPr>
        <w:t>p</w:t>
      </w:r>
      <w:r w:rsidR="00BE619F" w:rsidRPr="00F050C6">
        <w:rPr>
          <w:rFonts w:asciiTheme="minorHAnsi" w:hAnsiTheme="minorHAnsi" w:cstheme="minorHAnsi"/>
          <w:color w:val="000000"/>
        </w:rPr>
        <w:t xml:space="preserve">hysical </w:t>
      </w:r>
      <w:r w:rsidR="00E366D2" w:rsidRPr="00F050C6">
        <w:rPr>
          <w:rFonts w:asciiTheme="minorHAnsi" w:hAnsiTheme="minorHAnsi" w:cstheme="minorHAnsi"/>
          <w:color w:val="000000"/>
        </w:rPr>
        <w:t>i</w:t>
      </w:r>
      <w:r w:rsidR="00BE619F" w:rsidRPr="00F050C6">
        <w:rPr>
          <w:rFonts w:asciiTheme="minorHAnsi" w:hAnsiTheme="minorHAnsi" w:cstheme="minorHAnsi"/>
          <w:color w:val="000000"/>
        </w:rPr>
        <w:t xml:space="preserve">ntervention </w:t>
      </w:r>
      <w:r w:rsidRPr="00F050C6">
        <w:rPr>
          <w:rFonts w:asciiTheme="minorHAnsi" w:hAnsiTheme="minorHAnsi" w:cstheme="minorHAnsi"/>
          <w:color w:val="000000"/>
        </w:rPr>
        <w:t>etc.</w:t>
      </w:r>
    </w:p>
    <w:p w14:paraId="45FB0A9D" w14:textId="77777777" w:rsidR="00481068" w:rsidRPr="00F050C6" w:rsidRDefault="00481068" w:rsidP="00D43737">
      <w:pPr>
        <w:pStyle w:val="ListParagraph"/>
        <w:numPr>
          <w:ilvl w:val="0"/>
          <w:numId w:val="5"/>
        </w:numPr>
        <w:autoSpaceDE w:val="0"/>
        <w:autoSpaceDN w:val="0"/>
        <w:adjustRightInd w:val="0"/>
        <w:rPr>
          <w:rFonts w:asciiTheme="minorHAnsi" w:hAnsiTheme="minorHAnsi" w:cstheme="minorHAnsi"/>
          <w:color w:val="000000"/>
        </w:rPr>
      </w:pPr>
      <w:bookmarkStart w:id="88" w:name="_Hlk27126320"/>
      <w:bookmarkStart w:id="89" w:name="_Hlk524685955"/>
      <w:r w:rsidRPr="00F050C6">
        <w:rPr>
          <w:rFonts w:asciiTheme="minorHAnsi" w:hAnsiTheme="minorHAnsi" w:cstheme="minorHAnsi"/>
          <w:color w:val="000000"/>
        </w:rPr>
        <w:t>Code of Conduct</w:t>
      </w:r>
      <w:r w:rsidR="00162571" w:rsidRPr="00F050C6">
        <w:rPr>
          <w:rFonts w:asciiTheme="minorHAnsi" w:hAnsiTheme="minorHAnsi" w:cstheme="minorHAnsi"/>
          <w:color w:val="000000"/>
        </w:rPr>
        <w:t xml:space="preserve"> for Staff and Other Adults</w:t>
      </w:r>
    </w:p>
    <w:p w14:paraId="4AD2F802" w14:textId="77777777" w:rsidR="003B6626" w:rsidRPr="00107D05" w:rsidRDefault="00F95BFA" w:rsidP="00107D05">
      <w:pPr>
        <w:pStyle w:val="ListParagraph"/>
        <w:numPr>
          <w:ilvl w:val="0"/>
          <w:numId w:val="5"/>
        </w:numPr>
        <w:autoSpaceDE w:val="0"/>
        <w:autoSpaceDN w:val="0"/>
        <w:adjustRightInd w:val="0"/>
        <w:rPr>
          <w:rFonts w:asciiTheme="minorHAnsi" w:hAnsiTheme="minorHAnsi" w:cstheme="minorHAnsi"/>
          <w:color w:val="000000"/>
        </w:rPr>
      </w:pPr>
      <w:bookmarkStart w:id="90" w:name="_Hlk18926453"/>
      <w:r w:rsidRPr="00F050C6">
        <w:t>Relationships Education, Relationships and Sex Education (RSE) and Health Education Policy</w:t>
      </w:r>
      <w:bookmarkEnd w:id="88"/>
      <w:bookmarkEnd w:id="90"/>
      <w:r w:rsidRPr="00F050C6">
        <w:rPr>
          <w:rFonts w:asciiTheme="minorHAnsi" w:hAnsiTheme="minorHAnsi" w:cstheme="minorHAnsi"/>
          <w:color w:val="000000"/>
        </w:rPr>
        <w:t xml:space="preserve"> </w:t>
      </w:r>
      <w:bookmarkEnd w:id="89"/>
    </w:p>
    <w:p w14:paraId="1A814FCD" w14:textId="77777777" w:rsidR="00856C9A" w:rsidRPr="00F050C6" w:rsidRDefault="00856C9A" w:rsidP="00D43737">
      <w:pPr>
        <w:pStyle w:val="ListParagraph"/>
        <w:numPr>
          <w:ilvl w:val="0"/>
          <w:numId w:val="5"/>
        </w:numPr>
        <w:autoSpaceDE w:val="0"/>
        <w:autoSpaceDN w:val="0"/>
        <w:adjustRightInd w:val="0"/>
        <w:rPr>
          <w:rFonts w:asciiTheme="minorHAnsi" w:hAnsiTheme="minorHAnsi" w:cs="Helvetica"/>
          <w:color w:val="000000"/>
          <w:szCs w:val="22"/>
        </w:rPr>
      </w:pPr>
      <w:r w:rsidRPr="00F050C6">
        <w:rPr>
          <w:rFonts w:asciiTheme="minorHAnsi" w:hAnsiTheme="minorHAnsi"/>
          <w:szCs w:val="22"/>
        </w:rPr>
        <w:t>Safer Recruitment, Selection and Pre-Employment Vetting Policy</w:t>
      </w:r>
      <w:r w:rsidR="00BB491F" w:rsidRPr="00F050C6">
        <w:rPr>
          <w:rFonts w:asciiTheme="minorHAnsi" w:hAnsiTheme="minorHAnsi"/>
          <w:szCs w:val="22"/>
        </w:rPr>
        <w:t xml:space="preserve"> and procedures</w:t>
      </w:r>
    </w:p>
    <w:p w14:paraId="6DDF349A" w14:textId="77777777" w:rsidR="00E043F6" w:rsidRPr="00F50717" w:rsidRDefault="00E043F6" w:rsidP="00D43737">
      <w:pPr>
        <w:pStyle w:val="ListParagraph"/>
        <w:numPr>
          <w:ilvl w:val="0"/>
          <w:numId w:val="5"/>
        </w:numPr>
        <w:autoSpaceDE w:val="0"/>
        <w:autoSpaceDN w:val="0"/>
        <w:adjustRightInd w:val="0"/>
        <w:rPr>
          <w:rFonts w:asciiTheme="minorHAnsi" w:hAnsiTheme="minorHAnsi" w:cs="Helvetica"/>
          <w:color w:val="000000"/>
          <w:szCs w:val="22"/>
        </w:rPr>
      </w:pPr>
      <w:r w:rsidRPr="00F50717">
        <w:rPr>
          <w:rFonts w:asciiTheme="minorHAnsi" w:hAnsiTheme="minorHAnsi" w:cstheme="minorHAnsi"/>
          <w:color w:val="000000"/>
          <w:szCs w:val="22"/>
        </w:rPr>
        <w:t>School Single Central Record (restricted access)</w:t>
      </w:r>
    </w:p>
    <w:p w14:paraId="26F1DC93" w14:textId="77777777" w:rsidR="00E043F6" w:rsidRPr="00F50717" w:rsidRDefault="00E043F6" w:rsidP="00D43737">
      <w:pPr>
        <w:pStyle w:val="ListParagraph"/>
        <w:numPr>
          <w:ilvl w:val="0"/>
          <w:numId w:val="5"/>
        </w:numPr>
        <w:autoSpaceDE w:val="0"/>
        <w:autoSpaceDN w:val="0"/>
        <w:adjustRightInd w:val="0"/>
        <w:rPr>
          <w:rFonts w:asciiTheme="minorHAnsi" w:hAnsiTheme="minorHAnsi" w:cstheme="minorHAnsi"/>
          <w:color w:val="000000"/>
          <w:szCs w:val="22"/>
        </w:rPr>
      </w:pPr>
      <w:r w:rsidRPr="00F50717">
        <w:rPr>
          <w:rFonts w:asciiTheme="minorHAnsi" w:hAnsiTheme="minorHAnsi" w:cstheme="minorHAnsi"/>
          <w:color w:val="000000"/>
          <w:szCs w:val="22"/>
        </w:rPr>
        <w:t xml:space="preserve">Equality </w:t>
      </w:r>
      <w:r w:rsidR="005A7EA1" w:rsidRPr="00F50717">
        <w:rPr>
          <w:rFonts w:asciiTheme="minorHAnsi" w:hAnsiTheme="minorHAnsi" w:cstheme="minorHAnsi"/>
          <w:color w:val="000000"/>
          <w:szCs w:val="22"/>
        </w:rPr>
        <w:t>Policy</w:t>
      </w:r>
      <w:r w:rsidRPr="00F50717">
        <w:rPr>
          <w:rFonts w:asciiTheme="minorHAnsi" w:hAnsiTheme="minorHAnsi" w:cstheme="minorHAnsi"/>
          <w:color w:val="000000"/>
          <w:szCs w:val="22"/>
        </w:rPr>
        <w:t>/Objectives</w:t>
      </w:r>
    </w:p>
    <w:p w14:paraId="27A7CB25" w14:textId="77777777" w:rsidR="00E043F6" w:rsidRPr="00F50717" w:rsidRDefault="00E043F6" w:rsidP="00D43737">
      <w:pPr>
        <w:pStyle w:val="ListParagraph"/>
        <w:numPr>
          <w:ilvl w:val="0"/>
          <w:numId w:val="5"/>
        </w:numPr>
        <w:autoSpaceDE w:val="0"/>
        <w:autoSpaceDN w:val="0"/>
        <w:adjustRightInd w:val="0"/>
        <w:rPr>
          <w:rFonts w:asciiTheme="minorHAnsi" w:hAnsiTheme="minorHAnsi" w:cstheme="minorHAnsi"/>
          <w:color w:val="000000"/>
        </w:rPr>
      </w:pPr>
      <w:r w:rsidRPr="00F50717">
        <w:rPr>
          <w:rFonts w:asciiTheme="minorHAnsi" w:hAnsiTheme="minorHAnsi" w:cstheme="minorHAnsi"/>
          <w:color w:val="000000"/>
        </w:rPr>
        <w:lastRenderedPageBreak/>
        <w:t>Accessibility Plan</w:t>
      </w:r>
    </w:p>
    <w:p w14:paraId="6B2918D0" w14:textId="77777777" w:rsidR="00E043F6" w:rsidRPr="00F50717" w:rsidRDefault="00E043F6" w:rsidP="00D43737">
      <w:pPr>
        <w:pStyle w:val="ListParagraph"/>
        <w:numPr>
          <w:ilvl w:val="0"/>
          <w:numId w:val="5"/>
        </w:numPr>
        <w:autoSpaceDE w:val="0"/>
        <w:autoSpaceDN w:val="0"/>
        <w:adjustRightInd w:val="0"/>
        <w:rPr>
          <w:rFonts w:asciiTheme="minorHAnsi" w:hAnsiTheme="minorHAnsi" w:cstheme="minorHAnsi"/>
          <w:color w:val="000000"/>
        </w:rPr>
      </w:pPr>
      <w:r w:rsidRPr="00F50717">
        <w:rPr>
          <w:rFonts w:asciiTheme="minorHAnsi" w:hAnsiTheme="minorHAnsi" w:cstheme="minorHAnsi"/>
          <w:color w:val="000000"/>
        </w:rPr>
        <w:t>Data Protection Policy</w:t>
      </w:r>
      <w:r w:rsidR="00536D16" w:rsidRPr="00F50717">
        <w:rPr>
          <w:rFonts w:asciiTheme="minorHAnsi" w:hAnsiTheme="minorHAnsi" w:cstheme="minorHAnsi"/>
          <w:color w:val="000000"/>
        </w:rPr>
        <w:t xml:space="preserve"> and procedures</w:t>
      </w:r>
    </w:p>
    <w:p w14:paraId="22A9E39E" w14:textId="77777777" w:rsidR="00E043F6" w:rsidRPr="00F50717" w:rsidRDefault="00E043F6" w:rsidP="00D43737">
      <w:pPr>
        <w:pStyle w:val="ListParagraph"/>
        <w:numPr>
          <w:ilvl w:val="0"/>
          <w:numId w:val="5"/>
        </w:numPr>
        <w:autoSpaceDE w:val="0"/>
        <w:autoSpaceDN w:val="0"/>
        <w:adjustRightInd w:val="0"/>
        <w:rPr>
          <w:rFonts w:asciiTheme="minorHAnsi" w:hAnsiTheme="minorHAnsi" w:cstheme="minorHAnsi"/>
          <w:color w:val="000000"/>
        </w:rPr>
      </w:pPr>
      <w:r w:rsidRPr="00F50717">
        <w:rPr>
          <w:rFonts w:asciiTheme="minorHAnsi" w:hAnsiTheme="minorHAnsi" w:cstheme="minorHAnsi"/>
          <w:color w:val="000000"/>
        </w:rPr>
        <w:t>Supporting Pupils with Medical Conditions Policy and procedures</w:t>
      </w:r>
    </w:p>
    <w:p w14:paraId="6A8DE835" w14:textId="77777777" w:rsidR="00E043F6" w:rsidRPr="00F50717" w:rsidRDefault="00E043F6" w:rsidP="00D43737">
      <w:pPr>
        <w:pStyle w:val="ListParagraph"/>
        <w:numPr>
          <w:ilvl w:val="0"/>
          <w:numId w:val="5"/>
        </w:numPr>
        <w:autoSpaceDE w:val="0"/>
        <w:autoSpaceDN w:val="0"/>
        <w:adjustRightInd w:val="0"/>
        <w:rPr>
          <w:rFonts w:asciiTheme="minorHAnsi" w:hAnsiTheme="minorHAnsi" w:cstheme="minorHAnsi"/>
          <w:color w:val="000000"/>
        </w:rPr>
      </w:pPr>
      <w:r w:rsidRPr="00F50717">
        <w:rPr>
          <w:rFonts w:asciiTheme="minorHAnsi" w:hAnsiTheme="minorHAnsi" w:cstheme="minorHAnsi"/>
          <w:color w:val="000000"/>
        </w:rPr>
        <w:t xml:space="preserve">Special Educational Needs </w:t>
      </w:r>
      <w:r w:rsidR="00E85D4F" w:rsidRPr="00F50717">
        <w:rPr>
          <w:rFonts w:asciiTheme="minorHAnsi" w:hAnsiTheme="minorHAnsi" w:cstheme="minorHAnsi"/>
          <w:color w:val="000000"/>
        </w:rPr>
        <w:t>Policy/</w:t>
      </w:r>
      <w:r w:rsidRPr="00F50717">
        <w:rPr>
          <w:rFonts w:asciiTheme="minorHAnsi" w:hAnsiTheme="minorHAnsi" w:cstheme="minorHAnsi"/>
          <w:color w:val="000000"/>
        </w:rPr>
        <w:t>Information Report</w:t>
      </w:r>
    </w:p>
    <w:p w14:paraId="611221DA" w14:textId="77777777" w:rsidR="00617D48" w:rsidRPr="00F50717" w:rsidRDefault="00617D48" w:rsidP="00D43737">
      <w:pPr>
        <w:pStyle w:val="ListParagraph"/>
        <w:numPr>
          <w:ilvl w:val="0"/>
          <w:numId w:val="5"/>
        </w:numPr>
        <w:autoSpaceDE w:val="0"/>
        <w:autoSpaceDN w:val="0"/>
        <w:adjustRightInd w:val="0"/>
        <w:rPr>
          <w:rFonts w:asciiTheme="minorHAnsi" w:hAnsiTheme="minorHAnsi" w:cstheme="minorHAnsi"/>
          <w:color w:val="000000"/>
        </w:rPr>
      </w:pPr>
      <w:bookmarkStart w:id="91" w:name="_Hlk511382211"/>
      <w:r w:rsidRPr="00F50717">
        <w:rPr>
          <w:rFonts w:asciiTheme="minorHAnsi" w:hAnsiTheme="minorHAnsi" w:cstheme="minorHAnsi"/>
          <w:color w:val="000000"/>
        </w:rPr>
        <w:t>Whistleblowing procedures</w:t>
      </w:r>
      <w:bookmarkEnd w:id="91"/>
    </w:p>
    <w:p w14:paraId="0FA997EB" w14:textId="77777777" w:rsidR="001D6459" w:rsidRPr="00F50717" w:rsidRDefault="008131D8" w:rsidP="00D43737">
      <w:pPr>
        <w:pStyle w:val="ListParagraph"/>
        <w:numPr>
          <w:ilvl w:val="0"/>
          <w:numId w:val="5"/>
        </w:numPr>
        <w:autoSpaceDE w:val="0"/>
        <w:autoSpaceDN w:val="0"/>
        <w:adjustRightInd w:val="0"/>
        <w:rPr>
          <w:rFonts w:asciiTheme="minorHAnsi" w:hAnsiTheme="minorHAnsi" w:cstheme="minorHAnsi"/>
          <w:color w:val="000000"/>
        </w:rPr>
      </w:pPr>
      <w:r w:rsidRPr="00F50717">
        <w:rPr>
          <w:rFonts w:asciiTheme="minorHAnsi" w:hAnsiTheme="minorHAnsi" w:cstheme="minorHAnsi"/>
          <w:color w:val="000000"/>
        </w:rPr>
        <w:t xml:space="preserve">Intimate Care </w:t>
      </w:r>
      <w:r w:rsidR="00BB491F" w:rsidRPr="00F50717">
        <w:rPr>
          <w:rFonts w:asciiTheme="minorHAnsi" w:hAnsiTheme="minorHAnsi" w:cstheme="minorHAnsi"/>
          <w:color w:val="000000"/>
        </w:rPr>
        <w:t>p</w:t>
      </w:r>
      <w:r w:rsidR="005D0573" w:rsidRPr="00F50717">
        <w:rPr>
          <w:rFonts w:asciiTheme="minorHAnsi" w:hAnsiTheme="minorHAnsi" w:cstheme="minorHAnsi"/>
          <w:color w:val="000000"/>
        </w:rPr>
        <w:t>rocedures</w:t>
      </w:r>
    </w:p>
    <w:p w14:paraId="7835BF2D" w14:textId="77777777" w:rsidR="001D6459" w:rsidRPr="00F50717" w:rsidRDefault="001D6459" w:rsidP="00D43737">
      <w:pPr>
        <w:pStyle w:val="ListParagraph"/>
        <w:numPr>
          <w:ilvl w:val="0"/>
          <w:numId w:val="5"/>
        </w:numPr>
        <w:autoSpaceDE w:val="0"/>
        <w:autoSpaceDN w:val="0"/>
        <w:adjustRightInd w:val="0"/>
        <w:rPr>
          <w:rFonts w:asciiTheme="minorHAnsi" w:hAnsiTheme="minorHAnsi" w:cstheme="minorHAnsi"/>
          <w:color w:val="000000"/>
        </w:rPr>
      </w:pPr>
      <w:r w:rsidRPr="00F50717">
        <w:rPr>
          <w:rFonts w:asciiTheme="minorHAnsi" w:hAnsiTheme="minorHAnsi" w:cstheme="minorHAnsi"/>
          <w:color w:val="000000"/>
        </w:rPr>
        <w:t xml:space="preserve">Educational Visits </w:t>
      </w:r>
      <w:r w:rsidR="00BB491F" w:rsidRPr="00F50717">
        <w:rPr>
          <w:rFonts w:asciiTheme="minorHAnsi" w:hAnsiTheme="minorHAnsi" w:cstheme="minorHAnsi"/>
          <w:color w:val="000000"/>
        </w:rPr>
        <w:t>p</w:t>
      </w:r>
      <w:r w:rsidR="00C8360E" w:rsidRPr="00F50717">
        <w:rPr>
          <w:rFonts w:asciiTheme="minorHAnsi" w:hAnsiTheme="minorHAnsi" w:cstheme="minorHAnsi"/>
          <w:color w:val="000000"/>
        </w:rPr>
        <w:t>rocedures</w:t>
      </w:r>
      <w:r w:rsidRPr="00F50717">
        <w:rPr>
          <w:rFonts w:asciiTheme="minorHAnsi" w:hAnsiTheme="minorHAnsi" w:cstheme="minorHAnsi"/>
          <w:color w:val="000000"/>
        </w:rPr>
        <w:t xml:space="preserve"> (including procedures for assessing risks)</w:t>
      </w:r>
    </w:p>
    <w:p w14:paraId="40F41304" w14:textId="77777777" w:rsidR="001D6459" w:rsidRPr="00F50717" w:rsidRDefault="001D6459" w:rsidP="00D43737">
      <w:pPr>
        <w:pStyle w:val="ListParagraph"/>
        <w:numPr>
          <w:ilvl w:val="0"/>
          <w:numId w:val="5"/>
        </w:numPr>
        <w:autoSpaceDE w:val="0"/>
        <w:autoSpaceDN w:val="0"/>
        <w:adjustRightInd w:val="0"/>
        <w:rPr>
          <w:rFonts w:asciiTheme="minorHAnsi" w:hAnsiTheme="minorHAnsi" w:cstheme="minorHAnsi"/>
          <w:color w:val="000000"/>
        </w:rPr>
      </w:pPr>
      <w:r w:rsidRPr="00F50717">
        <w:rPr>
          <w:rFonts w:asciiTheme="minorHAnsi" w:hAnsiTheme="minorHAnsi" w:cstheme="minorHAnsi"/>
          <w:color w:val="000000"/>
        </w:rPr>
        <w:t xml:space="preserve">First Aid and Accident </w:t>
      </w:r>
      <w:r w:rsidR="00BB491F" w:rsidRPr="00F50717">
        <w:rPr>
          <w:rFonts w:asciiTheme="minorHAnsi" w:hAnsiTheme="minorHAnsi" w:cstheme="minorHAnsi"/>
          <w:color w:val="000000"/>
        </w:rPr>
        <w:t>p</w:t>
      </w:r>
      <w:r w:rsidR="00F45553" w:rsidRPr="00F50717">
        <w:rPr>
          <w:rFonts w:asciiTheme="minorHAnsi" w:hAnsiTheme="minorHAnsi" w:cstheme="minorHAnsi"/>
          <w:color w:val="000000"/>
        </w:rPr>
        <w:t>rocedures</w:t>
      </w:r>
    </w:p>
    <w:p w14:paraId="6E8A490E" w14:textId="77777777" w:rsidR="001D6459" w:rsidRPr="00F050C6" w:rsidRDefault="001D6459" w:rsidP="00D43737">
      <w:pPr>
        <w:pStyle w:val="ListParagraph"/>
        <w:numPr>
          <w:ilvl w:val="0"/>
          <w:numId w:val="5"/>
        </w:numPr>
        <w:autoSpaceDE w:val="0"/>
        <w:autoSpaceDN w:val="0"/>
        <w:adjustRightInd w:val="0"/>
        <w:rPr>
          <w:rFonts w:asciiTheme="minorHAnsi" w:hAnsiTheme="minorHAnsi" w:cstheme="minorHAnsi"/>
          <w:color w:val="000000"/>
        </w:rPr>
      </w:pPr>
      <w:r w:rsidRPr="00F50717">
        <w:rPr>
          <w:rFonts w:asciiTheme="minorHAnsi" w:hAnsiTheme="minorHAnsi" w:cstheme="minorHAnsi"/>
          <w:color w:val="000000"/>
        </w:rPr>
        <w:t xml:space="preserve">Attendance </w:t>
      </w:r>
      <w:r w:rsidR="005C4B41" w:rsidRPr="00F50717">
        <w:rPr>
          <w:rFonts w:asciiTheme="minorHAnsi" w:hAnsiTheme="minorHAnsi" w:cstheme="minorHAnsi"/>
          <w:color w:val="000000"/>
        </w:rPr>
        <w:t>Policy and procedures</w:t>
      </w:r>
    </w:p>
    <w:p w14:paraId="4A219EAA" w14:textId="77777777" w:rsidR="00254983" w:rsidRPr="00F050C6" w:rsidRDefault="00254983" w:rsidP="00D43737">
      <w:pPr>
        <w:pStyle w:val="ListParagraph"/>
        <w:numPr>
          <w:ilvl w:val="0"/>
          <w:numId w:val="5"/>
        </w:numPr>
        <w:autoSpaceDE w:val="0"/>
        <w:autoSpaceDN w:val="0"/>
        <w:adjustRightInd w:val="0"/>
        <w:rPr>
          <w:rFonts w:asciiTheme="minorHAnsi" w:hAnsiTheme="minorHAnsi" w:cstheme="minorHAnsi"/>
          <w:color w:val="000000"/>
        </w:rPr>
      </w:pPr>
      <w:r w:rsidRPr="00F050C6">
        <w:rPr>
          <w:rFonts w:asciiTheme="minorHAnsi" w:hAnsiTheme="minorHAnsi" w:cstheme="minorHAnsi"/>
          <w:color w:val="000000"/>
        </w:rPr>
        <w:t xml:space="preserve">Missing Child </w:t>
      </w:r>
      <w:r w:rsidR="00BB491F" w:rsidRPr="00F050C6">
        <w:rPr>
          <w:rFonts w:asciiTheme="minorHAnsi" w:hAnsiTheme="minorHAnsi" w:cstheme="minorHAnsi"/>
          <w:color w:val="000000"/>
        </w:rPr>
        <w:t>p</w:t>
      </w:r>
      <w:r w:rsidRPr="00F050C6">
        <w:rPr>
          <w:rFonts w:asciiTheme="minorHAnsi" w:hAnsiTheme="minorHAnsi" w:cstheme="minorHAnsi"/>
          <w:color w:val="000000"/>
        </w:rPr>
        <w:t>rocedures</w:t>
      </w:r>
    </w:p>
    <w:p w14:paraId="06D0ADE9" w14:textId="77777777" w:rsidR="00162571" w:rsidRPr="00F050C6" w:rsidRDefault="00162571" w:rsidP="00D43737">
      <w:pPr>
        <w:pStyle w:val="ListParagraph"/>
        <w:numPr>
          <w:ilvl w:val="0"/>
          <w:numId w:val="5"/>
        </w:numPr>
        <w:autoSpaceDE w:val="0"/>
        <w:autoSpaceDN w:val="0"/>
        <w:adjustRightInd w:val="0"/>
        <w:rPr>
          <w:rFonts w:asciiTheme="minorHAnsi" w:hAnsiTheme="minorHAnsi" w:cstheme="minorHAnsi"/>
          <w:color w:val="000000"/>
        </w:rPr>
      </w:pPr>
      <w:bookmarkStart w:id="92" w:name="_Hlk18926587"/>
      <w:r w:rsidRPr="00F050C6">
        <w:rPr>
          <w:rFonts w:asciiTheme="minorHAnsi" w:hAnsiTheme="minorHAnsi" w:cstheme="minorHAnsi"/>
          <w:color w:val="000000"/>
        </w:rPr>
        <w:t>First Day Calling procedures</w:t>
      </w:r>
    </w:p>
    <w:p w14:paraId="0EAC886F" w14:textId="77777777" w:rsidR="00162571" w:rsidRPr="00F050C6" w:rsidRDefault="00162571" w:rsidP="00D43737">
      <w:pPr>
        <w:pStyle w:val="ListParagraph"/>
        <w:numPr>
          <w:ilvl w:val="0"/>
          <w:numId w:val="5"/>
        </w:numPr>
        <w:autoSpaceDE w:val="0"/>
        <w:autoSpaceDN w:val="0"/>
        <w:adjustRightInd w:val="0"/>
        <w:rPr>
          <w:rFonts w:asciiTheme="minorHAnsi" w:hAnsiTheme="minorHAnsi" w:cstheme="minorHAnsi"/>
          <w:color w:val="000000"/>
        </w:rPr>
      </w:pPr>
      <w:r w:rsidRPr="00F050C6">
        <w:rPr>
          <w:rFonts w:asciiTheme="minorHAnsi" w:hAnsiTheme="minorHAnsi" w:cstheme="minorHAnsi"/>
          <w:color w:val="000000"/>
        </w:rPr>
        <w:t>Emergency Plan(s) (including Lockdown procedures)</w:t>
      </w:r>
      <w:bookmarkEnd w:id="92"/>
    </w:p>
    <w:p w14:paraId="0BFAB410" w14:textId="77777777" w:rsidR="00E043F6" w:rsidRPr="00493F98" w:rsidRDefault="00E043F6" w:rsidP="00D43737">
      <w:pPr>
        <w:pStyle w:val="ListParagraph"/>
        <w:numPr>
          <w:ilvl w:val="0"/>
          <w:numId w:val="5"/>
        </w:numPr>
        <w:autoSpaceDE w:val="0"/>
        <w:autoSpaceDN w:val="0"/>
        <w:adjustRightInd w:val="0"/>
        <w:rPr>
          <w:rFonts w:asciiTheme="minorHAnsi" w:hAnsiTheme="minorHAnsi" w:cstheme="minorHAnsi"/>
          <w:color w:val="000000"/>
        </w:rPr>
      </w:pPr>
      <w:bookmarkStart w:id="93" w:name="_Hlk211351967"/>
      <w:r w:rsidRPr="00F050C6">
        <w:rPr>
          <w:rFonts w:asciiTheme="minorHAnsi" w:hAnsiTheme="minorHAnsi" w:cstheme="minorHAnsi"/>
          <w:color w:val="000000"/>
        </w:rPr>
        <w:t xml:space="preserve">Guidance </w:t>
      </w:r>
      <w:bookmarkStart w:id="94" w:name="_Hlk213844307"/>
      <w:r w:rsidRPr="00F050C6">
        <w:rPr>
          <w:rFonts w:asciiTheme="minorHAnsi" w:hAnsiTheme="minorHAnsi" w:cstheme="minorHAnsi"/>
          <w:color w:val="000000"/>
        </w:rPr>
        <w:t xml:space="preserve">on the </w:t>
      </w:r>
      <w:r w:rsidR="006727DA" w:rsidRPr="00493F98">
        <w:rPr>
          <w:rFonts w:asciiTheme="minorHAnsi" w:hAnsiTheme="minorHAnsi" w:cstheme="minorHAnsi"/>
          <w:color w:val="000000"/>
        </w:rPr>
        <w:t>u</w:t>
      </w:r>
      <w:r w:rsidRPr="00493F98">
        <w:rPr>
          <w:rFonts w:asciiTheme="minorHAnsi" w:hAnsiTheme="minorHAnsi" w:cstheme="minorHAnsi"/>
          <w:color w:val="000000"/>
        </w:rPr>
        <w:t xml:space="preserve">se of </w:t>
      </w:r>
      <w:bookmarkStart w:id="95" w:name="_Hlk206670450"/>
      <w:r w:rsidR="00746FD6" w:rsidRPr="00493F98">
        <w:rPr>
          <w:rFonts w:asciiTheme="minorHAnsi" w:hAnsiTheme="minorHAnsi" w:cstheme="minorHAnsi"/>
          <w:color w:val="000000"/>
        </w:rPr>
        <w:t>p</w:t>
      </w:r>
      <w:r w:rsidRPr="00493F98">
        <w:rPr>
          <w:rFonts w:asciiTheme="minorHAnsi" w:hAnsiTheme="minorHAnsi" w:cstheme="minorHAnsi"/>
          <w:color w:val="000000"/>
        </w:rPr>
        <w:t>hotographic</w:t>
      </w:r>
      <w:r w:rsidR="00081F2E" w:rsidRPr="00493F98">
        <w:rPr>
          <w:rFonts w:asciiTheme="minorHAnsi" w:hAnsiTheme="minorHAnsi" w:cstheme="minorHAnsi"/>
          <w:color w:val="000000"/>
        </w:rPr>
        <w:t>/digital</w:t>
      </w:r>
      <w:r w:rsidRPr="00493F98">
        <w:rPr>
          <w:rFonts w:asciiTheme="minorHAnsi" w:hAnsiTheme="minorHAnsi" w:cstheme="minorHAnsi"/>
          <w:color w:val="000000"/>
        </w:rPr>
        <w:t xml:space="preserve"> </w:t>
      </w:r>
      <w:r w:rsidR="00746FD6" w:rsidRPr="00493F98">
        <w:rPr>
          <w:rFonts w:asciiTheme="minorHAnsi" w:hAnsiTheme="minorHAnsi" w:cstheme="minorHAnsi"/>
          <w:color w:val="000000"/>
        </w:rPr>
        <w:t>and video i</w:t>
      </w:r>
      <w:r w:rsidRPr="00493F98">
        <w:rPr>
          <w:rFonts w:asciiTheme="minorHAnsi" w:hAnsiTheme="minorHAnsi" w:cstheme="minorHAnsi"/>
          <w:color w:val="000000"/>
        </w:rPr>
        <w:t>mages</w:t>
      </w:r>
      <w:bookmarkEnd w:id="93"/>
      <w:bookmarkEnd w:id="94"/>
      <w:bookmarkEnd w:id="95"/>
    </w:p>
    <w:p w14:paraId="2BDA83F5" w14:textId="77777777" w:rsidR="00785C51" w:rsidRPr="00F050C6" w:rsidRDefault="00785C51" w:rsidP="00D43737">
      <w:pPr>
        <w:pStyle w:val="ListParagraph"/>
        <w:numPr>
          <w:ilvl w:val="0"/>
          <w:numId w:val="5"/>
        </w:numPr>
        <w:autoSpaceDE w:val="0"/>
        <w:autoSpaceDN w:val="0"/>
        <w:adjustRightInd w:val="0"/>
        <w:rPr>
          <w:rFonts w:asciiTheme="minorHAnsi" w:hAnsiTheme="minorHAnsi" w:cstheme="minorHAnsi"/>
          <w:color w:val="000000"/>
        </w:rPr>
      </w:pPr>
      <w:bookmarkStart w:id="96" w:name="_Hlk494968052"/>
      <w:bookmarkStart w:id="97" w:name="_Hlk524686047"/>
      <w:r w:rsidRPr="00F050C6">
        <w:rPr>
          <w:rFonts w:asciiTheme="minorHAnsi" w:hAnsiTheme="minorHAnsi" w:cstheme="minorHAnsi"/>
          <w:color w:val="000000"/>
        </w:rPr>
        <w:t>Procedures for protecting children when contractors are working in educational settings</w:t>
      </w:r>
    </w:p>
    <w:p w14:paraId="7905260B" w14:textId="77777777" w:rsidR="00785C51" w:rsidRPr="00F050C6" w:rsidRDefault="00785C51" w:rsidP="00D43737">
      <w:pPr>
        <w:pStyle w:val="ListParagraph"/>
        <w:numPr>
          <w:ilvl w:val="0"/>
          <w:numId w:val="5"/>
        </w:numPr>
        <w:autoSpaceDE w:val="0"/>
        <w:autoSpaceDN w:val="0"/>
        <w:adjustRightInd w:val="0"/>
        <w:rPr>
          <w:rFonts w:asciiTheme="minorHAnsi" w:hAnsiTheme="minorHAnsi" w:cstheme="minorHAnsi"/>
          <w:color w:val="000000"/>
        </w:rPr>
      </w:pPr>
      <w:r w:rsidRPr="00F050C6">
        <w:rPr>
          <w:rFonts w:asciiTheme="minorHAnsi" w:hAnsiTheme="minorHAnsi" w:cstheme="minorHAnsi"/>
          <w:color w:val="000000"/>
        </w:rPr>
        <w:t>Code of Conduct for adults visiting or working on a school site (leaflet)</w:t>
      </w:r>
      <w:bookmarkEnd w:id="96"/>
    </w:p>
    <w:p w14:paraId="55915E3E" w14:textId="77777777" w:rsidR="001D6459" w:rsidRPr="00F050C6" w:rsidRDefault="001D6459" w:rsidP="00D43737">
      <w:pPr>
        <w:pStyle w:val="ListParagraph"/>
        <w:numPr>
          <w:ilvl w:val="0"/>
          <w:numId w:val="5"/>
        </w:numPr>
        <w:autoSpaceDE w:val="0"/>
        <w:autoSpaceDN w:val="0"/>
        <w:adjustRightInd w:val="0"/>
        <w:rPr>
          <w:rFonts w:asciiTheme="minorHAnsi" w:hAnsiTheme="minorHAnsi" w:cstheme="minorHAnsi"/>
          <w:color w:val="000000"/>
        </w:rPr>
      </w:pPr>
      <w:r w:rsidRPr="00F050C6">
        <w:rPr>
          <w:rFonts w:asciiTheme="minorHAnsi" w:hAnsiTheme="minorHAnsi" w:cstheme="minorHAnsi"/>
          <w:color w:val="000000"/>
        </w:rPr>
        <w:t xml:space="preserve">Risk Assessments </w:t>
      </w:r>
    </w:p>
    <w:p w14:paraId="44D9603E" w14:textId="77777777" w:rsidR="001D6459" w:rsidRPr="00F050C6" w:rsidRDefault="001D6459" w:rsidP="00D43737">
      <w:pPr>
        <w:pStyle w:val="ListParagraph"/>
        <w:numPr>
          <w:ilvl w:val="0"/>
          <w:numId w:val="5"/>
        </w:numPr>
        <w:autoSpaceDE w:val="0"/>
        <w:autoSpaceDN w:val="0"/>
        <w:adjustRightInd w:val="0"/>
        <w:rPr>
          <w:rFonts w:asciiTheme="minorHAnsi" w:hAnsiTheme="minorHAnsi" w:cstheme="minorHAnsi"/>
          <w:color w:val="000000"/>
        </w:rPr>
      </w:pPr>
      <w:r w:rsidRPr="00F050C6">
        <w:rPr>
          <w:rFonts w:asciiTheme="minorHAnsi" w:hAnsiTheme="minorHAnsi" w:cstheme="minorHAnsi"/>
          <w:color w:val="000000"/>
        </w:rPr>
        <w:t xml:space="preserve">Premises Management including </w:t>
      </w:r>
      <w:r w:rsidR="008C2A5C" w:rsidRPr="00F050C6">
        <w:rPr>
          <w:rFonts w:asciiTheme="minorHAnsi" w:hAnsiTheme="minorHAnsi" w:cstheme="minorHAnsi"/>
          <w:color w:val="000000"/>
        </w:rPr>
        <w:t>s</w:t>
      </w:r>
      <w:r w:rsidRPr="00F050C6">
        <w:rPr>
          <w:rFonts w:asciiTheme="minorHAnsi" w:hAnsiTheme="minorHAnsi" w:cstheme="minorHAnsi"/>
          <w:color w:val="000000"/>
        </w:rPr>
        <w:t xml:space="preserve">ecurity </w:t>
      </w:r>
      <w:r w:rsidR="007D5CBF" w:rsidRPr="00F050C6">
        <w:rPr>
          <w:rFonts w:asciiTheme="minorHAnsi" w:hAnsiTheme="minorHAnsi" w:cstheme="minorHAnsi"/>
          <w:color w:val="000000"/>
        </w:rPr>
        <w:t>m</w:t>
      </w:r>
      <w:r w:rsidRPr="00F050C6">
        <w:rPr>
          <w:rFonts w:asciiTheme="minorHAnsi" w:hAnsiTheme="minorHAnsi" w:cstheme="minorHAnsi"/>
          <w:color w:val="000000"/>
        </w:rPr>
        <w:t>easures (</w:t>
      </w:r>
      <w:r w:rsidR="007D5CBF" w:rsidRPr="00F050C6">
        <w:rPr>
          <w:rFonts w:asciiTheme="minorHAnsi" w:hAnsiTheme="minorHAnsi" w:cstheme="minorHAnsi"/>
          <w:color w:val="000000"/>
        </w:rPr>
        <w:t>f</w:t>
      </w:r>
      <w:r w:rsidRPr="00F050C6">
        <w:rPr>
          <w:rFonts w:asciiTheme="minorHAnsi" w:hAnsiTheme="minorHAnsi" w:cstheme="minorHAnsi"/>
          <w:color w:val="000000"/>
        </w:rPr>
        <w:t xml:space="preserve">ormal </w:t>
      </w:r>
      <w:r w:rsidR="007D5CBF" w:rsidRPr="00F050C6">
        <w:rPr>
          <w:rFonts w:asciiTheme="minorHAnsi" w:hAnsiTheme="minorHAnsi" w:cstheme="minorHAnsi"/>
          <w:color w:val="000000"/>
        </w:rPr>
        <w:t>i</w:t>
      </w:r>
      <w:r w:rsidRPr="00F050C6">
        <w:rPr>
          <w:rFonts w:asciiTheme="minorHAnsi" w:hAnsiTheme="minorHAnsi" w:cstheme="minorHAnsi"/>
          <w:color w:val="000000"/>
        </w:rPr>
        <w:t>nspections and Buildings Register)</w:t>
      </w:r>
    </w:p>
    <w:p w14:paraId="624DFDB1" w14:textId="77777777" w:rsidR="001D6459" w:rsidRPr="00F050C6" w:rsidRDefault="008B63AA" w:rsidP="00D43737">
      <w:pPr>
        <w:pStyle w:val="ListParagraph"/>
        <w:numPr>
          <w:ilvl w:val="0"/>
          <w:numId w:val="5"/>
        </w:numPr>
        <w:autoSpaceDE w:val="0"/>
        <w:autoSpaceDN w:val="0"/>
        <w:adjustRightInd w:val="0"/>
        <w:spacing w:after="120"/>
        <w:rPr>
          <w:rFonts w:asciiTheme="minorHAnsi" w:hAnsiTheme="minorHAnsi" w:cstheme="minorHAnsi"/>
          <w:color w:val="000000"/>
        </w:rPr>
      </w:pPr>
      <w:r w:rsidRPr="00F050C6">
        <w:rPr>
          <w:rFonts w:asciiTheme="minorHAnsi" w:hAnsiTheme="minorHAnsi" w:cstheme="minorHAnsi"/>
          <w:color w:val="000000"/>
        </w:rPr>
        <w:t>School hire</w:t>
      </w:r>
      <w:r w:rsidR="001D6459" w:rsidRPr="00F050C6">
        <w:rPr>
          <w:rFonts w:asciiTheme="minorHAnsi" w:hAnsiTheme="minorHAnsi" w:cstheme="minorHAnsi"/>
          <w:color w:val="000000"/>
        </w:rPr>
        <w:t xml:space="preserve"> </w:t>
      </w:r>
      <w:r w:rsidR="00B71996" w:rsidRPr="00F050C6">
        <w:rPr>
          <w:rFonts w:asciiTheme="minorHAnsi" w:hAnsiTheme="minorHAnsi" w:cstheme="minorHAnsi"/>
          <w:color w:val="000000"/>
        </w:rPr>
        <w:t>a</w:t>
      </w:r>
      <w:r w:rsidR="00C8360E" w:rsidRPr="00F050C6">
        <w:rPr>
          <w:rFonts w:asciiTheme="minorHAnsi" w:hAnsiTheme="minorHAnsi" w:cstheme="minorHAnsi"/>
          <w:color w:val="000000"/>
        </w:rPr>
        <w:t>rrangements</w:t>
      </w:r>
      <w:bookmarkEnd w:id="97"/>
    </w:p>
    <w:p w14:paraId="650A60F7" w14:textId="77777777" w:rsidR="00EC612E" w:rsidRPr="00F050C6" w:rsidRDefault="00EC612E" w:rsidP="004A7E3E">
      <w:pPr>
        <w:autoSpaceDE w:val="0"/>
        <w:autoSpaceDN w:val="0"/>
        <w:adjustRightInd w:val="0"/>
        <w:spacing w:after="120"/>
        <w:ind w:left="567"/>
        <w:rPr>
          <w:rFonts w:asciiTheme="minorHAnsi" w:hAnsiTheme="minorHAnsi" w:cstheme="minorHAnsi"/>
          <w:iCs/>
          <w:color w:val="000000" w:themeColor="text1"/>
          <w:szCs w:val="22"/>
        </w:rPr>
      </w:pPr>
      <w:r w:rsidRPr="00F050C6">
        <w:rPr>
          <w:rFonts w:asciiTheme="minorHAnsi" w:hAnsiTheme="minorHAnsi" w:cstheme="minorHAnsi"/>
          <w:iCs/>
          <w:color w:val="000000" w:themeColor="text1"/>
          <w:szCs w:val="22"/>
        </w:rPr>
        <w:t>and DfE</w:t>
      </w:r>
      <w:r w:rsidR="0045594F" w:rsidRPr="00F050C6">
        <w:rPr>
          <w:rFonts w:asciiTheme="minorHAnsi" w:hAnsiTheme="minorHAnsi" w:cstheme="minorHAnsi"/>
          <w:iCs/>
          <w:color w:val="000000" w:themeColor="text1"/>
          <w:szCs w:val="22"/>
        </w:rPr>
        <w:t>, Ofsted</w:t>
      </w:r>
      <w:r w:rsidRPr="00F050C6">
        <w:rPr>
          <w:rFonts w:asciiTheme="minorHAnsi" w:hAnsiTheme="minorHAnsi" w:cstheme="minorHAnsi"/>
          <w:iCs/>
          <w:color w:val="000000" w:themeColor="text1"/>
          <w:szCs w:val="22"/>
        </w:rPr>
        <w:t xml:space="preserve"> </w:t>
      </w:r>
      <w:r w:rsidRPr="00727F1A">
        <w:rPr>
          <w:rFonts w:asciiTheme="minorHAnsi" w:hAnsiTheme="minorHAnsi" w:cstheme="minorHAnsi"/>
          <w:iCs/>
          <w:color w:val="000000" w:themeColor="text1"/>
          <w:szCs w:val="22"/>
        </w:rPr>
        <w:t>and</w:t>
      </w:r>
      <w:r w:rsidR="009A4545" w:rsidRPr="00727F1A">
        <w:rPr>
          <w:rFonts w:asciiTheme="minorHAnsi" w:hAnsiTheme="minorHAnsi" w:cstheme="minorHAnsi"/>
          <w:iCs/>
          <w:color w:val="000000" w:themeColor="text1"/>
          <w:szCs w:val="22"/>
        </w:rPr>
        <w:t xml:space="preserve"> the</w:t>
      </w:r>
      <w:r w:rsidRPr="00727F1A">
        <w:rPr>
          <w:rFonts w:asciiTheme="minorHAnsi" w:hAnsiTheme="minorHAnsi" w:cstheme="minorHAnsi"/>
          <w:iCs/>
          <w:color w:val="000000" w:themeColor="text1"/>
          <w:szCs w:val="22"/>
        </w:rPr>
        <w:t xml:space="preserve"> </w:t>
      </w:r>
      <w:bookmarkStart w:id="98" w:name="_Hlk213844365"/>
      <w:bookmarkStart w:id="99" w:name="_Hlk206670476"/>
      <w:r w:rsidR="0091333C" w:rsidRPr="003E49A9">
        <w:rPr>
          <w:rFonts w:asciiTheme="minorHAnsi" w:hAnsiTheme="minorHAnsi" w:cstheme="minorHAnsi"/>
          <w:iCs/>
          <w:color w:val="0000FF"/>
          <w:szCs w:val="22"/>
        </w:rPr>
        <w:fldChar w:fldCharType="begin"/>
      </w:r>
      <w:r w:rsidR="0091333C" w:rsidRPr="003E49A9">
        <w:rPr>
          <w:rFonts w:asciiTheme="minorHAnsi" w:hAnsiTheme="minorHAnsi" w:cstheme="minorHAnsi"/>
          <w:iCs/>
          <w:color w:val="0000FF"/>
          <w:szCs w:val="22"/>
        </w:rPr>
        <w:instrText>HYPERLINK "https://cumberlandsafeguardingchildren.co.uk/"</w:instrText>
      </w:r>
      <w:r w:rsidR="0091333C" w:rsidRPr="003E49A9">
        <w:rPr>
          <w:rFonts w:asciiTheme="minorHAnsi" w:hAnsiTheme="minorHAnsi" w:cstheme="minorHAnsi"/>
          <w:iCs/>
          <w:color w:val="0000FF"/>
          <w:szCs w:val="22"/>
        </w:rPr>
      </w:r>
      <w:r w:rsidR="0091333C" w:rsidRPr="003E49A9">
        <w:rPr>
          <w:rFonts w:asciiTheme="minorHAnsi" w:hAnsiTheme="minorHAnsi" w:cstheme="minorHAnsi"/>
          <w:iCs/>
          <w:color w:val="0000FF"/>
          <w:szCs w:val="22"/>
        </w:rPr>
        <w:fldChar w:fldCharType="separate"/>
      </w:r>
      <w:r w:rsidR="00757986" w:rsidRPr="003E49A9">
        <w:rPr>
          <w:rStyle w:val="Hyperlink"/>
          <w:rFonts w:asciiTheme="minorHAnsi" w:hAnsiTheme="minorHAnsi" w:cstheme="minorHAnsi"/>
          <w:iCs/>
          <w:color w:val="0000FF"/>
          <w:szCs w:val="22"/>
        </w:rPr>
        <w:t>Cumb</w:t>
      </w:r>
      <w:r w:rsidR="00413BBC" w:rsidRPr="003E49A9">
        <w:rPr>
          <w:rStyle w:val="Hyperlink"/>
          <w:rFonts w:asciiTheme="minorHAnsi" w:hAnsiTheme="minorHAnsi" w:cstheme="minorHAnsi"/>
          <w:iCs/>
          <w:color w:val="0000FF"/>
          <w:szCs w:val="22"/>
        </w:rPr>
        <w:t>erland</w:t>
      </w:r>
      <w:r w:rsidR="0091333C" w:rsidRPr="003E49A9">
        <w:rPr>
          <w:rStyle w:val="Hyperlink"/>
          <w:rFonts w:asciiTheme="minorHAnsi" w:hAnsiTheme="minorHAnsi" w:cstheme="minorHAnsi"/>
          <w:iCs/>
          <w:color w:val="0000FF"/>
          <w:szCs w:val="22"/>
        </w:rPr>
        <w:t xml:space="preserve"> Safeguarding Children Partnership (SCP)</w:t>
      </w:r>
      <w:r w:rsidR="0091333C" w:rsidRPr="003E49A9">
        <w:rPr>
          <w:rFonts w:asciiTheme="minorHAnsi" w:hAnsiTheme="minorHAnsi" w:cstheme="minorHAnsi"/>
          <w:iCs/>
          <w:color w:val="0000FF"/>
          <w:szCs w:val="22"/>
        </w:rPr>
        <w:fldChar w:fldCharType="end"/>
      </w:r>
      <w:bookmarkEnd w:id="98"/>
      <w:r w:rsidR="0091333C" w:rsidRPr="003C725E">
        <w:rPr>
          <w:rFonts w:asciiTheme="minorHAnsi" w:hAnsiTheme="minorHAnsi" w:cstheme="minorHAnsi"/>
          <w:iCs/>
          <w:color w:val="EE0000"/>
          <w:szCs w:val="22"/>
        </w:rPr>
        <w:t xml:space="preserve"> </w:t>
      </w:r>
      <w:r w:rsidR="00852945" w:rsidRPr="00F050C6">
        <w:rPr>
          <w:rFonts w:asciiTheme="minorHAnsi" w:hAnsiTheme="minorHAnsi" w:cstheme="minorHAnsi"/>
          <w:iCs/>
          <w:color w:val="000000" w:themeColor="text1"/>
          <w:szCs w:val="22"/>
        </w:rPr>
        <w:t>as outlined in</w:t>
      </w:r>
      <w:r w:rsidR="00057E79" w:rsidRPr="00F050C6">
        <w:rPr>
          <w:rFonts w:asciiTheme="minorHAnsi" w:hAnsiTheme="minorHAnsi" w:cstheme="minorHAnsi"/>
          <w:iCs/>
          <w:color w:val="000000" w:themeColor="text1"/>
          <w:szCs w:val="22"/>
        </w:rPr>
        <w:t xml:space="preserve"> ‘</w:t>
      </w:r>
      <w:hyperlink w:anchor="Ref" w:history="1">
        <w:r w:rsidR="00057E79" w:rsidRPr="00F050C6">
          <w:rPr>
            <w:rStyle w:val="Hyperlink"/>
            <w:rFonts w:asciiTheme="minorHAnsi" w:hAnsiTheme="minorHAnsi" w:cstheme="minorHAnsi"/>
            <w:iCs/>
            <w:szCs w:val="22"/>
          </w:rPr>
          <w:t>Referenced statutory and non-statutory guidance</w:t>
        </w:r>
      </w:hyperlink>
      <w:r w:rsidR="00057E79" w:rsidRPr="00F050C6">
        <w:rPr>
          <w:rFonts w:asciiTheme="minorHAnsi" w:hAnsiTheme="minorHAnsi" w:cstheme="minorHAnsi"/>
          <w:iCs/>
          <w:color w:val="000000" w:themeColor="text1"/>
          <w:szCs w:val="22"/>
        </w:rPr>
        <w:t>’ below.</w:t>
      </w:r>
      <w:bookmarkEnd w:id="99"/>
    </w:p>
    <w:p w14:paraId="5A36D2A0" w14:textId="781FA019" w:rsidR="00892309" w:rsidRPr="00F050C6" w:rsidRDefault="00892309" w:rsidP="000F0C85">
      <w:pPr>
        <w:pStyle w:val="Heading2"/>
        <w:numPr>
          <w:ilvl w:val="6"/>
          <w:numId w:val="79"/>
        </w:numPr>
      </w:pPr>
      <w:bookmarkStart w:id="100" w:name="_Toc205903971"/>
      <w:bookmarkStart w:id="101" w:name="_Toc238555013"/>
      <w:r w:rsidRPr="00F050C6">
        <w:t xml:space="preserve">Child protection during </w:t>
      </w:r>
      <w:r w:rsidR="00310EC6" w:rsidRPr="00F050C6">
        <w:t>emergencies</w:t>
      </w:r>
      <w:bookmarkEnd w:id="100"/>
      <w:bookmarkEnd w:id="101"/>
      <w:r w:rsidR="00310EC6" w:rsidRPr="00F050C6">
        <w:t xml:space="preserve"> </w:t>
      </w:r>
    </w:p>
    <w:p w14:paraId="043B1760" w14:textId="77777777" w:rsidR="00F17D2D" w:rsidRPr="00F050C6" w:rsidRDefault="00F17D2D" w:rsidP="00211D20">
      <w:pPr>
        <w:spacing w:after="120"/>
        <w:ind w:left="567"/>
        <w:rPr>
          <w:rFonts w:cs="Calibri"/>
          <w:color w:val="000000" w:themeColor="text1"/>
        </w:rPr>
      </w:pPr>
      <w:r w:rsidRPr="00F050C6">
        <w:rPr>
          <w:rFonts w:cs="Calibri"/>
          <w:color w:val="000000" w:themeColor="text1"/>
        </w:rPr>
        <w:t xml:space="preserve">During periods of uncertainty such as </w:t>
      </w:r>
      <w:r w:rsidR="00310EC6" w:rsidRPr="00F050C6">
        <w:rPr>
          <w:rFonts w:cs="Calibri"/>
          <w:color w:val="000000" w:themeColor="text1"/>
        </w:rPr>
        <w:t xml:space="preserve">emergencies including local or </w:t>
      </w:r>
      <w:proofErr w:type="gramStart"/>
      <w:r w:rsidR="00310EC6" w:rsidRPr="00F050C6">
        <w:rPr>
          <w:rFonts w:cs="Calibri"/>
          <w:color w:val="000000" w:themeColor="text1"/>
        </w:rPr>
        <w:t>large scale</w:t>
      </w:r>
      <w:proofErr w:type="gramEnd"/>
      <w:r w:rsidR="00310EC6" w:rsidRPr="00F050C6">
        <w:rPr>
          <w:rFonts w:cs="Calibri"/>
          <w:color w:val="000000" w:themeColor="text1"/>
        </w:rPr>
        <w:t xml:space="preserve"> public health incidents</w:t>
      </w:r>
      <w:r w:rsidRPr="00F050C6">
        <w:rPr>
          <w:rFonts w:cs="Calibri"/>
          <w:color w:val="000000" w:themeColor="text1"/>
        </w:rPr>
        <w:t xml:space="preserve">, it is particularly important to </w:t>
      </w:r>
      <w:r w:rsidR="00E622E6" w:rsidRPr="00F050C6">
        <w:rPr>
          <w:rFonts w:cs="Calibri"/>
          <w:color w:val="000000" w:themeColor="text1"/>
        </w:rPr>
        <w:t>safeguard</w:t>
      </w:r>
      <w:r w:rsidRPr="00F050C6">
        <w:rPr>
          <w:rFonts w:cs="Calibri"/>
          <w:color w:val="000000" w:themeColor="text1"/>
        </w:rPr>
        <w:t xml:space="preserve"> children who may be at an increased risk of abuse, harm and exploitation from a range of sources.  The procedures which follow this Policy statement will be </w:t>
      </w:r>
      <w:proofErr w:type="gramStart"/>
      <w:r w:rsidRPr="00F050C6">
        <w:rPr>
          <w:rFonts w:cs="Calibri"/>
          <w:color w:val="000000" w:themeColor="text1"/>
        </w:rPr>
        <w:t>adhered to at all times</w:t>
      </w:r>
      <w:proofErr w:type="gramEnd"/>
      <w:r w:rsidRPr="00F050C6">
        <w:rPr>
          <w:rFonts w:cs="Calibri"/>
          <w:color w:val="000000" w:themeColor="text1"/>
        </w:rPr>
        <w:t xml:space="preserve">, but we recognise that amendments or additions may be required </w:t>
      </w:r>
      <w:proofErr w:type="gramStart"/>
      <w:r w:rsidRPr="00F050C6">
        <w:rPr>
          <w:rFonts w:cs="Calibri"/>
          <w:color w:val="000000" w:themeColor="text1"/>
        </w:rPr>
        <w:t>in order to</w:t>
      </w:r>
      <w:proofErr w:type="gramEnd"/>
      <w:r w:rsidRPr="00F050C6">
        <w:rPr>
          <w:rFonts w:cs="Calibri"/>
          <w:color w:val="000000" w:themeColor="text1"/>
        </w:rPr>
        <w:t xml:space="preserve"> support those directly affected by </w:t>
      </w:r>
      <w:r w:rsidR="00211D20" w:rsidRPr="00F050C6">
        <w:rPr>
          <w:rFonts w:cs="Calibri"/>
          <w:color w:val="000000" w:themeColor="text1"/>
        </w:rPr>
        <w:t>a</w:t>
      </w:r>
      <w:r w:rsidR="00310EC6" w:rsidRPr="00F050C6">
        <w:rPr>
          <w:rFonts w:cs="Calibri"/>
          <w:color w:val="000000" w:themeColor="text1"/>
        </w:rPr>
        <w:t>n emergency</w:t>
      </w:r>
      <w:r w:rsidR="00211D20" w:rsidRPr="00F050C6">
        <w:rPr>
          <w:rFonts w:cs="Calibri"/>
          <w:color w:val="000000" w:themeColor="text1"/>
        </w:rPr>
        <w:t xml:space="preserve">.  </w:t>
      </w:r>
      <w:r w:rsidRPr="00F050C6">
        <w:rPr>
          <w:rFonts w:cs="Calibri"/>
          <w:color w:val="000000" w:themeColor="text1"/>
        </w:rPr>
        <w:t xml:space="preserve">All children are vulnerable, but some may be especially so during periods where they or their households are </w:t>
      </w:r>
      <w:r w:rsidR="00310EC6" w:rsidRPr="00F050C6">
        <w:rPr>
          <w:rFonts w:cs="Calibri"/>
          <w:color w:val="000000" w:themeColor="text1"/>
        </w:rPr>
        <w:t>excluded from school or work</w:t>
      </w:r>
      <w:r w:rsidRPr="00F050C6">
        <w:rPr>
          <w:rFonts w:cs="Calibri"/>
          <w:color w:val="000000" w:themeColor="text1"/>
        </w:rPr>
        <w:t xml:space="preserve">.  It is equally important to safeguard families, with parents facing significant pressures to continue to protect and promote </w:t>
      </w:r>
      <w:r w:rsidRPr="00107D05">
        <w:rPr>
          <w:rFonts w:cs="Calibri"/>
          <w:color w:val="000000" w:themeColor="text1"/>
        </w:rPr>
        <w:t xml:space="preserve">the welfare of their children. These parents may already be struggling and so with additional pressure the likelihood of </w:t>
      </w:r>
      <w:r w:rsidRPr="00107D05">
        <w:rPr>
          <w:color w:val="000000" w:themeColor="text1"/>
        </w:rPr>
        <w:t>harm</w:t>
      </w:r>
      <w:r w:rsidRPr="00107D05">
        <w:rPr>
          <w:rFonts w:cs="Calibri"/>
          <w:color w:val="000000" w:themeColor="text1"/>
        </w:rPr>
        <w:t xml:space="preserve"> may increase.</w:t>
      </w:r>
      <w:r w:rsidR="00623266" w:rsidRPr="00107D05">
        <w:rPr>
          <w:rFonts w:cs="Calibri"/>
          <w:color w:val="000000" w:themeColor="text1"/>
        </w:rPr>
        <w:t xml:space="preserve">  In all known or emerging child protection cases, staff (particularly those with safeguarding responsibilities) will be mindful of the </w:t>
      </w:r>
      <w:proofErr w:type="gramStart"/>
      <w:r w:rsidR="00623266" w:rsidRPr="00107D05">
        <w:rPr>
          <w:rFonts w:cs="Calibri"/>
          <w:color w:val="000000" w:themeColor="text1"/>
        </w:rPr>
        <w:t>affects</w:t>
      </w:r>
      <w:proofErr w:type="gramEnd"/>
      <w:r w:rsidR="00623266" w:rsidRPr="00107D05">
        <w:rPr>
          <w:rFonts w:cs="Calibri"/>
          <w:color w:val="000000" w:themeColor="text1"/>
        </w:rPr>
        <w:t xml:space="preserve"> </w:t>
      </w:r>
      <w:proofErr w:type="gramStart"/>
      <w:r w:rsidR="00623266" w:rsidRPr="00107D05">
        <w:rPr>
          <w:rFonts w:cs="Calibri"/>
          <w:color w:val="000000" w:themeColor="text1"/>
        </w:rPr>
        <w:t>a</w:t>
      </w:r>
      <w:r w:rsidR="0004608A" w:rsidRPr="00107D05">
        <w:rPr>
          <w:rFonts w:cs="Calibri"/>
          <w:color w:val="000000" w:themeColor="text1"/>
        </w:rPr>
        <w:t>n emergency situation</w:t>
      </w:r>
      <w:proofErr w:type="gramEnd"/>
      <w:r w:rsidR="00623266" w:rsidRPr="00107D05">
        <w:rPr>
          <w:rFonts w:cs="Calibri"/>
          <w:color w:val="000000" w:themeColor="text1"/>
        </w:rPr>
        <w:t xml:space="preserve"> may have on families and children.</w:t>
      </w:r>
    </w:p>
    <w:p w14:paraId="69FC69C8" w14:textId="77777777" w:rsidR="00211D20" w:rsidRPr="00F050C6" w:rsidRDefault="00211D20" w:rsidP="00211D20">
      <w:pPr>
        <w:spacing w:after="120"/>
        <w:ind w:left="567"/>
        <w:rPr>
          <w:rFonts w:cs="Calibri"/>
          <w:color w:val="000000" w:themeColor="text1"/>
        </w:rPr>
      </w:pPr>
      <w:r w:rsidRPr="00F050C6">
        <w:rPr>
          <w:rFonts w:cs="Calibri"/>
          <w:color w:val="000000" w:themeColor="text1"/>
        </w:rPr>
        <w:t>Additional issues which may need consideration or action include:</w:t>
      </w:r>
    </w:p>
    <w:p w14:paraId="1373086F" w14:textId="77777777" w:rsidR="00211D20" w:rsidRPr="00F050C6" w:rsidRDefault="00211D20" w:rsidP="00211D20">
      <w:pPr>
        <w:spacing w:after="120"/>
        <w:ind w:left="567"/>
        <w:rPr>
          <w:rFonts w:asciiTheme="minorHAnsi" w:hAnsiTheme="minorHAnsi" w:cstheme="minorHAnsi"/>
          <w:color w:val="000000" w:themeColor="text1"/>
        </w:rPr>
      </w:pPr>
      <w:bookmarkStart w:id="102" w:name="_Hlk177544575"/>
      <w:bookmarkStart w:id="103" w:name="_Hlk177661679"/>
      <w:r w:rsidRPr="00F050C6">
        <w:rPr>
          <w:rFonts w:asciiTheme="minorHAnsi" w:hAnsiTheme="minorHAnsi" w:cstheme="minorHAnsi"/>
          <w:b/>
          <w:bCs/>
          <w:color w:val="000000" w:themeColor="text1"/>
        </w:rPr>
        <w:t>Poverty</w:t>
      </w:r>
      <w:r w:rsidRPr="00F050C6">
        <w:rPr>
          <w:rFonts w:asciiTheme="minorHAnsi" w:hAnsiTheme="minorHAnsi" w:cstheme="minorHAnsi"/>
          <w:color w:val="000000" w:themeColor="text1"/>
        </w:rPr>
        <w:t xml:space="preserve"> - where families are unable to meet the basic needs of children, this can, in some cases, lead to an increased likelihood of abuse, </w:t>
      </w:r>
      <w:r w:rsidRPr="00F50717">
        <w:rPr>
          <w:rFonts w:asciiTheme="minorHAnsi" w:hAnsiTheme="minorHAnsi" w:cstheme="minorHAnsi"/>
          <w:color w:val="000000" w:themeColor="text1"/>
        </w:rPr>
        <w:t>neglect</w:t>
      </w:r>
      <w:r w:rsidR="00936430" w:rsidRPr="00F50717">
        <w:rPr>
          <w:rFonts w:asciiTheme="minorHAnsi" w:hAnsiTheme="minorHAnsi" w:cstheme="minorHAnsi"/>
          <w:color w:val="000000" w:themeColor="text1"/>
        </w:rPr>
        <w:t>, exploitation</w:t>
      </w:r>
      <w:r w:rsidRPr="00F50717">
        <w:rPr>
          <w:rFonts w:asciiTheme="minorHAnsi" w:hAnsiTheme="minorHAnsi" w:cstheme="minorHAnsi"/>
          <w:color w:val="000000" w:themeColor="text1"/>
        </w:rPr>
        <w:t xml:space="preserve"> and</w:t>
      </w:r>
      <w:r w:rsidRPr="00F050C6">
        <w:rPr>
          <w:rFonts w:asciiTheme="minorHAnsi" w:hAnsiTheme="minorHAnsi" w:cstheme="minorHAnsi"/>
          <w:color w:val="000000" w:themeColor="text1"/>
        </w:rPr>
        <w:t xml:space="preserve"> harm.</w:t>
      </w:r>
      <w:bookmarkEnd w:id="102"/>
    </w:p>
    <w:p w14:paraId="3F173795" w14:textId="77777777" w:rsidR="00211D20" w:rsidRPr="00F050C6" w:rsidRDefault="00211D20" w:rsidP="00211D20">
      <w:pPr>
        <w:spacing w:after="120"/>
        <w:ind w:left="567"/>
        <w:rPr>
          <w:rFonts w:asciiTheme="minorHAnsi" w:hAnsiTheme="minorHAnsi" w:cstheme="minorHAnsi"/>
          <w:color w:val="000000" w:themeColor="text1"/>
        </w:rPr>
      </w:pPr>
      <w:r w:rsidRPr="00F050C6">
        <w:rPr>
          <w:rFonts w:asciiTheme="minorHAnsi" w:hAnsiTheme="minorHAnsi" w:cstheme="minorHAnsi"/>
          <w:b/>
          <w:bCs/>
          <w:color w:val="000000" w:themeColor="text1"/>
        </w:rPr>
        <w:t>Reduced access to support networks</w:t>
      </w:r>
      <w:r w:rsidRPr="00F050C6">
        <w:rPr>
          <w:rFonts w:asciiTheme="minorHAnsi" w:hAnsiTheme="minorHAnsi" w:cstheme="minorHAnsi"/>
          <w:color w:val="000000" w:themeColor="text1"/>
        </w:rPr>
        <w:t xml:space="preserve"> – resulting in children who are abused and harmed being unseen and unheard.</w:t>
      </w:r>
    </w:p>
    <w:p w14:paraId="78BC1DE0" w14:textId="77777777" w:rsidR="00211D20" w:rsidRPr="00F050C6" w:rsidRDefault="00211D20" w:rsidP="00211D20">
      <w:pPr>
        <w:spacing w:after="120"/>
        <w:ind w:left="567"/>
        <w:rPr>
          <w:rFonts w:asciiTheme="minorHAnsi" w:hAnsiTheme="minorHAnsi" w:cstheme="minorHAnsi"/>
          <w:color w:val="000000" w:themeColor="text1"/>
          <w:szCs w:val="22"/>
        </w:rPr>
      </w:pPr>
      <w:r w:rsidRPr="00F050C6">
        <w:rPr>
          <w:rFonts w:asciiTheme="minorHAnsi" w:hAnsiTheme="minorHAnsi" w:cstheme="minorHAnsi"/>
          <w:b/>
          <w:bCs/>
          <w:color w:val="000000" w:themeColor="text1"/>
        </w:rPr>
        <w:t>Accommodation</w:t>
      </w:r>
      <w:r w:rsidRPr="00F050C6">
        <w:rPr>
          <w:rFonts w:asciiTheme="minorHAnsi" w:hAnsiTheme="minorHAnsi" w:cstheme="minorHAnsi"/>
          <w:color w:val="000000" w:themeColor="text1"/>
        </w:rPr>
        <w:t xml:space="preserve"> - </w:t>
      </w:r>
      <w:r w:rsidRPr="00F050C6">
        <w:rPr>
          <w:rFonts w:asciiTheme="minorHAnsi" w:hAnsiTheme="minorHAnsi" w:cstheme="minorHAnsi"/>
          <w:color w:val="000000" w:themeColor="text1"/>
          <w:szCs w:val="22"/>
        </w:rPr>
        <w:t xml:space="preserve">Vulnerable children and families can often face challenges with their accommodation. They may have temporary accommodation or a lack of space which is exacerbated by the fact that the whole family may be </w:t>
      </w:r>
      <w:r w:rsidR="0004608A" w:rsidRPr="00F050C6">
        <w:rPr>
          <w:rFonts w:asciiTheme="minorHAnsi" w:hAnsiTheme="minorHAnsi" w:cstheme="minorHAnsi"/>
          <w:color w:val="000000" w:themeColor="text1"/>
          <w:szCs w:val="22"/>
        </w:rPr>
        <w:t>excluded from school or work</w:t>
      </w:r>
      <w:r w:rsidRPr="00F050C6">
        <w:rPr>
          <w:rFonts w:asciiTheme="minorHAnsi" w:hAnsiTheme="minorHAnsi" w:cstheme="minorHAnsi"/>
          <w:color w:val="000000" w:themeColor="text1"/>
          <w:szCs w:val="22"/>
        </w:rPr>
        <w:t xml:space="preserve">, unable to leave the family home for exercise and </w:t>
      </w:r>
      <w:r w:rsidR="00623266" w:rsidRPr="00F050C6">
        <w:rPr>
          <w:rFonts w:asciiTheme="minorHAnsi" w:hAnsiTheme="minorHAnsi" w:cstheme="minorHAnsi"/>
          <w:color w:val="000000" w:themeColor="text1"/>
          <w:szCs w:val="22"/>
        </w:rPr>
        <w:t>social contact, which can lead to an increase in abuse and neglect</w:t>
      </w:r>
    </w:p>
    <w:p w14:paraId="63D316E7" w14:textId="77777777" w:rsidR="00623266" w:rsidRPr="00F050C6" w:rsidRDefault="00623266" w:rsidP="00211D20">
      <w:pPr>
        <w:spacing w:after="120"/>
        <w:ind w:left="567"/>
        <w:rPr>
          <w:rFonts w:asciiTheme="minorHAnsi" w:hAnsiTheme="minorHAnsi" w:cstheme="minorHAnsi"/>
          <w:color w:val="000000" w:themeColor="text1"/>
        </w:rPr>
      </w:pPr>
      <w:r w:rsidRPr="00F050C6">
        <w:rPr>
          <w:rFonts w:asciiTheme="minorHAnsi" w:hAnsiTheme="minorHAnsi" w:cstheme="minorHAnsi"/>
          <w:b/>
          <w:bCs/>
          <w:color w:val="000000" w:themeColor="text1"/>
          <w:szCs w:val="22"/>
        </w:rPr>
        <w:t>Domestic abuse</w:t>
      </w:r>
      <w:r w:rsidRPr="00F050C6">
        <w:rPr>
          <w:rFonts w:asciiTheme="minorHAnsi" w:hAnsiTheme="minorHAnsi" w:cstheme="minorHAnsi"/>
          <w:color w:val="000000" w:themeColor="text1"/>
          <w:szCs w:val="22"/>
        </w:rPr>
        <w:t xml:space="preserve"> – A </w:t>
      </w:r>
      <w:r w:rsidR="0004608A" w:rsidRPr="00F050C6">
        <w:rPr>
          <w:rFonts w:asciiTheme="minorHAnsi" w:hAnsiTheme="minorHAnsi" w:cstheme="minorHAnsi"/>
          <w:color w:val="000000" w:themeColor="text1"/>
          <w:szCs w:val="22"/>
        </w:rPr>
        <w:t>large scale public health incident or similar situation</w:t>
      </w:r>
      <w:r w:rsidRPr="00F050C6">
        <w:rPr>
          <w:rFonts w:asciiTheme="minorHAnsi" w:hAnsiTheme="minorHAnsi" w:cstheme="minorHAnsi"/>
          <w:color w:val="000000" w:themeColor="text1"/>
        </w:rPr>
        <w:t xml:space="preserve"> can disrupt routines and behaviours, both positively and negatively and it is important to be aware of how the tension can escalate to violence and abusive behaviours between families, parents and children.</w:t>
      </w:r>
    </w:p>
    <w:p w14:paraId="342297ED" w14:textId="77777777" w:rsidR="00623266" w:rsidRPr="00F050C6" w:rsidRDefault="00EC1860" w:rsidP="00211D20">
      <w:pPr>
        <w:spacing w:after="120"/>
        <w:ind w:left="567"/>
        <w:rPr>
          <w:rFonts w:asciiTheme="minorHAnsi" w:hAnsiTheme="minorHAnsi" w:cstheme="minorHAnsi"/>
          <w:color w:val="000000" w:themeColor="text1"/>
        </w:rPr>
      </w:pPr>
      <w:r w:rsidRPr="00F050C6">
        <w:rPr>
          <w:rFonts w:asciiTheme="minorHAnsi" w:hAnsiTheme="minorHAnsi" w:cstheme="minorHAnsi"/>
          <w:b/>
          <w:bCs/>
          <w:color w:val="000000" w:themeColor="text1"/>
        </w:rPr>
        <w:t>Substance abuse</w:t>
      </w:r>
      <w:r w:rsidRPr="00F050C6">
        <w:rPr>
          <w:rFonts w:asciiTheme="minorHAnsi" w:hAnsiTheme="minorHAnsi" w:cstheme="minorHAnsi"/>
          <w:color w:val="000000" w:themeColor="text1"/>
        </w:rPr>
        <w:t xml:space="preserve"> - Unhealthy coping mechanisms can involve a reliance on substances that provide relief and escapism by adults and children alike. Substances alter the behaviour of parents and create a lack of safety for children.  It is important to understand how families manage the stresses faced during a</w:t>
      </w:r>
      <w:r w:rsidR="0004608A" w:rsidRPr="00F050C6">
        <w:rPr>
          <w:rFonts w:asciiTheme="minorHAnsi" w:hAnsiTheme="minorHAnsi" w:cstheme="minorHAnsi"/>
          <w:color w:val="000000" w:themeColor="text1"/>
        </w:rPr>
        <w:t xml:space="preserve">n emergency or </w:t>
      </w:r>
      <w:proofErr w:type="gramStart"/>
      <w:r w:rsidR="0004608A" w:rsidRPr="00F050C6">
        <w:rPr>
          <w:rFonts w:asciiTheme="minorHAnsi" w:hAnsiTheme="minorHAnsi" w:cstheme="minorHAnsi"/>
          <w:color w:val="000000" w:themeColor="text1"/>
        </w:rPr>
        <w:t>large scale</w:t>
      </w:r>
      <w:proofErr w:type="gramEnd"/>
      <w:r w:rsidR="0004608A" w:rsidRPr="00F050C6">
        <w:rPr>
          <w:rFonts w:asciiTheme="minorHAnsi" w:hAnsiTheme="minorHAnsi" w:cstheme="minorHAnsi"/>
          <w:color w:val="000000" w:themeColor="text1"/>
        </w:rPr>
        <w:t xml:space="preserve"> public health incident</w:t>
      </w:r>
      <w:r w:rsidRPr="00F050C6">
        <w:rPr>
          <w:rFonts w:asciiTheme="minorHAnsi" w:hAnsiTheme="minorHAnsi" w:cstheme="minorHAnsi"/>
          <w:color w:val="000000" w:themeColor="text1"/>
        </w:rPr>
        <w:t xml:space="preserve"> - with associated worries around employment, finances and health.</w:t>
      </w:r>
    </w:p>
    <w:p w14:paraId="2E2B2A2D" w14:textId="77777777" w:rsidR="00853A02" w:rsidRPr="00F050C6" w:rsidRDefault="00853A02" w:rsidP="00211D20">
      <w:pPr>
        <w:spacing w:after="120"/>
        <w:ind w:left="567"/>
        <w:rPr>
          <w:rFonts w:asciiTheme="minorHAnsi" w:hAnsiTheme="minorHAnsi" w:cstheme="minorHAnsi"/>
          <w:color w:val="000000" w:themeColor="text1"/>
        </w:rPr>
      </w:pPr>
      <w:r w:rsidRPr="00F050C6">
        <w:rPr>
          <w:rFonts w:asciiTheme="minorHAnsi" w:hAnsiTheme="minorHAnsi" w:cstheme="minorHAnsi"/>
          <w:b/>
          <w:bCs/>
          <w:color w:val="000000" w:themeColor="text1"/>
        </w:rPr>
        <w:lastRenderedPageBreak/>
        <w:t>Neglect</w:t>
      </w:r>
      <w:r w:rsidRPr="00F050C6">
        <w:rPr>
          <w:rFonts w:asciiTheme="minorHAnsi" w:hAnsiTheme="minorHAnsi" w:cstheme="minorHAnsi"/>
          <w:color w:val="000000" w:themeColor="text1"/>
        </w:rPr>
        <w:t xml:space="preserve"> – Self or household </w:t>
      </w:r>
      <w:r w:rsidR="0004608A" w:rsidRPr="00F050C6">
        <w:rPr>
          <w:rFonts w:asciiTheme="minorHAnsi" w:hAnsiTheme="minorHAnsi" w:cstheme="minorHAnsi"/>
          <w:color w:val="000000" w:themeColor="text1"/>
        </w:rPr>
        <w:t>isolation</w:t>
      </w:r>
      <w:r w:rsidRPr="00F050C6">
        <w:rPr>
          <w:rFonts w:asciiTheme="minorHAnsi" w:hAnsiTheme="minorHAnsi" w:cstheme="minorHAnsi"/>
          <w:color w:val="000000" w:themeColor="text1"/>
        </w:rPr>
        <w:t xml:space="preserve"> can place children at a greater risk of neglect. This is compounded by the increased economic challenges and poverty that families may be facing, and by the increased exposure of children to neglectful environments.</w:t>
      </w:r>
    </w:p>
    <w:p w14:paraId="48FDDA56" w14:textId="77777777" w:rsidR="00853A02" w:rsidRPr="00F050C6" w:rsidRDefault="00853A02" w:rsidP="00853A02">
      <w:pPr>
        <w:spacing w:after="120"/>
        <w:ind w:left="567"/>
        <w:rPr>
          <w:rFonts w:asciiTheme="minorHAnsi" w:hAnsiTheme="minorHAnsi" w:cstheme="minorHAnsi"/>
          <w:color w:val="000000" w:themeColor="text1"/>
        </w:rPr>
      </w:pPr>
      <w:r w:rsidRPr="00F050C6">
        <w:rPr>
          <w:rFonts w:asciiTheme="minorHAnsi" w:hAnsiTheme="minorHAnsi" w:cstheme="minorHAnsi"/>
          <w:b/>
          <w:bCs/>
          <w:color w:val="000000" w:themeColor="text1"/>
        </w:rPr>
        <w:t>Children with additional needs</w:t>
      </w:r>
      <w:r w:rsidRPr="00F050C6">
        <w:rPr>
          <w:rFonts w:asciiTheme="minorHAnsi" w:hAnsiTheme="minorHAnsi" w:cstheme="minorHAnsi"/>
          <w:color w:val="000000" w:themeColor="text1"/>
        </w:rPr>
        <w:t xml:space="preserve"> - Children with additional needs and disabilities are more likely to be </w:t>
      </w:r>
      <w:bookmarkStart w:id="104" w:name="_Hlk177544595"/>
      <w:r w:rsidRPr="00F50717">
        <w:rPr>
          <w:rFonts w:asciiTheme="minorHAnsi" w:hAnsiTheme="minorHAnsi" w:cstheme="minorHAnsi"/>
          <w:color w:val="000000" w:themeColor="text1"/>
        </w:rPr>
        <w:t>abused</w:t>
      </w:r>
      <w:r w:rsidR="00696912" w:rsidRPr="00F50717">
        <w:rPr>
          <w:rFonts w:asciiTheme="minorHAnsi" w:hAnsiTheme="minorHAnsi" w:cstheme="minorHAnsi"/>
          <w:color w:val="000000" w:themeColor="text1"/>
        </w:rPr>
        <w:t xml:space="preserve">, </w:t>
      </w:r>
      <w:r w:rsidR="00330FEC" w:rsidRPr="00330FEC">
        <w:rPr>
          <w:rFonts w:asciiTheme="minorHAnsi" w:hAnsiTheme="minorHAnsi" w:cstheme="minorHAnsi"/>
          <w:color w:val="000000" w:themeColor="text1"/>
          <w:highlight w:val="yellow"/>
        </w:rPr>
        <w:t>exploited</w:t>
      </w:r>
      <w:r w:rsidR="00330FEC" w:rsidRPr="00107D05">
        <w:rPr>
          <w:rFonts w:asciiTheme="minorHAnsi" w:hAnsiTheme="minorHAnsi"/>
          <w:color w:val="000000" w:themeColor="text1"/>
          <w:highlight w:val="yellow"/>
        </w:rPr>
        <w:t xml:space="preserve"> </w:t>
      </w:r>
      <w:r w:rsidR="00696912" w:rsidRPr="00107D05">
        <w:rPr>
          <w:rFonts w:asciiTheme="minorHAnsi" w:hAnsiTheme="minorHAnsi"/>
          <w:color w:val="000000" w:themeColor="text1"/>
          <w:highlight w:val="yellow"/>
        </w:rPr>
        <w:t xml:space="preserve">or </w:t>
      </w:r>
      <w:r w:rsidR="00330FEC" w:rsidRPr="00330FEC">
        <w:rPr>
          <w:rFonts w:asciiTheme="minorHAnsi" w:hAnsiTheme="minorHAnsi" w:cstheme="minorHAnsi"/>
          <w:color w:val="000000" w:themeColor="text1"/>
          <w:highlight w:val="yellow"/>
        </w:rPr>
        <w:t>neglected</w:t>
      </w:r>
      <w:bookmarkEnd w:id="104"/>
      <w:r w:rsidRPr="00F50717">
        <w:rPr>
          <w:rFonts w:asciiTheme="minorHAnsi" w:hAnsiTheme="minorHAnsi" w:cstheme="minorHAnsi"/>
          <w:color w:val="000000" w:themeColor="text1"/>
        </w:rPr>
        <w:t xml:space="preserve"> than</w:t>
      </w:r>
      <w:r w:rsidRPr="00F050C6">
        <w:rPr>
          <w:rFonts w:asciiTheme="minorHAnsi" w:hAnsiTheme="minorHAnsi" w:cstheme="minorHAnsi"/>
          <w:color w:val="000000" w:themeColor="text1"/>
        </w:rPr>
        <w:t xml:space="preserve"> non-disabled children, and less likely to disclose harm due to communication and other difficulties. With localised </w:t>
      </w:r>
      <w:r w:rsidR="0004608A" w:rsidRPr="00F050C6">
        <w:rPr>
          <w:rFonts w:asciiTheme="minorHAnsi" w:hAnsiTheme="minorHAnsi" w:cstheme="minorHAnsi"/>
          <w:color w:val="000000" w:themeColor="text1"/>
        </w:rPr>
        <w:t>public health incidents</w:t>
      </w:r>
      <w:r w:rsidRPr="00F050C6">
        <w:rPr>
          <w:rFonts w:asciiTheme="minorHAnsi" w:hAnsiTheme="minorHAnsi" w:cstheme="minorHAnsi"/>
          <w:color w:val="000000" w:themeColor="text1"/>
        </w:rPr>
        <w:t xml:space="preserve"> that affect the opening of schools or require </w:t>
      </w:r>
      <w:r w:rsidR="009A1126" w:rsidRPr="00F050C6">
        <w:rPr>
          <w:rFonts w:asciiTheme="minorHAnsi" w:hAnsiTheme="minorHAnsi" w:cstheme="minorHAnsi"/>
          <w:color w:val="000000" w:themeColor="text1"/>
        </w:rPr>
        <w:t>exclusion</w:t>
      </w:r>
      <w:r w:rsidRPr="00F050C6">
        <w:rPr>
          <w:rFonts w:asciiTheme="minorHAnsi" w:hAnsiTheme="minorHAnsi" w:cstheme="minorHAnsi"/>
          <w:color w:val="000000" w:themeColor="text1"/>
        </w:rPr>
        <w:t>, families may find increased time at home and additional caring responsibilities, a strain.</w:t>
      </w:r>
      <w:bookmarkEnd w:id="103"/>
    </w:p>
    <w:p w14:paraId="4DADF4DA" w14:textId="77777777" w:rsidR="00853A02" w:rsidRPr="00F050C6" w:rsidRDefault="00617061" w:rsidP="00853A02">
      <w:pPr>
        <w:spacing w:after="120"/>
        <w:ind w:left="567"/>
        <w:rPr>
          <w:rFonts w:asciiTheme="minorHAnsi" w:hAnsiTheme="minorHAnsi" w:cstheme="minorHAnsi"/>
        </w:rPr>
      </w:pPr>
      <w:r w:rsidRPr="00F050C6">
        <w:rPr>
          <w:rFonts w:asciiTheme="minorHAnsi" w:hAnsiTheme="minorHAnsi" w:cstheme="minorHAnsi"/>
        </w:rPr>
        <w:t xml:space="preserve">We will consider </w:t>
      </w:r>
      <w:r w:rsidR="00853A02" w:rsidRPr="00F050C6">
        <w:rPr>
          <w:rFonts w:asciiTheme="minorHAnsi" w:hAnsiTheme="minorHAnsi" w:cstheme="minorHAnsi"/>
        </w:rPr>
        <w:t>how t</w:t>
      </w:r>
      <w:r w:rsidRPr="00F050C6">
        <w:rPr>
          <w:rFonts w:asciiTheme="minorHAnsi" w:hAnsiTheme="minorHAnsi" w:cstheme="minorHAnsi"/>
        </w:rPr>
        <w:t>o</w:t>
      </w:r>
      <w:r w:rsidR="00853A02" w:rsidRPr="00F050C6">
        <w:rPr>
          <w:rFonts w:asciiTheme="minorHAnsi" w:hAnsiTheme="minorHAnsi" w:cstheme="minorHAnsi"/>
        </w:rPr>
        <w:t xml:space="preserve"> seek the voice of the child during these times, and whether online or telephone contact is enough to ensure their wellbeing and safety. This is especially important where communication difficulties make these means less effective.</w:t>
      </w:r>
    </w:p>
    <w:p w14:paraId="25972058" w14:textId="77777777" w:rsidR="005A1E3E" w:rsidRPr="00F050C6" w:rsidRDefault="005A1E3E" w:rsidP="00853A02">
      <w:pPr>
        <w:spacing w:after="120"/>
        <w:ind w:left="567"/>
        <w:rPr>
          <w:rFonts w:asciiTheme="minorHAnsi" w:hAnsiTheme="minorHAnsi" w:cstheme="minorHAnsi"/>
        </w:rPr>
      </w:pPr>
      <w:bookmarkStart w:id="105" w:name="_Hlk118735618"/>
      <w:r w:rsidRPr="00F050C6">
        <w:rPr>
          <w:rFonts w:asciiTheme="minorHAnsi" w:hAnsiTheme="minorHAnsi" w:cstheme="minorHAnsi"/>
          <w:b/>
          <w:bCs/>
        </w:rPr>
        <w:t>Remote education</w:t>
      </w:r>
      <w:r w:rsidRPr="00F050C6">
        <w:rPr>
          <w:rFonts w:asciiTheme="minorHAnsi" w:hAnsiTheme="minorHAnsi" w:cstheme="minorHAnsi"/>
        </w:rPr>
        <w:t xml:space="preserve"> – during periods where remote education is required, our communications with parents will be used to reinforce the importance of children </w:t>
      </w:r>
      <w:r w:rsidR="003B7BFA" w:rsidRPr="00F050C6">
        <w:rPr>
          <w:rFonts w:asciiTheme="minorHAnsi" w:hAnsiTheme="minorHAnsi" w:cstheme="minorHAnsi"/>
        </w:rPr>
        <w:t>b</w:t>
      </w:r>
      <w:r w:rsidRPr="00F050C6">
        <w:rPr>
          <w:rFonts w:asciiTheme="minorHAnsi" w:hAnsiTheme="minorHAnsi" w:cstheme="minorHAnsi"/>
        </w:rPr>
        <w:t xml:space="preserve">eing safe online and </w:t>
      </w:r>
      <w:r w:rsidR="00CF33C1" w:rsidRPr="00F050C6">
        <w:rPr>
          <w:rFonts w:asciiTheme="minorHAnsi" w:hAnsiTheme="minorHAnsi" w:cstheme="minorHAnsi"/>
        </w:rPr>
        <w:t xml:space="preserve">we </w:t>
      </w:r>
      <w:r w:rsidR="003B7BFA" w:rsidRPr="00F050C6">
        <w:rPr>
          <w:rFonts w:asciiTheme="minorHAnsi" w:hAnsiTheme="minorHAnsi" w:cstheme="minorHAnsi"/>
        </w:rPr>
        <w:t>will provide details of the systems we use in school to filter and monitor online use.  We will be clear on what their children are being asked to do online, including the sites they will be asked to access and who from the school their child is going to be interacting with.</w:t>
      </w:r>
      <w:bookmarkEnd w:id="105"/>
      <w:r w:rsidR="00926542" w:rsidRPr="00F050C6">
        <w:rPr>
          <w:rFonts w:asciiTheme="minorHAnsi" w:hAnsiTheme="minorHAnsi" w:cstheme="minorHAnsi"/>
        </w:rPr>
        <w:t xml:space="preserve">  </w:t>
      </w:r>
    </w:p>
    <w:p w14:paraId="31C09EF2" w14:textId="77777777" w:rsidR="006A4EE0" w:rsidRPr="00F050C6" w:rsidRDefault="005C3A91" w:rsidP="005C3A91">
      <w:pPr>
        <w:pStyle w:val="Style2"/>
      </w:pPr>
      <w:bookmarkStart w:id="106" w:name="_Toc205903972"/>
      <w:bookmarkStart w:id="107" w:name="_Toc238555014"/>
      <w:r w:rsidRPr="00F050C6">
        <w:t>Review</w:t>
      </w:r>
      <w:bookmarkEnd w:id="106"/>
      <w:bookmarkEnd w:id="107"/>
    </w:p>
    <w:p w14:paraId="459E6EA0" w14:textId="77777777" w:rsidR="005C3A91" w:rsidRPr="0061293F" w:rsidRDefault="005C3A91" w:rsidP="005C3A91">
      <w:pPr>
        <w:ind w:left="567"/>
        <w:rPr>
          <w:rFonts w:asciiTheme="minorHAnsi" w:hAnsiTheme="minorHAnsi"/>
        </w:rPr>
        <w:sectPr w:rsidR="005C3A91" w:rsidRPr="0061293F" w:rsidSect="00B75FA0">
          <w:pgSz w:w="11907" w:h="16840"/>
          <w:pgMar w:top="794" w:right="794" w:bottom="1021" w:left="794" w:header="397" w:footer="510" w:gutter="0"/>
          <w:pgNumType w:start="1"/>
          <w:cols w:space="720"/>
          <w:noEndnote/>
          <w:docGrid w:linePitch="326"/>
        </w:sectPr>
      </w:pPr>
      <w:r w:rsidRPr="003739EB">
        <w:rPr>
          <w:rFonts w:asciiTheme="minorHAnsi" w:hAnsiTheme="minorHAnsi"/>
        </w:rPr>
        <w:t>This Policy will be reviewed annually (as a minimum) and more often should legislation or statutory guidance change</w:t>
      </w:r>
      <w:r w:rsidR="007413D3" w:rsidRPr="003739EB">
        <w:rPr>
          <w:rFonts w:asciiTheme="minorHAnsi" w:hAnsiTheme="minorHAnsi"/>
        </w:rPr>
        <w:t xml:space="preserve"> </w:t>
      </w:r>
      <w:bookmarkStart w:id="108" w:name="_Hlk78382885"/>
      <w:r w:rsidR="007413D3" w:rsidRPr="003739EB">
        <w:rPr>
          <w:rFonts w:asciiTheme="minorHAnsi" w:hAnsiTheme="minorHAnsi"/>
        </w:rPr>
        <w:t>and to keep up to date with safeguarding issues as they emerge and evolve, including lessons learnt</w:t>
      </w:r>
      <w:r w:rsidR="007B073B" w:rsidRPr="003739EB">
        <w:rPr>
          <w:rFonts w:asciiTheme="minorHAnsi" w:hAnsiTheme="minorHAnsi"/>
        </w:rPr>
        <w:t xml:space="preserve"> </w:t>
      </w:r>
      <w:r w:rsidR="007B073B" w:rsidRPr="00F50717">
        <w:rPr>
          <w:rFonts w:asciiTheme="minorHAnsi" w:hAnsiTheme="minorHAnsi"/>
        </w:rPr>
        <w:t xml:space="preserve">from </w:t>
      </w:r>
      <w:bookmarkStart w:id="109" w:name="_Hlk177544615"/>
      <w:bookmarkStart w:id="110" w:name="_Hlk211352064"/>
      <w:r w:rsidR="002D2BD3" w:rsidRPr="00F50717">
        <w:rPr>
          <w:rFonts w:asciiTheme="minorHAnsi" w:hAnsiTheme="minorHAnsi"/>
        </w:rPr>
        <w:t>C</w:t>
      </w:r>
      <w:r w:rsidR="002D2BD3" w:rsidRPr="00F50717">
        <w:rPr>
          <w:rFonts w:asciiTheme="minorHAnsi" w:eastAsiaTheme="minorHAnsi" w:hAnsiTheme="minorHAnsi" w:cstheme="minorHAnsi"/>
          <w:szCs w:val="22"/>
        </w:rPr>
        <w:t xml:space="preserve">hild Safeguarding Practice </w:t>
      </w:r>
      <w:r w:rsidR="007B073B" w:rsidRPr="00F50717">
        <w:rPr>
          <w:rFonts w:asciiTheme="minorHAnsi" w:hAnsiTheme="minorHAnsi"/>
        </w:rPr>
        <w:t>Reviews</w:t>
      </w:r>
      <w:bookmarkEnd w:id="109"/>
      <w:r w:rsidR="007B073B" w:rsidRPr="00F50717">
        <w:rPr>
          <w:rFonts w:asciiTheme="minorHAnsi" w:hAnsiTheme="minorHAnsi"/>
        </w:rPr>
        <w:t xml:space="preserve"> </w:t>
      </w:r>
      <w:bookmarkEnd w:id="110"/>
      <w:r w:rsidR="007B073B" w:rsidRPr="00F50717">
        <w:rPr>
          <w:rFonts w:asciiTheme="minorHAnsi" w:hAnsiTheme="minorHAnsi"/>
        </w:rPr>
        <w:t>both</w:t>
      </w:r>
      <w:r w:rsidR="007B073B" w:rsidRPr="003739EB">
        <w:rPr>
          <w:rFonts w:asciiTheme="minorHAnsi" w:hAnsiTheme="minorHAnsi"/>
        </w:rPr>
        <w:t xml:space="preserve"> locally and nationally</w:t>
      </w:r>
      <w:r w:rsidRPr="003739EB">
        <w:rPr>
          <w:rFonts w:asciiTheme="minorHAnsi" w:hAnsiTheme="minorHAnsi"/>
        </w:rPr>
        <w:t>.</w:t>
      </w:r>
      <w:bookmarkEnd w:id="108"/>
    </w:p>
    <w:p w14:paraId="6A06B941" w14:textId="77777777" w:rsidR="001D6459" w:rsidRPr="0061293F" w:rsidRDefault="005B333D" w:rsidP="00364D76">
      <w:pPr>
        <w:pStyle w:val="Heading1"/>
        <w:numPr>
          <w:ilvl w:val="0"/>
          <w:numId w:val="0"/>
        </w:numPr>
        <w:spacing w:after="240"/>
        <w:jc w:val="center"/>
        <w:rPr>
          <w:sz w:val="36"/>
          <w:szCs w:val="36"/>
        </w:rPr>
      </w:pPr>
      <w:bookmarkStart w:id="111" w:name="_Toc443666320"/>
      <w:bookmarkStart w:id="112" w:name="_Toc443666572"/>
      <w:bookmarkStart w:id="113" w:name="_Toc205903973"/>
      <w:bookmarkStart w:id="114" w:name="_Toc238555015"/>
      <w:r w:rsidRPr="00604C04">
        <w:rPr>
          <w:sz w:val="36"/>
          <w:szCs w:val="36"/>
        </w:rPr>
        <w:lastRenderedPageBreak/>
        <w:t>PROCEDURES</w:t>
      </w:r>
      <w:bookmarkEnd w:id="111"/>
      <w:bookmarkEnd w:id="112"/>
      <w:bookmarkEnd w:id="113"/>
      <w:bookmarkEnd w:id="114"/>
    </w:p>
    <w:p w14:paraId="1EFDD73F" w14:textId="77777777" w:rsidR="001D6459" w:rsidRPr="0061293F" w:rsidRDefault="001F7881" w:rsidP="004541C8">
      <w:pPr>
        <w:pStyle w:val="Heading2"/>
        <w:numPr>
          <w:ilvl w:val="1"/>
          <w:numId w:val="49"/>
        </w:numPr>
      </w:pPr>
      <w:bookmarkStart w:id="115" w:name="_Toc318135330"/>
      <w:bookmarkStart w:id="116" w:name="_Toc384371779"/>
      <w:bookmarkStart w:id="117" w:name="_Toc426124618"/>
      <w:bookmarkStart w:id="118" w:name="_Toc426444122"/>
      <w:bookmarkStart w:id="119" w:name="_Toc440032785"/>
      <w:bookmarkStart w:id="120" w:name="_Toc443666321"/>
      <w:bookmarkStart w:id="121" w:name="_Toc443666573"/>
      <w:bookmarkStart w:id="122" w:name="_Toc205903974"/>
      <w:bookmarkStart w:id="123" w:name="_Toc238555016"/>
      <w:r w:rsidRPr="0061293F">
        <w:t xml:space="preserve">Roles and </w:t>
      </w:r>
      <w:r w:rsidR="00FB1787" w:rsidRPr="0061293F">
        <w:t>r</w:t>
      </w:r>
      <w:r w:rsidRPr="0061293F">
        <w:t>esponsibilities</w:t>
      </w:r>
      <w:bookmarkEnd w:id="115"/>
      <w:bookmarkEnd w:id="116"/>
      <w:bookmarkEnd w:id="117"/>
      <w:bookmarkEnd w:id="118"/>
      <w:bookmarkEnd w:id="119"/>
      <w:bookmarkEnd w:id="120"/>
      <w:bookmarkEnd w:id="121"/>
      <w:bookmarkEnd w:id="122"/>
      <w:bookmarkEnd w:id="123"/>
    </w:p>
    <w:p w14:paraId="0B373D31" w14:textId="7D746C9E" w:rsidR="001D6459" w:rsidRPr="0061293F" w:rsidRDefault="001D6459" w:rsidP="007C45B4">
      <w:pPr>
        <w:ind w:left="567"/>
        <w:rPr>
          <w:rFonts w:asciiTheme="minorHAnsi" w:hAnsiTheme="minorHAnsi" w:cstheme="minorHAnsi"/>
          <w:szCs w:val="22"/>
        </w:rPr>
      </w:pPr>
      <w:r w:rsidRPr="0061293F">
        <w:rPr>
          <w:rFonts w:asciiTheme="minorHAnsi" w:hAnsiTheme="minorHAnsi" w:cstheme="minorHAnsi"/>
          <w:szCs w:val="22"/>
        </w:rPr>
        <w:t xml:space="preserve">All </w:t>
      </w:r>
      <w:r w:rsidR="00627E07">
        <w:rPr>
          <w:rFonts w:asciiTheme="minorHAnsi" w:hAnsiTheme="minorHAnsi" w:cstheme="minorHAnsi"/>
          <w:szCs w:val="22"/>
        </w:rPr>
        <w:t xml:space="preserve">trustees </w:t>
      </w:r>
      <w:r w:rsidRPr="0061293F">
        <w:rPr>
          <w:rFonts w:asciiTheme="minorHAnsi" w:hAnsiTheme="minorHAnsi" w:cstheme="minorHAnsi"/>
          <w:szCs w:val="22"/>
        </w:rPr>
        <w:t xml:space="preserve">and staff have a shared </w:t>
      </w:r>
      <w:r w:rsidRPr="00641B15">
        <w:rPr>
          <w:rFonts w:asciiTheme="minorHAnsi" w:hAnsiTheme="minorHAnsi" w:cstheme="minorHAnsi"/>
          <w:szCs w:val="22"/>
        </w:rPr>
        <w:t>responsibility to safeguard children</w:t>
      </w:r>
      <w:r w:rsidR="00743E58" w:rsidRPr="00641B15">
        <w:rPr>
          <w:rFonts w:asciiTheme="minorHAnsi" w:hAnsiTheme="minorHAnsi" w:cstheme="minorHAnsi"/>
          <w:szCs w:val="22"/>
        </w:rPr>
        <w:t>.</w:t>
      </w:r>
      <w:r w:rsidR="001237DD" w:rsidRPr="00641B15">
        <w:rPr>
          <w:rFonts w:asciiTheme="minorHAnsi" w:hAnsiTheme="minorHAnsi" w:cstheme="minorHAnsi"/>
          <w:szCs w:val="22"/>
        </w:rPr>
        <w:t xml:space="preserve">  </w:t>
      </w:r>
      <w:bookmarkStart w:id="124" w:name="_Hlk18926637"/>
      <w:r w:rsidR="0029242A" w:rsidRPr="00641B15">
        <w:rPr>
          <w:rFonts w:asciiTheme="minorHAnsi" w:hAnsiTheme="minorHAnsi" w:cstheme="minorHAnsi"/>
          <w:szCs w:val="22"/>
        </w:rPr>
        <w:t xml:space="preserve">The </w:t>
      </w:r>
      <w:r w:rsidR="00641B15" w:rsidRPr="00641B15">
        <w:rPr>
          <w:rFonts w:asciiTheme="minorHAnsi" w:hAnsiTheme="minorHAnsi" w:cstheme="minorHAnsi"/>
          <w:szCs w:val="22"/>
        </w:rPr>
        <w:t>Board of Trustees</w:t>
      </w:r>
      <w:r w:rsidR="00E835AC" w:rsidRPr="00641B15">
        <w:rPr>
          <w:rFonts w:asciiTheme="minorHAnsi" w:hAnsiTheme="minorHAnsi" w:cstheme="minorHAnsi"/>
          <w:szCs w:val="22"/>
        </w:rPr>
        <w:t>,</w:t>
      </w:r>
      <w:r w:rsidR="0029242A" w:rsidRPr="00641B15">
        <w:rPr>
          <w:rFonts w:asciiTheme="minorHAnsi" w:hAnsiTheme="minorHAnsi" w:cstheme="minorHAnsi"/>
          <w:szCs w:val="22"/>
        </w:rPr>
        <w:t xml:space="preserve"> School Leadership Team, especially the Designated Safeguarding Lead</w:t>
      </w:r>
      <w:r w:rsidR="002F06AC" w:rsidRPr="00641B15">
        <w:rPr>
          <w:rFonts w:asciiTheme="minorHAnsi" w:hAnsiTheme="minorHAnsi" w:cstheme="minorHAnsi"/>
          <w:szCs w:val="22"/>
        </w:rPr>
        <w:t xml:space="preserve"> (DSL)</w:t>
      </w:r>
      <w:r w:rsidR="0029242A" w:rsidRPr="00641B15">
        <w:rPr>
          <w:rFonts w:asciiTheme="minorHAnsi" w:hAnsiTheme="minorHAnsi" w:cstheme="minorHAnsi"/>
          <w:szCs w:val="22"/>
        </w:rPr>
        <w:t xml:space="preserve"> and deputies</w:t>
      </w:r>
      <w:r w:rsidR="0029242A" w:rsidRPr="0061293F">
        <w:rPr>
          <w:rFonts w:asciiTheme="minorHAnsi" w:hAnsiTheme="minorHAnsi" w:cstheme="minorHAnsi"/>
          <w:szCs w:val="22"/>
        </w:rPr>
        <w:t xml:space="preserve">, will make themselves aware of and follow </w:t>
      </w:r>
      <w:r w:rsidR="0029242A" w:rsidRPr="00B51086">
        <w:rPr>
          <w:rFonts w:asciiTheme="minorHAnsi" w:hAnsiTheme="minorHAnsi" w:cstheme="minorHAnsi"/>
          <w:szCs w:val="22"/>
        </w:rPr>
        <w:t xml:space="preserve">the </w:t>
      </w:r>
      <w:r w:rsidR="002452AF" w:rsidRPr="00B51086">
        <w:rPr>
          <w:rFonts w:asciiTheme="minorHAnsi" w:hAnsiTheme="minorHAnsi" w:cstheme="minorHAnsi"/>
          <w:szCs w:val="22"/>
        </w:rPr>
        <w:t>l</w:t>
      </w:r>
      <w:r w:rsidR="0029242A" w:rsidRPr="00B51086">
        <w:rPr>
          <w:rFonts w:asciiTheme="minorHAnsi" w:hAnsiTheme="minorHAnsi" w:cstheme="minorHAnsi"/>
          <w:szCs w:val="22"/>
        </w:rPr>
        <w:t xml:space="preserve">ocal </w:t>
      </w:r>
      <w:bookmarkStart w:id="125" w:name="_Hlk211352102"/>
      <w:r w:rsidR="00B41AF8" w:rsidRPr="00B51086">
        <w:rPr>
          <w:rFonts w:asciiTheme="minorHAnsi" w:hAnsiTheme="minorHAnsi" w:cstheme="minorHAnsi"/>
          <w:szCs w:val="22"/>
        </w:rPr>
        <w:t>safeguarding</w:t>
      </w:r>
      <w:bookmarkEnd w:id="125"/>
      <w:r w:rsidR="00B41AF8" w:rsidRPr="00B51086">
        <w:rPr>
          <w:rFonts w:asciiTheme="minorHAnsi" w:hAnsiTheme="minorHAnsi" w:cstheme="minorHAnsi"/>
          <w:szCs w:val="22"/>
        </w:rPr>
        <w:t xml:space="preserve"> </w:t>
      </w:r>
      <w:r w:rsidR="0029242A" w:rsidRPr="00B51086">
        <w:rPr>
          <w:rFonts w:asciiTheme="minorHAnsi" w:hAnsiTheme="minorHAnsi" w:cstheme="minorHAnsi"/>
          <w:szCs w:val="22"/>
        </w:rPr>
        <w:t>partnership</w:t>
      </w:r>
      <w:r w:rsidR="0029242A" w:rsidRPr="0061293F">
        <w:rPr>
          <w:rFonts w:asciiTheme="minorHAnsi" w:hAnsiTheme="minorHAnsi" w:cstheme="minorHAnsi"/>
          <w:szCs w:val="22"/>
        </w:rPr>
        <w:t xml:space="preserve"> arrangements.  Locally, the three safeguarding </w:t>
      </w:r>
      <w:r w:rsidR="0029242A" w:rsidRPr="008544BC">
        <w:rPr>
          <w:rFonts w:asciiTheme="minorHAnsi" w:hAnsiTheme="minorHAnsi" w:cstheme="minorHAnsi"/>
          <w:szCs w:val="22"/>
        </w:rPr>
        <w:t>partners (</w:t>
      </w:r>
      <w:r w:rsidR="004C6FB1" w:rsidRPr="00107D05">
        <w:rPr>
          <w:rFonts w:asciiTheme="minorHAnsi" w:hAnsiTheme="minorHAnsi"/>
        </w:rPr>
        <w:t>Cumberland Council</w:t>
      </w:r>
      <w:r w:rsidR="0029242A" w:rsidRPr="00107D05">
        <w:rPr>
          <w:rFonts w:asciiTheme="minorHAnsi" w:hAnsiTheme="minorHAnsi"/>
        </w:rPr>
        <w:t xml:space="preserve">; Cumbria Constabulary; </w:t>
      </w:r>
      <w:bookmarkStart w:id="126" w:name="_Hlk213852688"/>
      <w:r w:rsidR="001023B4" w:rsidRPr="00107D05">
        <w:rPr>
          <w:rFonts w:asciiTheme="minorHAnsi" w:hAnsiTheme="minorHAnsi"/>
        </w:rPr>
        <w:t xml:space="preserve">North </w:t>
      </w:r>
      <w:r w:rsidR="0029242A" w:rsidRPr="00107D05">
        <w:rPr>
          <w:rFonts w:asciiTheme="minorHAnsi" w:hAnsiTheme="minorHAnsi"/>
        </w:rPr>
        <w:t xml:space="preserve">Cumbria </w:t>
      </w:r>
      <w:bookmarkStart w:id="127" w:name="_Hlk118735689"/>
      <w:r w:rsidR="008F06E8" w:rsidRPr="00107D05">
        <w:rPr>
          <w:rFonts w:asciiTheme="minorHAnsi" w:hAnsiTheme="minorHAnsi"/>
        </w:rPr>
        <w:t xml:space="preserve">Integrated Care </w:t>
      </w:r>
      <w:r w:rsidR="008F06E8" w:rsidRPr="00F050C6">
        <w:rPr>
          <w:rFonts w:asciiTheme="minorHAnsi" w:hAnsiTheme="minorHAnsi" w:cstheme="minorHAnsi"/>
          <w:szCs w:val="22"/>
        </w:rPr>
        <w:t>NHS Foundation Trust</w:t>
      </w:r>
      <w:bookmarkEnd w:id="126"/>
      <w:bookmarkEnd w:id="127"/>
      <w:r w:rsidR="00D15346" w:rsidRPr="00727F1A">
        <w:rPr>
          <w:rFonts w:asciiTheme="minorHAnsi" w:hAnsiTheme="minorHAnsi" w:cstheme="minorHAnsi"/>
          <w:szCs w:val="22"/>
        </w:rPr>
        <w:t>)</w:t>
      </w:r>
      <w:r w:rsidR="008F06E8" w:rsidRPr="00727F1A">
        <w:rPr>
          <w:rFonts w:asciiTheme="minorHAnsi" w:hAnsiTheme="minorHAnsi" w:cstheme="minorHAnsi"/>
          <w:szCs w:val="22"/>
        </w:rPr>
        <w:t xml:space="preserve"> </w:t>
      </w:r>
      <w:r w:rsidR="0029242A" w:rsidRPr="00727F1A">
        <w:rPr>
          <w:rFonts w:asciiTheme="minorHAnsi" w:hAnsiTheme="minorHAnsi" w:cstheme="minorHAnsi"/>
          <w:szCs w:val="22"/>
        </w:rPr>
        <w:t xml:space="preserve">will </w:t>
      </w:r>
      <w:proofErr w:type="gramStart"/>
      <w:r w:rsidR="0029242A" w:rsidRPr="00727F1A">
        <w:rPr>
          <w:rFonts w:asciiTheme="minorHAnsi" w:hAnsiTheme="minorHAnsi" w:cstheme="minorHAnsi"/>
          <w:szCs w:val="22"/>
        </w:rPr>
        <w:t>make arrangements</w:t>
      </w:r>
      <w:proofErr w:type="gramEnd"/>
      <w:r w:rsidR="0029242A" w:rsidRPr="00727F1A">
        <w:rPr>
          <w:rFonts w:asciiTheme="minorHAnsi" w:hAnsiTheme="minorHAnsi" w:cstheme="minorHAnsi"/>
          <w:szCs w:val="22"/>
        </w:rPr>
        <w:t xml:space="preserve"> to work together</w:t>
      </w:r>
      <w:r w:rsidR="0029242A" w:rsidRPr="0061293F">
        <w:rPr>
          <w:rFonts w:asciiTheme="minorHAnsi" w:hAnsiTheme="minorHAnsi" w:cstheme="minorHAnsi"/>
          <w:szCs w:val="22"/>
        </w:rPr>
        <w:t xml:space="preserve"> with appropriate relevant agencies (including schools) to safeguard and promote the welfare of children, including identifying and responding to their needs.</w:t>
      </w:r>
      <w:bookmarkEnd w:id="124"/>
    </w:p>
    <w:p w14:paraId="61334835" w14:textId="77777777" w:rsidR="00743E58" w:rsidRPr="0061293F" w:rsidRDefault="00743E58" w:rsidP="004541C8">
      <w:pPr>
        <w:pStyle w:val="Heading3"/>
        <w:numPr>
          <w:ilvl w:val="2"/>
          <w:numId w:val="48"/>
        </w:numPr>
      </w:pPr>
      <w:bookmarkStart w:id="128" w:name="_Toc318135333"/>
      <w:bookmarkStart w:id="129" w:name="_Toc384371782"/>
      <w:bookmarkStart w:id="130" w:name="_Toc426124621"/>
      <w:bookmarkStart w:id="131" w:name="_Toc426444125"/>
      <w:bookmarkStart w:id="132" w:name="_Toc440032788"/>
      <w:bookmarkStart w:id="133" w:name="_Toc443666324"/>
      <w:bookmarkStart w:id="134" w:name="_Toc443666576"/>
      <w:bookmarkStart w:id="135" w:name="_Toc205903975"/>
      <w:bookmarkStart w:id="136" w:name="_Toc238555017"/>
      <w:r w:rsidRPr="0061293F">
        <w:t xml:space="preserve">The </w:t>
      </w:r>
      <w:r w:rsidR="00FB1787" w:rsidRPr="0061293F">
        <w:t>r</w:t>
      </w:r>
      <w:r w:rsidRPr="0061293F">
        <w:t xml:space="preserve">ole of the </w:t>
      </w:r>
      <w:r w:rsidR="00641B15">
        <w:t>Board of Trustees</w:t>
      </w:r>
      <w:bookmarkEnd w:id="128"/>
      <w:bookmarkEnd w:id="129"/>
      <w:bookmarkEnd w:id="130"/>
      <w:bookmarkEnd w:id="131"/>
      <w:bookmarkEnd w:id="132"/>
      <w:bookmarkEnd w:id="133"/>
      <w:bookmarkEnd w:id="134"/>
      <w:bookmarkEnd w:id="135"/>
      <w:bookmarkEnd w:id="136"/>
    </w:p>
    <w:p w14:paraId="0765F711" w14:textId="77777777" w:rsidR="00077883" w:rsidRPr="0061293F" w:rsidRDefault="00077883" w:rsidP="00743E58">
      <w:pPr>
        <w:pStyle w:val="Default"/>
        <w:spacing w:after="120"/>
        <w:ind w:left="567"/>
        <w:rPr>
          <w:rFonts w:asciiTheme="minorHAnsi" w:hAnsiTheme="minorHAnsi" w:cstheme="minorHAnsi"/>
          <w:iCs/>
          <w:color w:val="auto"/>
          <w:sz w:val="22"/>
          <w:szCs w:val="22"/>
        </w:rPr>
      </w:pPr>
      <w:bookmarkStart w:id="137" w:name="_Hlk81904599"/>
      <w:r w:rsidRPr="0061293F">
        <w:rPr>
          <w:rFonts w:asciiTheme="minorHAnsi" w:hAnsiTheme="minorHAnsi" w:cstheme="minorHAnsi"/>
          <w:color w:val="000000" w:themeColor="text1"/>
          <w:sz w:val="22"/>
          <w:szCs w:val="22"/>
        </w:rPr>
        <w:t xml:space="preserve">The </w:t>
      </w:r>
      <w:r w:rsidR="00641B15">
        <w:rPr>
          <w:rFonts w:asciiTheme="minorHAnsi" w:hAnsiTheme="minorHAnsi"/>
          <w:color w:val="000000" w:themeColor="text1"/>
          <w:sz w:val="22"/>
        </w:rPr>
        <w:t>Board of Trustees</w:t>
      </w:r>
      <w:r w:rsidR="00E835AC">
        <w:rPr>
          <w:rFonts w:asciiTheme="minorHAnsi" w:hAnsiTheme="minorHAnsi" w:cstheme="minorHAnsi"/>
          <w:color w:val="000000" w:themeColor="text1"/>
          <w:sz w:val="22"/>
          <w:szCs w:val="22"/>
        </w:rPr>
        <w:t xml:space="preserve"> </w:t>
      </w:r>
      <w:r w:rsidRPr="0061293F">
        <w:rPr>
          <w:rFonts w:asciiTheme="minorHAnsi" w:hAnsiTheme="minorHAnsi" w:cstheme="minorHAnsi"/>
          <w:color w:val="000000" w:themeColor="text1"/>
          <w:sz w:val="22"/>
          <w:szCs w:val="22"/>
        </w:rPr>
        <w:t xml:space="preserve">will ensure they facilitate a </w:t>
      </w:r>
      <w:r w:rsidRPr="00107D05">
        <w:rPr>
          <w:rFonts w:asciiTheme="minorHAnsi" w:hAnsiTheme="minorHAnsi" w:cstheme="minorHAnsi"/>
          <w:color w:val="auto"/>
          <w:sz w:val="22"/>
          <w:szCs w:val="22"/>
        </w:rPr>
        <w:t xml:space="preserve">whole </w:t>
      </w:r>
      <w:r w:rsidRPr="00107D05">
        <w:rPr>
          <w:rFonts w:asciiTheme="minorHAnsi" w:hAnsiTheme="minorHAnsi"/>
          <w:color w:val="auto"/>
          <w:sz w:val="22"/>
        </w:rPr>
        <w:t>school</w:t>
      </w:r>
      <w:r w:rsidRPr="00107D05">
        <w:rPr>
          <w:rFonts w:asciiTheme="minorHAnsi" w:hAnsiTheme="minorHAnsi" w:cstheme="minorHAnsi"/>
          <w:color w:val="auto"/>
          <w:sz w:val="22"/>
          <w:szCs w:val="22"/>
        </w:rPr>
        <w:t>/trust</w:t>
      </w:r>
      <w:r w:rsidRPr="00107D05">
        <w:rPr>
          <w:rFonts w:asciiTheme="minorHAnsi" w:hAnsiTheme="minorHAnsi"/>
          <w:color w:val="auto"/>
          <w:sz w:val="22"/>
        </w:rPr>
        <w:t xml:space="preserve"> </w:t>
      </w:r>
      <w:r w:rsidR="003C725E" w:rsidRPr="00107D05">
        <w:rPr>
          <w:rFonts w:asciiTheme="minorHAnsi" w:hAnsiTheme="minorHAnsi" w:cstheme="minorHAnsi"/>
          <w:color w:val="auto"/>
          <w:sz w:val="22"/>
          <w:szCs w:val="22"/>
        </w:rPr>
        <w:t>a</w:t>
      </w:r>
      <w:r w:rsidRPr="00107D05">
        <w:rPr>
          <w:rFonts w:asciiTheme="minorHAnsi" w:eastAsiaTheme="minorHAnsi" w:hAnsiTheme="minorHAnsi"/>
          <w:iCs/>
          <w:color w:val="auto"/>
          <w:sz w:val="22"/>
          <w:szCs w:val="22"/>
        </w:rPr>
        <w:t xml:space="preserve">pproach </w:t>
      </w:r>
      <w:r w:rsidRPr="0061293F">
        <w:rPr>
          <w:rFonts w:asciiTheme="minorHAnsi" w:eastAsiaTheme="minorHAnsi" w:hAnsiTheme="minorHAnsi"/>
          <w:iCs/>
          <w:color w:val="auto"/>
          <w:sz w:val="22"/>
          <w:szCs w:val="22"/>
        </w:rPr>
        <w:t xml:space="preserve">to safeguarding, ensuring safeguarding and child protection are at the forefront and underpin all relevant aspects of process </w:t>
      </w:r>
      <w:r w:rsidRPr="003739EB">
        <w:rPr>
          <w:rFonts w:asciiTheme="minorHAnsi" w:eastAsiaTheme="minorHAnsi" w:hAnsiTheme="minorHAnsi"/>
          <w:iCs/>
          <w:color w:val="auto"/>
          <w:sz w:val="22"/>
          <w:szCs w:val="22"/>
        </w:rPr>
        <w:t>and policy</w:t>
      </w:r>
      <w:r w:rsidR="007413D3" w:rsidRPr="003739EB">
        <w:rPr>
          <w:rFonts w:asciiTheme="minorHAnsi" w:eastAsiaTheme="minorHAnsi" w:hAnsiTheme="minorHAnsi"/>
          <w:iCs/>
          <w:color w:val="auto"/>
          <w:sz w:val="22"/>
          <w:szCs w:val="22"/>
        </w:rPr>
        <w:t xml:space="preserve"> development</w:t>
      </w:r>
      <w:r w:rsidRPr="003739EB">
        <w:rPr>
          <w:rFonts w:asciiTheme="minorHAnsi" w:eastAsiaTheme="minorHAnsi" w:hAnsiTheme="minorHAnsi"/>
          <w:iCs/>
          <w:color w:val="auto"/>
          <w:sz w:val="22"/>
          <w:szCs w:val="22"/>
        </w:rPr>
        <w:t>.</w:t>
      </w:r>
      <w:r w:rsidR="007413D3" w:rsidRPr="003739EB">
        <w:rPr>
          <w:rFonts w:asciiTheme="minorHAnsi" w:eastAsiaTheme="minorHAnsi" w:hAnsiTheme="minorHAnsi"/>
          <w:iCs/>
          <w:color w:val="auto"/>
          <w:sz w:val="22"/>
          <w:szCs w:val="22"/>
        </w:rPr>
        <w:t xml:space="preserve">  Ultimately, all systems, processes and policies will operate with the </w:t>
      </w:r>
      <w:r w:rsidR="007413D3" w:rsidRPr="003739EB">
        <w:rPr>
          <w:rFonts w:asciiTheme="minorHAnsi" w:eastAsiaTheme="minorHAnsi" w:hAnsiTheme="minorHAnsi"/>
          <w:b/>
          <w:bCs/>
          <w:iCs/>
          <w:color w:val="auto"/>
          <w:sz w:val="22"/>
          <w:szCs w:val="22"/>
        </w:rPr>
        <w:t>best interests</w:t>
      </w:r>
      <w:r w:rsidR="007413D3" w:rsidRPr="003739EB">
        <w:rPr>
          <w:rFonts w:asciiTheme="minorHAnsi" w:eastAsiaTheme="minorHAnsi" w:hAnsiTheme="minorHAnsi"/>
          <w:iCs/>
          <w:color w:val="auto"/>
          <w:sz w:val="22"/>
          <w:szCs w:val="22"/>
        </w:rPr>
        <w:t xml:space="preserve"> of the child at their heart.</w:t>
      </w:r>
      <w:bookmarkEnd w:id="137"/>
    </w:p>
    <w:p w14:paraId="6DC40A89" w14:textId="0166DA49" w:rsidR="00743E58" w:rsidRPr="00FC4DE0" w:rsidRDefault="00743E58" w:rsidP="00743E58">
      <w:pPr>
        <w:pStyle w:val="Default"/>
        <w:spacing w:after="120"/>
        <w:ind w:left="567"/>
        <w:rPr>
          <w:rFonts w:asciiTheme="minorHAnsi" w:eastAsiaTheme="minorHAnsi" w:hAnsiTheme="minorHAnsi"/>
          <w:sz w:val="22"/>
          <w:szCs w:val="22"/>
        </w:rPr>
      </w:pPr>
      <w:r w:rsidRPr="0061293F">
        <w:rPr>
          <w:rFonts w:asciiTheme="minorHAnsi" w:hAnsiTheme="minorHAnsi" w:cstheme="minorHAnsi"/>
          <w:color w:val="000000" w:themeColor="text1"/>
          <w:sz w:val="22"/>
          <w:szCs w:val="22"/>
        </w:rPr>
        <w:t>The</w:t>
      </w:r>
      <w:r w:rsidRPr="0061293F">
        <w:rPr>
          <w:rFonts w:asciiTheme="minorHAnsi" w:hAnsiTheme="minorHAnsi" w:cstheme="minorHAnsi"/>
          <w:sz w:val="22"/>
          <w:szCs w:val="22"/>
        </w:rPr>
        <w:t xml:space="preserve"> Chair of </w:t>
      </w:r>
      <w:r w:rsidR="00627E07">
        <w:rPr>
          <w:rFonts w:asciiTheme="minorHAnsi" w:hAnsiTheme="minorHAnsi"/>
          <w:sz w:val="22"/>
        </w:rPr>
        <w:t>Trustees</w:t>
      </w:r>
      <w:r w:rsidRPr="00107D05">
        <w:rPr>
          <w:rFonts w:asciiTheme="minorHAnsi" w:hAnsiTheme="minorHAnsi"/>
          <w:color w:val="EE0000"/>
          <w:sz w:val="22"/>
        </w:rPr>
        <w:t xml:space="preserve"> </w:t>
      </w:r>
      <w:r w:rsidRPr="0061293F">
        <w:rPr>
          <w:rFonts w:asciiTheme="minorHAnsi" w:hAnsiTheme="minorHAnsi" w:cstheme="minorHAnsi"/>
          <w:color w:val="000000" w:themeColor="text1"/>
          <w:sz w:val="22"/>
          <w:szCs w:val="22"/>
        </w:rPr>
        <w:t xml:space="preserve">will </w:t>
      </w:r>
      <w:r w:rsidRPr="0061293F">
        <w:rPr>
          <w:rFonts w:asciiTheme="minorHAnsi" w:eastAsiaTheme="minorHAnsi" w:hAnsiTheme="minorHAnsi"/>
          <w:sz w:val="22"/>
          <w:szCs w:val="22"/>
        </w:rPr>
        <w:t xml:space="preserve">liaise </w:t>
      </w:r>
      <w:r w:rsidRPr="00FC4DE0">
        <w:rPr>
          <w:rFonts w:asciiTheme="minorHAnsi" w:eastAsiaTheme="minorHAnsi" w:hAnsiTheme="minorHAnsi"/>
          <w:sz w:val="22"/>
          <w:szCs w:val="22"/>
        </w:rPr>
        <w:t xml:space="preserve">with the </w:t>
      </w:r>
      <w:r w:rsidR="00F25636" w:rsidRPr="00FC4DE0">
        <w:rPr>
          <w:rFonts w:asciiTheme="minorHAnsi" w:eastAsiaTheme="minorHAnsi" w:hAnsiTheme="minorHAnsi"/>
          <w:sz w:val="22"/>
          <w:szCs w:val="22"/>
        </w:rPr>
        <w:t xml:space="preserve">Local Authority </w:t>
      </w:r>
      <w:r w:rsidRPr="00FC4DE0">
        <w:rPr>
          <w:rFonts w:asciiTheme="minorHAnsi" w:eastAsiaTheme="minorHAnsi" w:hAnsiTheme="minorHAnsi"/>
          <w:sz w:val="22"/>
          <w:szCs w:val="22"/>
        </w:rPr>
        <w:t>Designated Officer (</w:t>
      </w:r>
      <w:r w:rsidR="00E55EF2" w:rsidRPr="00FC4DE0">
        <w:rPr>
          <w:rFonts w:asciiTheme="minorHAnsi" w:eastAsiaTheme="minorHAnsi" w:hAnsiTheme="minorHAnsi"/>
          <w:sz w:val="22"/>
          <w:szCs w:val="22"/>
        </w:rPr>
        <w:t>LA</w:t>
      </w:r>
      <w:r w:rsidRPr="00FC4DE0">
        <w:rPr>
          <w:rFonts w:asciiTheme="minorHAnsi" w:eastAsiaTheme="minorHAnsi" w:hAnsiTheme="minorHAnsi"/>
          <w:sz w:val="22"/>
          <w:szCs w:val="22"/>
        </w:rPr>
        <w:t xml:space="preserve">DO) and partner agencies in the </w:t>
      </w:r>
      <w:r w:rsidRPr="00107D05">
        <w:rPr>
          <w:rFonts w:asciiTheme="minorHAnsi" w:eastAsiaTheme="minorHAnsi" w:hAnsiTheme="minorHAnsi"/>
          <w:color w:val="auto"/>
          <w:sz w:val="22"/>
          <w:szCs w:val="22"/>
        </w:rPr>
        <w:t xml:space="preserve">event of </w:t>
      </w:r>
      <w:r w:rsidR="004D6606" w:rsidRPr="00107D05">
        <w:rPr>
          <w:rFonts w:asciiTheme="minorHAnsi" w:eastAsiaTheme="minorHAnsi" w:hAnsiTheme="minorHAnsi"/>
          <w:color w:val="auto"/>
          <w:sz w:val="22"/>
          <w:szCs w:val="22"/>
        </w:rPr>
        <w:t xml:space="preserve">a </w:t>
      </w:r>
      <w:r w:rsidR="00F15CC5" w:rsidRPr="00107D05">
        <w:rPr>
          <w:rFonts w:asciiTheme="minorHAnsi" w:eastAsiaTheme="minorHAnsi" w:hAnsiTheme="minorHAnsi"/>
          <w:color w:val="auto"/>
          <w:sz w:val="22"/>
          <w:szCs w:val="22"/>
        </w:rPr>
        <w:t>concern</w:t>
      </w:r>
      <w:r w:rsidR="008F22E9" w:rsidRPr="00107D05">
        <w:rPr>
          <w:rFonts w:asciiTheme="minorHAnsi" w:eastAsiaTheme="minorHAnsi" w:hAnsiTheme="minorHAnsi"/>
          <w:color w:val="auto"/>
          <w:sz w:val="22"/>
          <w:szCs w:val="22"/>
        </w:rPr>
        <w:t xml:space="preserve"> or </w:t>
      </w:r>
      <w:r w:rsidRPr="00107D05">
        <w:rPr>
          <w:rFonts w:asciiTheme="minorHAnsi" w:eastAsiaTheme="minorHAnsi" w:hAnsiTheme="minorHAnsi"/>
          <w:color w:val="auto"/>
          <w:sz w:val="22"/>
          <w:szCs w:val="22"/>
        </w:rPr>
        <w:t xml:space="preserve">allegation made against the </w:t>
      </w:r>
      <w:r w:rsidRPr="00107D05">
        <w:rPr>
          <w:rFonts w:asciiTheme="minorHAnsi" w:hAnsiTheme="minorHAnsi"/>
          <w:color w:val="auto"/>
          <w:sz w:val="22"/>
        </w:rPr>
        <w:t>Head teacher</w:t>
      </w:r>
      <w:r w:rsidRPr="00107D05">
        <w:rPr>
          <w:rFonts w:asciiTheme="minorHAnsi" w:eastAsiaTheme="minorHAnsi" w:hAnsiTheme="minorHAnsi"/>
          <w:color w:val="auto"/>
          <w:sz w:val="22"/>
          <w:szCs w:val="22"/>
        </w:rPr>
        <w:t xml:space="preserve"> or member of </w:t>
      </w:r>
      <w:r w:rsidR="00641B15">
        <w:rPr>
          <w:rFonts w:asciiTheme="minorHAnsi" w:eastAsiaTheme="minorHAnsi" w:hAnsiTheme="minorHAnsi"/>
          <w:color w:val="auto"/>
          <w:sz w:val="22"/>
          <w:szCs w:val="22"/>
        </w:rPr>
        <w:t>Board of Trustees</w:t>
      </w:r>
      <w:r w:rsidRPr="00107D05">
        <w:rPr>
          <w:rFonts w:asciiTheme="minorHAnsi" w:eastAsiaTheme="minorHAnsi" w:hAnsiTheme="minorHAnsi"/>
          <w:color w:val="auto"/>
          <w:sz w:val="22"/>
          <w:szCs w:val="22"/>
        </w:rPr>
        <w:t xml:space="preserve"> of an </w:t>
      </w:r>
      <w:r w:rsidR="007B178A" w:rsidRPr="00107D05">
        <w:rPr>
          <w:rFonts w:asciiTheme="minorHAnsi" w:eastAsiaTheme="minorHAnsi" w:hAnsiTheme="minorHAnsi"/>
          <w:color w:val="auto"/>
          <w:sz w:val="22"/>
          <w:szCs w:val="22"/>
        </w:rPr>
        <w:t>academy</w:t>
      </w:r>
      <w:r w:rsidRPr="00107D05">
        <w:rPr>
          <w:rFonts w:asciiTheme="minorHAnsi" w:eastAsiaTheme="minorHAnsi" w:hAnsiTheme="minorHAnsi"/>
          <w:color w:val="auto"/>
          <w:sz w:val="22"/>
          <w:szCs w:val="22"/>
        </w:rPr>
        <w:t xml:space="preserve">.  </w:t>
      </w:r>
    </w:p>
    <w:p w14:paraId="14D50EED" w14:textId="77777777" w:rsidR="00743E58" w:rsidRPr="00FC4DE0" w:rsidRDefault="00743E58" w:rsidP="00743E58">
      <w:pPr>
        <w:pStyle w:val="Style"/>
        <w:spacing w:after="120"/>
        <w:ind w:left="567"/>
        <w:rPr>
          <w:rFonts w:asciiTheme="minorHAnsi" w:hAnsiTheme="minorHAnsi" w:cstheme="minorHAnsi"/>
          <w:b/>
          <w:color w:val="3D6FB6"/>
          <w:sz w:val="22"/>
          <w:szCs w:val="22"/>
        </w:rPr>
      </w:pPr>
      <w:r w:rsidRPr="00FC4DE0">
        <w:rPr>
          <w:rFonts w:asciiTheme="minorHAnsi" w:hAnsiTheme="minorHAnsi" w:cstheme="minorHAnsi"/>
          <w:b/>
          <w:color w:val="3D6FB6"/>
          <w:sz w:val="22"/>
          <w:szCs w:val="22"/>
        </w:rPr>
        <w:t xml:space="preserve">The </w:t>
      </w:r>
      <w:r w:rsidR="00641B15">
        <w:rPr>
          <w:rFonts w:asciiTheme="minorHAnsi" w:hAnsiTheme="minorHAnsi" w:cstheme="minorHAnsi"/>
          <w:b/>
          <w:color w:val="3D6FB6"/>
          <w:sz w:val="22"/>
          <w:szCs w:val="22"/>
        </w:rPr>
        <w:t>Board of Trustees</w:t>
      </w:r>
      <w:r w:rsidRPr="00FC4DE0">
        <w:rPr>
          <w:rFonts w:asciiTheme="minorHAnsi" w:hAnsiTheme="minorHAnsi" w:cstheme="minorHAnsi"/>
          <w:b/>
          <w:color w:val="3D6FB6"/>
          <w:sz w:val="22"/>
          <w:szCs w:val="22"/>
        </w:rPr>
        <w:t xml:space="preserve"> is accountable for ensuring </w:t>
      </w:r>
      <w:r w:rsidR="00DB4D49" w:rsidRPr="00FC4DE0">
        <w:rPr>
          <w:rFonts w:asciiTheme="minorHAnsi" w:hAnsiTheme="minorHAnsi" w:cstheme="minorHAnsi"/>
          <w:b/>
          <w:color w:val="3D6FB6"/>
          <w:sz w:val="22"/>
          <w:szCs w:val="22"/>
        </w:rPr>
        <w:t>that</w:t>
      </w:r>
      <w:r w:rsidR="00560DC2" w:rsidRPr="00FC4DE0">
        <w:rPr>
          <w:rFonts w:asciiTheme="minorHAnsi" w:hAnsiTheme="minorHAnsi" w:cstheme="minorHAnsi"/>
          <w:b/>
          <w:color w:val="3D6FB6"/>
          <w:sz w:val="22"/>
          <w:szCs w:val="22"/>
        </w:rPr>
        <w:t xml:space="preserve"> </w:t>
      </w:r>
      <w:r w:rsidR="00120082" w:rsidRPr="00FC4DE0">
        <w:rPr>
          <w:rFonts w:asciiTheme="minorHAnsi" w:hAnsiTheme="minorHAnsi" w:cstheme="minorHAnsi"/>
          <w:b/>
          <w:color w:val="3D6FB6"/>
          <w:sz w:val="22"/>
          <w:szCs w:val="22"/>
        </w:rPr>
        <w:t>it</w:t>
      </w:r>
      <w:r w:rsidR="00DB4D49" w:rsidRPr="00FC4DE0">
        <w:rPr>
          <w:rFonts w:asciiTheme="minorHAnsi" w:hAnsiTheme="minorHAnsi" w:cstheme="minorHAnsi"/>
          <w:b/>
          <w:color w:val="3D6FB6"/>
          <w:sz w:val="22"/>
          <w:szCs w:val="22"/>
        </w:rPr>
        <w:t xml:space="preserve"> and </w:t>
      </w:r>
      <w:r w:rsidR="00945BDD" w:rsidRPr="00FC4DE0">
        <w:rPr>
          <w:rFonts w:asciiTheme="minorHAnsi" w:hAnsiTheme="minorHAnsi" w:cstheme="minorHAnsi"/>
          <w:b/>
          <w:color w:val="3D6FB6"/>
          <w:sz w:val="22"/>
          <w:szCs w:val="22"/>
        </w:rPr>
        <w:t xml:space="preserve">the </w:t>
      </w:r>
      <w:r w:rsidRPr="00FC4DE0">
        <w:rPr>
          <w:rFonts w:asciiTheme="minorHAnsi" w:hAnsiTheme="minorHAnsi" w:cstheme="minorHAnsi"/>
          <w:b/>
          <w:color w:val="3D6FB6"/>
          <w:sz w:val="22"/>
          <w:szCs w:val="22"/>
        </w:rPr>
        <w:t>establishment:</w:t>
      </w:r>
    </w:p>
    <w:p w14:paraId="4CAA55F7" w14:textId="77777777" w:rsidR="008350F0" w:rsidRPr="00FC4DE0" w:rsidRDefault="008350F0" w:rsidP="00D43737">
      <w:pPr>
        <w:pStyle w:val="ListParagraph"/>
        <w:numPr>
          <w:ilvl w:val="0"/>
          <w:numId w:val="12"/>
        </w:numPr>
        <w:autoSpaceDE w:val="0"/>
        <w:autoSpaceDN w:val="0"/>
        <w:adjustRightInd w:val="0"/>
        <w:rPr>
          <w:rFonts w:asciiTheme="minorHAnsi" w:eastAsiaTheme="minorHAnsi" w:hAnsiTheme="minorHAnsi" w:cs="Arial"/>
          <w:color w:val="000000"/>
          <w:szCs w:val="22"/>
        </w:rPr>
      </w:pPr>
      <w:bookmarkStart w:id="138" w:name="_Hlk81905143"/>
      <w:bookmarkStart w:id="139" w:name="_Hlk211352333"/>
      <w:r w:rsidRPr="00FC4DE0">
        <w:rPr>
          <w:rFonts w:asciiTheme="minorHAnsi" w:eastAsiaTheme="minorHAnsi" w:hAnsiTheme="minorHAnsi" w:cs="Arial"/>
          <w:color w:val="000000"/>
          <w:szCs w:val="22"/>
        </w:rPr>
        <w:t>promotes and embeds a culture and environment of openness, trust and transparency so that staff feel comfortable to discuss matters of concern both within, and where appropriate, outside of the workplace which may have implications for the safeguarding and welfare of children;</w:t>
      </w:r>
    </w:p>
    <w:p w14:paraId="3DB0C397" w14:textId="77777777" w:rsidR="00743E58" w:rsidRPr="00FC4DE0" w:rsidRDefault="00743E58" w:rsidP="00D43737">
      <w:pPr>
        <w:pStyle w:val="ListParagraph"/>
        <w:numPr>
          <w:ilvl w:val="0"/>
          <w:numId w:val="12"/>
        </w:numPr>
        <w:autoSpaceDE w:val="0"/>
        <w:autoSpaceDN w:val="0"/>
        <w:adjustRightInd w:val="0"/>
        <w:rPr>
          <w:rFonts w:asciiTheme="minorHAnsi" w:eastAsiaTheme="minorHAnsi" w:hAnsiTheme="minorHAnsi" w:cs="Arial"/>
          <w:color w:val="000000"/>
          <w:szCs w:val="22"/>
        </w:rPr>
      </w:pPr>
      <w:r w:rsidRPr="00FC4DE0">
        <w:rPr>
          <w:rFonts w:asciiTheme="minorHAnsi" w:hAnsiTheme="minorHAnsi" w:cstheme="minorHAnsi"/>
          <w:szCs w:val="22"/>
        </w:rPr>
        <w:t>ha</w:t>
      </w:r>
      <w:r w:rsidR="00120082" w:rsidRPr="00FC4DE0">
        <w:rPr>
          <w:rFonts w:asciiTheme="minorHAnsi" w:hAnsiTheme="minorHAnsi" w:cstheme="minorHAnsi"/>
          <w:szCs w:val="22"/>
        </w:rPr>
        <w:t>s</w:t>
      </w:r>
      <w:r w:rsidRPr="00FC4DE0">
        <w:rPr>
          <w:rFonts w:asciiTheme="minorHAnsi" w:hAnsiTheme="minorHAnsi" w:cstheme="minorHAnsi"/>
          <w:szCs w:val="22"/>
        </w:rPr>
        <w:t xml:space="preserve"> a senior lead to take leadership responsibility for the </w:t>
      </w:r>
      <w:r w:rsidR="000103B0" w:rsidRPr="00FC4DE0">
        <w:rPr>
          <w:rFonts w:asciiTheme="minorHAnsi" w:hAnsiTheme="minorHAnsi" w:cstheme="minorHAnsi"/>
          <w:szCs w:val="22"/>
        </w:rPr>
        <w:t>s</w:t>
      </w:r>
      <w:r w:rsidR="00930B74" w:rsidRPr="00FC4DE0">
        <w:rPr>
          <w:rFonts w:asciiTheme="minorHAnsi" w:hAnsiTheme="minorHAnsi" w:cstheme="minorHAnsi"/>
          <w:szCs w:val="22"/>
        </w:rPr>
        <w:t>chool</w:t>
      </w:r>
      <w:r w:rsidRPr="00FC4DE0">
        <w:rPr>
          <w:rFonts w:asciiTheme="minorHAnsi" w:hAnsiTheme="minorHAnsi" w:cstheme="minorHAnsi"/>
          <w:szCs w:val="22"/>
        </w:rPr>
        <w:t>’s safeguarding arrangements</w:t>
      </w:r>
      <w:r w:rsidR="00B61401" w:rsidRPr="00FC4DE0">
        <w:rPr>
          <w:rFonts w:asciiTheme="minorHAnsi" w:hAnsiTheme="minorHAnsi" w:cstheme="minorHAnsi"/>
          <w:szCs w:val="22"/>
        </w:rPr>
        <w:t>;</w:t>
      </w:r>
      <w:r w:rsidRPr="00FC4DE0">
        <w:rPr>
          <w:rFonts w:asciiTheme="minorHAnsi" w:hAnsiTheme="minorHAnsi" w:cstheme="minorHAnsi"/>
          <w:szCs w:val="22"/>
        </w:rPr>
        <w:t xml:space="preserve">  </w:t>
      </w:r>
    </w:p>
    <w:p w14:paraId="414C500C" w14:textId="61D0CC07" w:rsidR="0093778E" w:rsidRPr="00FC4DE0" w:rsidRDefault="0093778E" w:rsidP="00D43737">
      <w:pPr>
        <w:pStyle w:val="ListParagraph"/>
        <w:numPr>
          <w:ilvl w:val="0"/>
          <w:numId w:val="12"/>
        </w:numPr>
        <w:autoSpaceDE w:val="0"/>
        <w:autoSpaceDN w:val="0"/>
        <w:adjustRightInd w:val="0"/>
        <w:rPr>
          <w:rFonts w:asciiTheme="minorHAnsi" w:eastAsiaTheme="minorHAnsi" w:hAnsiTheme="minorHAnsi" w:cs="Arial"/>
          <w:color w:val="000000"/>
          <w:szCs w:val="22"/>
        </w:rPr>
      </w:pPr>
      <w:bookmarkStart w:id="140" w:name="_Hlk118736012"/>
      <w:r w:rsidRPr="00FC4DE0">
        <w:rPr>
          <w:rFonts w:asciiTheme="minorHAnsi" w:hAnsiTheme="minorHAnsi" w:cstheme="minorHAnsi"/>
          <w:szCs w:val="22"/>
        </w:rPr>
        <w:t xml:space="preserve">ensures that </w:t>
      </w:r>
      <w:bookmarkStart w:id="141" w:name="_Hlk213852955"/>
      <w:r w:rsidRPr="00FC4DE0">
        <w:rPr>
          <w:rFonts w:asciiTheme="minorHAnsi" w:hAnsiTheme="minorHAnsi" w:cstheme="minorHAnsi"/>
          <w:b/>
          <w:bCs/>
          <w:szCs w:val="22"/>
        </w:rPr>
        <w:t>all</w:t>
      </w:r>
      <w:r w:rsidRPr="00FC4DE0">
        <w:rPr>
          <w:rFonts w:asciiTheme="minorHAnsi" w:hAnsiTheme="minorHAnsi" w:cstheme="minorHAnsi"/>
          <w:szCs w:val="22"/>
        </w:rPr>
        <w:t xml:space="preserve"> trustees receive appropriate safeguarding and child protection</w:t>
      </w:r>
      <w:r w:rsidR="00406E69">
        <w:rPr>
          <w:rFonts w:asciiTheme="minorHAnsi" w:hAnsiTheme="minorHAnsi" w:cstheme="minorHAnsi"/>
          <w:szCs w:val="22"/>
        </w:rPr>
        <w:t xml:space="preserve"> training at </w:t>
      </w:r>
      <w:r w:rsidR="00406E69" w:rsidRPr="006804AC">
        <w:rPr>
          <w:rFonts w:asciiTheme="minorHAnsi" w:hAnsiTheme="minorHAnsi" w:cstheme="minorHAnsi"/>
          <w:szCs w:val="22"/>
        </w:rPr>
        <w:t xml:space="preserve">induction.  Any training should include an element of online safety which, amongst other things, includes an understanding of the expectations, applicable roles and responsibilities in relation to filtering and monitoring.  </w:t>
      </w:r>
      <w:r w:rsidRPr="006804AC">
        <w:rPr>
          <w:rFonts w:asciiTheme="minorHAnsi" w:hAnsiTheme="minorHAnsi" w:cstheme="minorHAnsi"/>
          <w:szCs w:val="22"/>
        </w:rPr>
        <w:t>This training should equip</w:t>
      </w:r>
      <w:r w:rsidRPr="00FC4DE0">
        <w:rPr>
          <w:rFonts w:asciiTheme="minorHAnsi" w:hAnsiTheme="minorHAnsi" w:cstheme="minorHAnsi"/>
          <w:szCs w:val="22"/>
        </w:rPr>
        <w:t xml:space="preserve"> them with </w:t>
      </w:r>
      <w:r w:rsidR="008A3A14" w:rsidRPr="00FC4DE0">
        <w:rPr>
          <w:rFonts w:asciiTheme="minorHAnsi" w:hAnsiTheme="minorHAnsi" w:cstheme="minorHAnsi"/>
          <w:szCs w:val="22"/>
        </w:rPr>
        <w:t>t</w:t>
      </w:r>
      <w:r w:rsidRPr="00FC4DE0">
        <w:rPr>
          <w:rFonts w:asciiTheme="minorHAnsi" w:hAnsiTheme="minorHAnsi" w:cstheme="minorHAnsi"/>
          <w:szCs w:val="22"/>
        </w:rPr>
        <w:t xml:space="preserve">he knowledge to provide strategic challenge to test and assure themselves that the safeguarding policies and procedures in place in school are effective and support the delivery of a robust whole school approach to safeguarding.  Their training </w:t>
      </w:r>
      <w:r w:rsidR="00572D25">
        <w:rPr>
          <w:rFonts w:asciiTheme="minorHAnsi" w:hAnsiTheme="minorHAnsi" w:cstheme="minorHAnsi"/>
          <w:szCs w:val="22"/>
        </w:rPr>
        <w:t>will</w:t>
      </w:r>
      <w:r w:rsidRPr="00FC4DE0">
        <w:rPr>
          <w:rFonts w:asciiTheme="minorHAnsi" w:hAnsiTheme="minorHAnsi" w:cstheme="minorHAnsi"/>
          <w:szCs w:val="22"/>
        </w:rPr>
        <w:t xml:space="preserve"> be regularly updated</w:t>
      </w:r>
      <w:r w:rsidR="00B61401" w:rsidRPr="00FC4DE0">
        <w:rPr>
          <w:rFonts w:asciiTheme="minorHAnsi" w:hAnsiTheme="minorHAnsi" w:cstheme="minorHAnsi"/>
          <w:szCs w:val="22"/>
        </w:rPr>
        <w:t>;</w:t>
      </w:r>
      <w:bookmarkEnd w:id="141"/>
    </w:p>
    <w:p w14:paraId="27A7AE2F" w14:textId="23885845" w:rsidR="0016637F" w:rsidRPr="00FC4DE0" w:rsidRDefault="0016637F" w:rsidP="00D43737">
      <w:pPr>
        <w:pStyle w:val="ListParagraph"/>
        <w:numPr>
          <w:ilvl w:val="0"/>
          <w:numId w:val="12"/>
        </w:numPr>
        <w:autoSpaceDE w:val="0"/>
        <w:autoSpaceDN w:val="0"/>
        <w:adjustRightInd w:val="0"/>
        <w:rPr>
          <w:rFonts w:asciiTheme="minorHAnsi" w:eastAsiaTheme="minorHAnsi" w:hAnsiTheme="minorHAnsi" w:cs="Arial"/>
          <w:color w:val="000000"/>
          <w:szCs w:val="22"/>
        </w:rPr>
      </w:pPr>
      <w:r w:rsidRPr="00FC4DE0">
        <w:rPr>
          <w:rFonts w:asciiTheme="minorHAnsi" w:hAnsiTheme="minorHAnsi" w:cstheme="minorHAnsi"/>
          <w:szCs w:val="22"/>
        </w:rPr>
        <w:t xml:space="preserve">ensures that </w:t>
      </w:r>
      <w:r w:rsidRPr="00FC4DE0">
        <w:rPr>
          <w:rFonts w:asciiTheme="minorHAnsi" w:hAnsiTheme="minorHAnsi" w:cstheme="minorHAnsi"/>
          <w:b/>
          <w:bCs/>
          <w:szCs w:val="22"/>
        </w:rPr>
        <w:t>all</w:t>
      </w:r>
      <w:r w:rsidRPr="00FC4DE0">
        <w:rPr>
          <w:rFonts w:asciiTheme="minorHAnsi" w:hAnsiTheme="minorHAnsi" w:cstheme="minorHAnsi"/>
          <w:szCs w:val="22"/>
        </w:rPr>
        <w:t xml:space="preserve"> </w:t>
      </w:r>
      <w:r w:rsidR="00627E07">
        <w:rPr>
          <w:rFonts w:asciiTheme="minorHAnsi" w:hAnsiTheme="minorHAnsi" w:cstheme="minorHAnsi"/>
          <w:szCs w:val="22"/>
        </w:rPr>
        <w:t>trustees</w:t>
      </w:r>
      <w:r w:rsidRPr="00FC4DE0">
        <w:rPr>
          <w:rFonts w:asciiTheme="minorHAnsi" w:hAnsiTheme="minorHAnsi" w:cstheme="minorHAnsi"/>
          <w:szCs w:val="22"/>
        </w:rPr>
        <w:t xml:space="preserve"> read and understand their responsibilities described in Part two and Annex </w:t>
      </w:r>
      <w:r w:rsidR="0052516B" w:rsidRPr="0052516B">
        <w:rPr>
          <w:rFonts w:asciiTheme="minorHAnsi" w:hAnsiTheme="minorHAnsi" w:cstheme="minorHAnsi"/>
          <w:szCs w:val="22"/>
          <w:highlight w:val="yellow"/>
        </w:rPr>
        <w:t>B</w:t>
      </w:r>
      <w:r w:rsidRPr="00FC4DE0">
        <w:rPr>
          <w:rFonts w:asciiTheme="minorHAnsi" w:hAnsiTheme="minorHAnsi" w:cstheme="minorHAnsi"/>
          <w:szCs w:val="22"/>
        </w:rPr>
        <w:t xml:space="preserve"> (</w:t>
      </w:r>
      <w:r w:rsidRPr="00641B15">
        <w:rPr>
          <w:rFonts w:asciiTheme="minorHAnsi" w:hAnsiTheme="minorHAnsi" w:cstheme="minorHAnsi"/>
          <w:szCs w:val="22"/>
        </w:rPr>
        <w:t>r</w:t>
      </w:r>
      <w:r w:rsidR="0052516B" w:rsidRPr="00641B15">
        <w:rPr>
          <w:rFonts w:asciiTheme="minorHAnsi" w:hAnsiTheme="minorHAnsi" w:cstheme="minorHAnsi"/>
          <w:szCs w:val="22"/>
        </w:rPr>
        <w:t>ole</w:t>
      </w:r>
      <w:r w:rsidRPr="00641B15">
        <w:rPr>
          <w:rFonts w:asciiTheme="minorHAnsi" w:hAnsiTheme="minorHAnsi" w:cstheme="minorHAnsi"/>
          <w:szCs w:val="22"/>
        </w:rPr>
        <w:t xml:space="preserve"> of the DSL) of </w:t>
      </w:r>
      <w:hyperlink r:id="rId26" w:history="1">
        <w:proofErr w:type="spellStart"/>
        <w:r w:rsidR="007854BD" w:rsidRPr="00641B15">
          <w:rPr>
            <w:rStyle w:val="Hyperlink"/>
            <w:rFonts w:asciiTheme="minorHAnsi" w:hAnsiTheme="minorHAnsi" w:cstheme="minorHAnsi"/>
            <w:szCs w:val="22"/>
          </w:rPr>
          <w:t>KCSiE</w:t>
        </w:r>
        <w:proofErr w:type="spellEnd"/>
      </w:hyperlink>
      <w:r w:rsidR="00B61401" w:rsidRPr="00641B15">
        <w:rPr>
          <w:rFonts w:asciiTheme="minorHAnsi" w:hAnsiTheme="minorHAnsi" w:cstheme="minorHAnsi"/>
          <w:szCs w:val="22"/>
        </w:rPr>
        <w:t>;</w:t>
      </w:r>
    </w:p>
    <w:p w14:paraId="66D20209" w14:textId="6D18293B" w:rsidR="0016637F" w:rsidRDefault="00B61401" w:rsidP="00D43737">
      <w:pPr>
        <w:pStyle w:val="ListParagraph"/>
        <w:numPr>
          <w:ilvl w:val="0"/>
          <w:numId w:val="12"/>
        </w:numPr>
        <w:autoSpaceDE w:val="0"/>
        <w:autoSpaceDN w:val="0"/>
        <w:adjustRightInd w:val="0"/>
        <w:rPr>
          <w:rFonts w:asciiTheme="minorHAnsi" w:eastAsiaTheme="minorHAnsi" w:hAnsiTheme="minorHAnsi" w:cs="Arial"/>
          <w:color w:val="000000"/>
          <w:szCs w:val="22"/>
        </w:rPr>
      </w:pPr>
      <w:bookmarkStart w:id="142" w:name="_Hlk177544658"/>
      <w:r w:rsidRPr="00F50717">
        <w:rPr>
          <w:rFonts w:asciiTheme="minorHAnsi" w:eastAsiaTheme="minorHAnsi" w:hAnsiTheme="minorHAnsi" w:cs="Arial"/>
          <w:color w:val="000000"/>
          <w:szCs w:val="22"/>
        </w:rPr>
        <w:t>e</w:t>
      </w:r>
      <w:r w:rsidR="0016637F" w:rsidRPr="00F50717">
        <w:rPr>
          <w:rFonts w:asciiTheme="minorHAnsi" w:eastAsiaTheme="minorHAnsi" w:hAnsiTheme="minorHAnsi" w:cs="Arial"/>
          <w:color w:val="000000"/>
          <w:szCs w:val="22"/>
        </w:rPr>
        <w:t xml:space="preserve">nsures that </w:t>
      </w:r>
      <w:r w:rsidR="0016637F" w:rsidRPr="00F50717">
        <w:rPr>
          <w:rFonts w:asciiTheme="minorHAnsi" w:eastAsiaTheme="minorHAnsi" w:hAnsiTheme="minorHAnsi" w:cs="Arial"/>
          <w:b/>
          <w:bCs/>
          <w:color w:val="000000"/>
          <w:szCs w:val="22"/>
        </w:rPr>
        <w:t>all</w:t>
      </w:r>
      <w:r w:rsidR="0016637F" w:rsidRPr="00F50717">
        <w:rPr>
          <w:rFonts w:asciiTheme="minorHAnsi" w:eastAsiaTheme="minorHAnsi" w:hAnsiTheme="minorHAnsi" w:cs="Arial"/>
          <w:color w:val="000000"/>
          <w:szCs w:val="22"/>
        </w:rPr>
        <w:t xml:space="preserve"> </w:t>
      </w:r>
      <w:r w:rsidR="00627E07">
        <w:rPr>
          <w:rFonts w:asciiTheme="minorHAnsi" w:eastAsiaTheme="minorHAnsi" w:hAnsiTheme="minorHAnsi" w:cs="Arial"/>
          <w:color w:val="000000"/>
          <w:szCs w:val="22"/>
        </w:rPr>
        <w:t>trustees</w:t>
      </w:r>
      <w:r w:rsidR="0016637F" w:rsidRPr="00F50717">
        <w:rPr>
          <w:rFonts w:asciiTheme="minorHAnsi" w:eastAsiaTheme="minorHAnsi" w:hAnsiTheme="minorHAnsi" w:cs="Arial"/>
          <w:color w:val="000000"/>
          <w:szCs w:val="22"/>
        </w:rPr>
        <w:t xml:space="preserve"> understand their responsibilities under the </w:t>
      </w:r>
      <w:hyperlink r:id="rId27" w:history="1">
        <w:r w:rsidR="005A7EA1" w:rsidRPr="00F50717">
          <w:rPr>
            <w:rStyle w:val="Hyperlink"/>
            <w:rFonts w:asciiTheme="minorHAnsi" w:eastAsiaTheme="minorHAnsi" w:hAnsiTheme="minorHAnsi" w:cs="Arial"/>
            <w:szCs w:val="22"/>
          </w:rPr>
          <w:t>Human Rights Act 1998</w:t>
        </w:r>
      </w:hyperlink>
      <w:r w:rsidR="0016637F" w:rsidRPr="00F50717">
        <w:rPr>
          <w:rFonts w:asciiTheme="minorHAnsi" w:eastAsiaTheme="minorHAnsi" w:hAnsiTheme="minorHAnsi" w:cs="Arial"/>
          <w:color w:val="000000"/>
          <w:szCs w:val="22"/>
        </w:rPr>
        <w:t xml:space="preserve"> and the </w:t>
      </w:r>
      <w:bookmarkStart w:id="143" w:name="_Hlk177661877"/>
      <w:r w:rsidR="00BA2AC8" w:rsidRPr="00F50717">
        <w:fldChar w:fldCharType="begin"/>
      </w:r>
      <w:r w:rsidR="00BA2AC8" w:rsidRPr="00F50717">
        <w:instrText>HYPERLINK "https://www.gov.uk/government/publications/equality-act-2010-advice-for-schools"</w:instrText>
      </w:r>
      <w:r w:rsidR="00BA2AC8" w:rsidRPr="00F50717">
        <w:fldChar w:fldCharType="separate"/>
      </w:r>
      <w:r w:rsidR="005A7EA1" w:rsidRPr="00F50717">
        <w:rPr>
          <w:rStyle w:val="Hyperlink"/>
          <w:rFonts w:asciiTheme="minorHAnsi" w:eastAsiaTheme="minorHAnsi" w:hAnsiTheme="minorHAnsi" w:cs="Arial"/>
          <w:szCs w:val="22"/>
        </w:rPr>
        <w:t>Equality Act 2010</w:t>
      </w:r>
      <w:r w:rsidR="00BA2AC8" w:rsidRPr="00F50717">
        <w:rPr>
          <w:rStyle w:val="Hyperlink"/>
          <w:rFonts w:asciiTheme="minorHAnsi" w:eastAsiaTheme="minorHAnsi" w:hAnsiTheme="minorHAnsi" w:cs="Arial"/>
          <w:szCs w:val="22"/>
        </w:rPr>
        <w:fldChar w:fldCharType="end"/>
      </w:r>
      <w:r w:rsidR="0016637F" w:rsidRPr="00F50717">
        <w:rPr>
          <w:rFonts w:asciiTheme="minorHAnsi" w:eastAsiaTheme="minorHAnsi" w:hAnsiTheme="minorHAnsi" w:cs="Arial"/>
          <w:color w:val="000000"/>
          <w:szCs w:val="22"/>
        </w:rPr>
        <w:t xml:space="preserve"> (</w:t>
      </w:r>
      <w:r w:rsidR="00020A05" w:rsidRPr="00F50717">
        <w:rPr>
          <w:rFonts w:asciiTheme="minorHAnsi" w:eastAsiaTheme="minorHAnsi" w:hAnsiTheme="minorHAnsi" w:cs="Arial"/>
          <w:color w:val="000000"/>
          <w:szCs w:val="22"/>
        </w:rPr>
        <w:t>P</w:t>
      </w:r>
      <w:r w:rsidR="0016637F" w:rsidRPr="00F50717">
        <w:rPr>
          <w:rFonts w:asciiTheme="minorHAnsi" w:eastAsiaTheme="minorHAnsi" w:hAnsiTheme="minorHAnsi" w:cs="Arial"/>
          <w:color w:val="000000"/>
          <w:szCs w:val="22"/>
        </w:rPr>
        <w:t>ublic Sector duty</w:t>
      </w:r>
      <w:r w:rsidRPr="00F50717">
        <w:rPr>
          <w:rFonts w:asciiTheme="minorHAnsi" w:eastAsiaTheme="minorHAnsi" w:hAnsiTheme="minorHAnsi" w:cs="Arial"/>
          <w:color w:val="000000"/>
          <w:szCs w:val="22"/>
        </w:rPr>
        <w:t>);</w:t>
      </w:r>
      <w:bookmarkEnd w:id="140"/>
      <w:bookmarkEnd w:id="142"/>
      <w:bookmarkEnd w:id="143"/>
    </w:p>
    <w:p w14:paraId="21A4FF9E" w14:textId="77777777" w:rsidR="00AD5303" w:rsidRDefault="00AD5303" w:rsidP="006A6308">
      <w:pPr>
        <w:pStyle w:val="ListParagraph"/>
        <w:numPr>
          <w:ilvl w:val="0"/>
          <w:numId w:val="12"/>
        </w:numPr>
        <w:autoSpaceDE w:val="0"/>
        <w:autoSpaceDN w:val="0"/>
        <w:adjustRightInd w:val="0"/>
        <w:rPr>
          <w:rFonts w:asciiTheme="minorHAnsi" w:eastAsiaTheme="minorHAnsi" w:hAnsiTheme="minorHAnsi" w:cs="Arial"/>
          <w:color w:val="000000"/>
          <w:szCs w:val="22"/>
        </w:rPr>
      </w:pPr>
      <w:r w:rsidRPr="00AD5303">
        <w:rPr>
          <w:rFonts w:asciiTheme="minorHAnsi" w:eastAsiaTheme="minorHAnsi" w:hAnsiTheme="minorHAnsi" w:cs="Arial"/>
          <w:color w:val="000000"/>
          <w:szCs w:val="22"/>
          <w:highlight w:val="yellow"/>
        </w:rPr>
        <w:t xml:space="preserve">understand their role in contributing to multi-agency working in line with statutory guidance </w:t>
      </w:r>
      <w:hyperlink r:id="rId28" w:history="1">
        <w:r w:rsidRPr="00AD5303">
          <w:rPr>
            <w:rStyle w:val="Hyperlink"/>
            <w:rFonts w:asciiTheme="minorHAnsi" w:eastAsiaTheme="minorHAnsi" w:hAnsiTheme="minorHAnsi" w:cs="Arial"/>
            <w:szCs w:val="22"/>
            <w:highlight w:val="yellow"/>
          </w:rPr>
          <w:t>Working together to Safeguard children</w:t>
        </w:r>
      </w:hyperlink>
      <w:r w:rsidRPr="00AD5303">
        <w:rPr>
          <w:rFonts w:asciiTheme="minorHAnsi" w:eastAsiaTheme="minorHAnsi" w:hAnsiTheme="minorHAnsi" w:cs="Arial"/>
          <w:color w:val="000000"/>
          <w:szCs w:val="22"/>
          <w:highlight w:val="yellow"/>
        </w:rPr>
        <w:t>;</w:t>
      </w:r>
    </w:p>
    <w:p w14:paraId="51EF1CE6" w14:textId="77777777" w:rsidR="00743E58" w:rsidRPr="00AD5303" w:rsidRDefault="00FA6B2F" w:rsidP="006A6308">
      <w:pPr>
        <w:pStyle w:val="ListParagraph"/>
        <w:numPr>
          <w:ilvl w:val="0"/>
          <w:numId w:val="12"/>
        </w:numPr>
        <w:autoSpaceDE w:val="0"/>
        <w:autoSpaceDN w:val="0"/>
        <w:adjustRightInd w:val="0"/>
        <w:rPr>
          <w:rFonts w:asciiTheme="minorHAnsi" w:eastAsiaTheme="minorHAnsi" w:hAnsiTheme="minorHAnsi" w:cs="Arial"/>
          <w:color w:val="000000"/>
          <w:szCs w:val="22"/>
        </w:rPr>
      </w:pPr>
      <w:r w:rsidRPr="00AD5303">
        <w:rPr>
          <w:rFonts w:asciiTheme="minorHAnsi" w:eastAsiaTheme="minorHAnsi" w:hAnsiTheme="minorHAnsi" w:cs="Arial"/>
          <w:color w:val="000000"/>
          <w:szCs w:val="22"/>
        </w:rPr>
        <w:t>ha</w:t>
      </w:r>
      <w:r w:rsidR="00120082" w:rsidRPr="00AD5303">
        <w:rPr>
          <w:rFonts w:asciiTheme="minorHAnsi" w:eastAsiaTheme="minorHAnsi" w:hAnsiTheme="minorHAnsi" w:cs="Arial"/>
          <w:color w:val="000000"/>
          <w:szCs w:val="22"/>
        </w:rPr>
        <w:t>s</w:t>
      </w:r>
      <w:r w:rsidR="00743E58" w:rsidRPr="00AD5303">
        <w:rPr>
          <w:rFonts w:asciiTheme="minorHAnsi" w:eastAsiaTheme="minorHAnsi" w:hAnsiTheme="minorHAnsi" w:cs="Arial"/>
          <w:color w:val="000000"/>
          <w:szCs w:val="22"/>
        </w:rPr>
        <w:t xml:space="preserve"> appointed an appropriate senior member of staff, from the </w:t>
      </w:r>
      <w:r w:rsidR="00ED7826" w:rsidRPr="00AD5303">
        <w:rPr>
          <w:rFonts w:asciiTheme="minorHAnsi" w:eastAsiaTheme="minorHAnsi" w:hAnsiTheme="minorHAnsi" w:cs="Arial"/>
          <w:color w:val="000000"/>
          <w:szCs w:val="22"/>
        </w:rPr>
        <w:t xml:space="preserve">School Leadership Team </w:t>
      </w:r>
      <w:r w:rsidR="00743E58" w:rsidRPr="00AD5303">
        <w:rPr>
          <w:rFonts w:asciiTheme="minorHAnsi" w:eastAsiaTheme="minorHAnsi" w:hAnsiTheme="minorHAnsi" w:cs="Arial"/>
          <w:color w:val="000000"/>
          <w:szCs w:val="22"/>
        </w:rPr>
        <w:t xml:space="preserve">to the role of </w:t>
      </w:r>
      <w:r w:rsidR="00B21240" w:rsidRPr="00AD5303">
        <w:rPr>
          <w:rFonts w:asciiTheme="minorHAnsi" w:eastAsiaTheme="minorHAnsi" w:hAnsiTheme="minorHAnsi" w:cs="Arial"/>
          <w:color w:val="000000"/>
          <w:szCs w:val="22"/>
        </w:rPr>
        <w:t>DSL</w:t>
      </w:r>
      <w:r w:rsidR="00BE791E" w:rsidRPr="00AD5303">
        <w:rPr>
          <w:rFonts w:asciiTheme="minorHAnsi" w:eastAsiaTheme="minorHAnsi" w:hAnsiTheme="minorHAnsi" w:cs="Arial"/>
          <w:color w:val="000000"/>
          <w:szCs w:val="22"/>
        </w:rPr>
        <w:t xml:space="preserve"> with a named deputy</w:t>
      </w:r>
      <w:r w:rsidR="00743E58" w:rsidRPr="00AD5303">
        <w:rPr>
          <w:rFonts w:asciiTheme="minorHAnsi" w:eastAsiaTheme="minorHAnsi" w:hAnsiTheme="minorHAnsi" w:cs="Arial"/>
          <w:color w:val="000000"/>
          <w:szCs w:val="22"/>
        </w:rPr>
        <w:t xml:space="preserve">.  </w:t>
      </w:r>
      <w:bookmarkStart w:id="144" w:name="_Hlk528930421"/>
      <w:r w:rsidR="00442640" w:rsidRPr="00AD5303">
        <w:rPr>
          <w:rFonts w:asciiTheme="minorHAnsi" w:hAnsiTheme="minorHAnsi" w:cstheme="minorHAnsi"/>
          <w:color w:val="000000" w:themeColor="text1"/>
          <w:szCs w:val="22"/>
        </w:rPr>
        <w:t xml:space="preserve">The role of Deputy DSL is not a legal requirement but will enable the statutory requirement to have a member of staff with Safeguarding Lead responsibilities always available to staff during school hours should the DSL be unavailable for any reason.  </w:t>
      </w:r>
      <w:bookmarkStart w:id="145" w:name="_Hlk118736136"/>
      <w:r w:rsidR="00743E58" w:rsidRPr="00107D05">
        <w:rPr>
          <w:rFonts w:asciiTheme="minorHAnsi" w:hAnsiTheme="minorHAnsi"/>
          <w:color w:val="000000"/>
          <w:highlight w:val="yellow"/>
        </w:rPr>
        <w:t xml:space="preserve">The DSL will </w:t>
      </w:r>
      <w:r w:rsidR="00333F1F" w:rsidRPr="00107D05">
        <w:rPr>
          <w:rFonts w:asciiTheme="minorHAnsi" w:hAnsiTheme="minorHAnsi"/>
          <w:color w:val="000000"/>
          <w:highlight w:val="yellow"/>
        </w:rPr>
        <w:t>have appropriate status</w:t>
      </w:r>
      <w:r w:rsidR="003C725E" w:rsidRPr="00AD5303">
        <w:rPr>
          <w:rFonts w:asciiTheme="minorHAnsi" w:eastAsiaTheme="minorHAnsi" w:hAnsiTheme="minorHAnsi" w:cs="Arial"/>
          <w:color w:val="000000"/>
          <w:szCs w:val="22"/>
          <w:highlight w:val="yellow"/>
        </w:rPr>
        <w:t>,</w:t>
      </w:r>
      <w:r w:rsidR="003C725E" w:rsidRPr="00107D05">
        <w:rPr>
          <w:rFonts w:asciiTheme="minorHAnsi" w:hAnsiTheme="minorHAnsi"/>
          <w:color w:val="000000"/>
          <w:highlight w:val="yellow"/>
        </w:rPr>
        <w:t xml:space="preserve"> </w:t>
      </w:r>
      <w:r w:rsidR="00333F1F" w:rsidRPr="00107D05">
        <w:rPr>
          <w:rFonts w:asciiTheme="minorHAnsi" w:hAnsiTheme="minorHAnsi"/>
          <w:color w:val="000000"/>
          <w:highlight w:val="yellow"/>
        </w:rPr>
        <w:t>authority</w:t>
      </w:r>
      <w:r w:rsidR="003C725E" w:rsidRPr="00AD5303">
        <w:rPr>
          <w:rFonts w:asciiTheme="minorHAnsi" w:eastAsiaTheme="minorHAnsi" w:hAnsiTheme="minorHAnsi" w:cs="Arial"/>
          <w:color w:val="000000"/>
          <w:szCs w:val="22"/>
          <w:highlight w:val="yellow"/>
        </w:rPr>
        <w:t xml:space="preserve">, time, funding, training and resources </w:t>
      </w:r>
      <w:r w:rsidR="00333F1F" w:rsidRPr="00107D05">
        <w:rPr>
          <w:rFonts w:asciiTheme="minorHAnsi" w:hAnsiTheme="minorHAnsi"/>
          <w:color w:val="000000"/>
          <w:highlight w:val="yellow"/>
        </w:rPr>
        <w:t>to carry out the duties of the post</w:t>
      </w:r>
      <w:r w:rsidR="003C2192" w:rsidRPr="00107D05">
        <w:rPr>
          <w:rFonts w:asciiTheme="minorHAnsi" w:hAnsiTheme="minorHAnsi"/>
          <w:color w:val="000000"/>
          <w:highlight w:val="yellow"/>
        </w:rPr>
        <w:t xml:space="preserve"> and</w:t>
      </w:r>
      <w:r w:rsidR="00333F1F" w:rsidRPr="00107D05">
        <w:rPr>
          <w:rFonts w:asciiTheme="minorHAnsi" w:hAnsiTheme="minorHAnsi"/>
          <w:color w:val="000000"/>
          <w:highlight w:val="yellow"/>
        </w:rPr>
        <w:t xml:space="preserve"> will </w:t>
      </w:r>
      <w:r w:rsidR="00743E58" w:rsidRPr="00107D05">
        <w:rPr>
          <w:rFonts w:asciiTheme="minorHAnsi" w:hAnsiTheme="minorHAnsi"/>
          <w:color w:val="000000"/>
          <w:highlight w:val="yellow"/>
        </w:rPr>
        <w:t xml:space="preserve">take lead responsibility for </w:t>
      </w:r>
      <w:r w:rsidR="003C725E" w:rsidRPr="00AD5303">
        <w:rPr>
          <w:rFonts w:asciiTheme="minorHAnsi" w:eastAsiaTheme="minorHAnsi" w:hAnsiTheme="minorHAnsi" w:cs="Arial"/>
          <w:color w:val="000000"/>
          <w:szCs w:val="22"/>
          <w:highlight w:val="yellow"/>
        </w:rPr>
        <w:t xml:space="preserve">supporting other staff, </w:t>
      </w:r>
      <w:r w:rsidR="00743E58" w:rsidRPr="00107D05">
        <w:rPr>
          <w:rFonts w:asciiTheme="minorHAnsi" w:hAnsiTheme="minorHAnsi"/>
          <w:color w:val="000000"/>
          <w:highlight w:val="yellow"/>
        </w:rPr>
        <w:t>sa</w:t>
      </w:r>
      <w:r w:rsidR="00BE791E" w:rsidRPr="00107D05">
        <w:rPr>
          <w:rFonts w:asciiTheme="minorHAnsi" w:hAnsiTheme="minorHAnsi"/>
          <w:color w:val="000000"/>
          <w:highlight w:val="yellow"/>
        </w:rPr>
        <w:t>feguarding and child protection</w:t>
      </w:r>
      <w:r w:rsidR="003C2192" w:rsidRPr="00AD5303">
        <w:rPr>
          <w:rFonts w:asciiTheme="minorHAnsi" w:eastAsiaTheme="minorHAnsi" w:hAnsiTheme="minorHAnsi" w:cs="Arial"/>
          <w:color w:val="000000"/>
          <w:szCs w:val="22"/>
          <w:highlight w:val="yellow"/>
        </w:rPr>
        <w:t>.</w:t>
      </w:r>
      <w:r w:rsidR="003C2192" w:rsidRPr="00107D05">
        <w:rPr>
          <w:rFonts w:asciiTheme="minorHAnsi" w:hAnsiTheme="minorHAnsi"/>
          <w:color w:val="000000"/>
          <w:highlight w:val="yellow"/>
        </w:rPr>
        <w:t xml:space="preserve">  The </w:t>
      </w:r>
      <w:r w:rsidR="003C725E" w:rsidRPr="00AD5303">
        <w:rPr>
          <w:rFonts w:asciiTheme="minorHAnsi" w:eastAsiaTheme="minorHAnsi" w:hAnsiTheme="minorHAnsi" w:cs="Arial"/>
          <w:color w:val="000000"/>
          <w:szCs w:val="22"/>
          <w:highlight w:val="yellow"/>
        </w:rPr>
        <w:t>responsibilities are</w:t>
      </w:r>
      <w:r w:rsidR="003C725E" w:rsidRPr="00107D05">
        <w:rPr>
          <w:rFonts w:asciiTheme="minorHAnsi" w:hAnsiTheme="minorHAnsi"/>
          <w:color w:val="000000"/>
          <w:highlight w:val="yellow"/>
        </w:rPr>
        <w:t xml:space="preserve"> </w:t>
      </w:r>
      <w:r w:rsidR="00743E58" w:rsidRPr="00107D05">
        <w:rPr>
          <w:rFonts w:asciiTheme="minorHAnsi" w:hAnsiTheme="minorHAnsi"/>
          <w:color w:val="000000"/>
          <w:highlight w:val="yellow"/>
        </w:rPr>
        <w:t>explicit in the role-holders</w:t>
      </w:r>
      <w:r w:rsidR="00E25EFD" w:rsidRPr="00107D05">
        <w:rPr>
          <w:rFonts w:asciiTheme="minorHAnsi" w:hAnsiTheme="minorHAnsi"/>
          <w:color w:val="000000"/>
          <w:highlight w:val="yellow"/>
        </w:rPr>
        <w:t>’</w:t>
      </w:r>
      <w:r w:rsidR="00743E58" w:rsidRPr="00107D05">
        <w:rPr>
          <w:rFonts w:asciiTheme="minorHAnsi" w:hAnsiTheme="minorHAnsi"/>
          <w:color w:val="000000"/>
          <w:highlight w:val="yellow"/>
        </w:rPr>
        <w:t xml:space="preserve"> job description</w:t>
      </w:r>
      <w:r w:rsidR="00E25EFD" w:rsidRPr="00107D05">
        <w:rPr>
          <w:rFonts w:asciiTheme="minorHAnsi" w:hAnsiTheme="minorHAnsi"/>
          <w:color w:val="000000"/>
          <w:highlight w:val="yellow"/>
        </w:rPr>
        <w:t>s</w:t>
      </w:r>
      <w:r w:rsidR="00743E58" w:rsidRPr="00107D05">
        <w:rPr>
          <w:rFonts w:asciiTheme="minorHAnsi" w:hAnsiTheme="minorHAnsi"/>
          <w:color w:val="000000"/>
          <w:highlight w:val="yellow"/>
        </w:rPr>
        <w:t>;</w:t>
      </w:r>
      <w:bookmarkEnd w:id="138"/>
      <w:bookmarkEnd w:id="145"/>
    </w:p>
    <w:p w14:paraId="5D348EDA" w14:textId="77777777" w:rsidR="00743E58" w:rsidRPr="0061293F" w:rsidRDefault="00743E58" w:rsidP="00D43737">
      <w:pPr>
        <w:pStyle w:val="ListParagraph"/>
        <w:numPr>
          <w:ilvl w:val="0"/>
          <w:numId w:val="12"/>
        </w:numPr>
        <w:autoSpaceDE w:val="0"/>
        <w:autoSpaceDN w:val="0"/>
        <w:adjustRightInd w:val="0"/>
        <w:rPr>
          <w:rFonts w:asciiTheme="minorHAnsi" w:eastAsiaTheme="minorHAnsi" w:hAnsiTheme="minorHAnsi" w:cs="Arial"/>
          <w:color w:val="000000"/>
          <w:szCs w:val="22"/>
        </w:rPr>
      </w:pPr>
      <w:bookmarkStart w:id="146" w:name="_Hlk31023596"/>
      <w:r w:rsidRPr="00FC4DE0">
        <w:rPr>
          <w:rFonts w:asciiTheme="minorHAnsi" w:eastAsiaTheme="minorHAnsi" w:hAnsiTheme="minorHAnsi" w:cs="Arial"/>
          <w:color w:val="000000"/>
          <w:szCs w:val="22"/>
        </w:rPr>
        <w:t xml:space="preserve">contributes to inter-agency working in line with </w:t>
      </w:r>
      <w:bookmarkStart w:id="147" w:name="_Hlk51770646"/>
      <w:r w:rsidRPr="00FC4DE0">
        <w:rPr>
          <w:rFonts w:asciiTheme="minorHAnsi" w:eastAsiaTheme="minorHAnsi" w:hAnsiTheme="minorHAnsi" w:cs="Arial"/>
          <w:color w:val="000000"/>
          <w:szCs w:val="22"/>
        </w:rPr>
        <w:t xml:space="preserve">statutory guidance </w:t>
      </w:r>
      <w:hyperlink r:id="rId29" w:history="1">
        <w:bookmarkStart w:id="148" w:name="_Hlk78293238"/>
        <w:r w:rsidRPr="00FC4DE0">
          <w:rPr>
            <w:rStyle w:val="Hyperlink"/>
            <w:rFonts w:asciiTheme="minorHAnsi" w:eastAsiaTheme="minorHAnsi" w:hAnsiTheme="minorHAnsi" w:cs="Arial"/>
            <w:szCs w:val="22"/>
          </w:rPr>
          <w:t>‘</w:t>
        </w:r>
        <w:r w:rsidRPr="00FC4DE0">
          <w:rPr>
            <w:rStyle w:val="Hyperlink"/>
            <w:rFonts w:asciiTheme="minorHAnsi" w:eastAsiaTheme="minorHAnsi" w:hAnsiTheme="minorHAnsi" w:cs="Arial"/>
            <w:iCs/>
            <w:szCs w:val="22"/>
          </w:rPr>
          <w:t>Working Together to Safeguard Children</w:t>
        </w:r>
        <w:bookmarkEnd w:id="148"/>
        <w:r w:rsidRPr="00FC4DE0">
          <w:rPr>
            <w:rStyle w:val="Hyperlink"/>
            <w:rFonts w:asciiTheme="minorHAnsi" w:eastAsiaTheme="minorHAnsi" w:hAnsiTheme="minorHAnsi" w:cs="Arial"/>
            <w:iCs/>
            <w:szCs w:val="22"/>
          </w:rPr>
          <w:t>’</w:t>
        </w:r>
      </w:hyperlink>
      <w:r w:rsidRPr="00FC4DE0">
        <w:rPr>
          <w:rFonts w:asciiTheme="minorHAnsi" w:eastAsiaTheme="minorHAnsi" w:hAnsiTheme="minorHAnsi" w:cs="Arial"/>
          <w:iCs/>
          <w:color w:val="000000"/>
          <w:szCs w:val="22"/>
        </w:rPr>
        <w:t xml:space="preserve"> </w:t>
      </w:r>
      <w:r w:rsidR="00B21240" w:rsidRPr="00727F1A">
        <w:rPr>
          <w:rFonts w:asciiTheme="minorHAnsi" w:eastAsiaTheme="minorHAnsi" w:hAnsiTheme="minorHAnsi" w:cs="Arial"/>
          <w:iCs/>
          <w:color w:val="000000"/>
          <w:szCs w:val="22"/>
        </w:rPr>
        <w:t xml:space="preserve">and </w:t>
      </w:r>
      <w:bookmarkStart w:id="149" w:name="_Hlk213853002"/>
      <w:r w:rsidR="009B0A87" w:rsidRPr="00727F1A">
        <w:rPr>
          <w:rFonts w:asciiTheme="minorHAnsi" w:eastAsiaTheme="minorHAnsi" w:hAnsiTheme="minorHAnsi" w:cs="Arial"/>
          <w:iCs/>
          <w:color w:val="000000"/>
          <w:szCs w:val="22"/>
        </w:rPr>
        <w:t>DfE advice</w:t>
      </w:r>
      <w:r w:rsidR="00B21240" w:rsidRPr="00727F1A">
        <w:rPr>
          <w:rFonts w:asciiTheme="minorHAnsi" w:eastAsiaTheme="minorHAnsi" w:hAnsiTheme="minorHAnsi" w:cs="Arial"/>
          <w:iCs/>
          <w:color w:val="000000"/>
          <w:szCs w:val="22"/>
        </w:rPr>
        <w:t xml:space="preserve"> </w:t>
      </w:r>
      <w:bookmarkEnd w:id="149"/>
      <w:r w:rsidR="001C3CA7" w:rsidRPr="00727F1A">
        <w:fldChar w:fldCharType="begin"/>
      </w:r>
      <w:r w:rsidR="001C3CA7" w:rsidRPr="00727F1A">
        <w:instrText>HYPERLINK "https://www.gov.uk/government/publications/safeguarding-practitioners-information-sharing-advice"</w:instrText>
      </w:r>
      <w:r w:rsidR="001C3CA7" w:rsidRPr="00727F1A">
        <w:fldChar w:fldCharType="separate"/>
      </w:r>
      <w:r w:rsidR="001C3CA7" w:rsidRPr="00727F1A">
        <w:rPr>
          <w:rStyle w:val="Hyperlink"/>
          <w:rFonts w:asciiTheme="minorHAnsi" w:eastAsiaTheme="minorHAnsi" w:hAnsiTheme="minorHAnsi" w:cs="Arial"/>
          <w:iCs/>
          <w:szCs w:val="22"/>
        </w:rPr>
        <w:t>‘Information sharing: Advice for practitioners providing safeguarding services to children, young people, parents and carers'</w:t>
      </w:r>
      <w:r w:rsidR="001C3CA7" w:rsidRPr="00727F1A">
        <w:fldChar w:fldCharType="end"/>
      </w:r>
      <w:r w:rsidRPr="0061293F">
        <w:rPr>
          <w:rFonts w:asciiTheme="minorHAnsi" w:eastAsiaTheme="minorHAnsi" w:hAnsiTheme="minorHAnsi" w:cs="Arial"/>
          <w:iCs/>
          <w:color w:val="000000"/>
          <w:szCs w:val="22"/>
        </w:rPr>
        <w:t>;</w:t>
      </w:r>
      <w:bookmarkEnd w:id="144"/>
      <w:bookmarkEnd w:id="146"/>
      <w:bookmarkEnd w:id="147"/>
    </w:p>
    <w:p w14:paraId="44591F3B" w14:textId="77777777" w:rsidR="00743E58" w:rsidRPr="0061293F" w:rsidRDefault="00743E58" w:rsidP="00D43737">
      <w:pPr>
        <w:pStyle w:val="ListParagraph"/>
        <w:numPr>
          <w:ilvl w:val="0"/>
          <w:numId w:val="12"/>
        </w:numPr>
        <w:autoSpaceDE w:val="0"/>
        <w:autoSpaceDN w:val="0"/>
        <w:adjustRightInd w:val="0"/>
        <w:rPr>
          <w:rFonts w:asciiTheme="minorHAnsi" w:eastAsiaTheme="minorHAnsi" w:hAnsiTheme="minorHAnsi" w:cs="Arial"/>
          <w:color w:val="000000"/>
          <w:szCs w:val="22"/>
        </w:rPr>
      </w:pPr>
      <w:r w:rsidRPr="0061293F">
        <w:rPr>
          <w:rFonts w:asciiTheme="minorHAnsi" w:eastAsiaTheme="minorHAnsi" w:hAnsiTheme="minorHAnsi" w:cs="Arial"/>
          <w:color w:val="000000"/>
          <w:szCs w:val="22"/>
        </w:rPr>
        <w:t xml:space="preserve">provides a co-ordinated offer of </w:t>
      </w:r>
      <w:r w:rsidR="0046757E" w:rsidRPr="0046757E">
        <w:rPr>
          <w:rFonts w:asciiTheme="minorHAnsi" w:eastAsiaTheme="minorHAnsi" w:hAnsiTheme="minorHAnsi" w:cs="Arial"/>
          <w:color w:val="000000"/>
          <w:szCs w:val="22"/>
          <w:highlight w:val="yellow"/>
        </w:rPr>
        <w:t>F</w:t>
      </w:r>
      <w:r w:rsidR="0073277C" w:rsidRPr="0046757E">
        <w:rPr>
          <w:rFonts w:asciiTheme="minorHAnsi" w:eastAsiaTheme="minorHAnsi" w:hAnsiTheme="minorHAnsi" w:cs="Arial"/>
          <w:color w:val="000000"/>
          <w:szCs w:val="22"/>
          <w:highlight w:val="yellow"/>
        </w:rPr>
        <w:t>amily</w:t>
      </w:r>
      <w:r w:rsidRPr="0046757E">
        <w:rPr>
          <w:rFonts w:asciiTheme="minorHAnsi" w:eastAsiaTheme="minorHAnsi" w:hAnsiTheme="minorHAnsi" w:cs="Arial"/>
          <w:color w:val="000000"/>
          <w:szCs w:val="22"/>
          <w:highlight w:val="yellow"/>
        </w:rPr>
        <w:t xml:space="preserve"> help</w:t>
      </w:r>
      <w:r w:rsidR="0046757E" w:rsidRPr="0046757E">
        <w:rPr>
          <w:rFonts w:asciiTheme="minorHAnsi" w:eastAsiaTheme="minorHAnsi" w:hAnsiTheme="minorHAnsi" w:cs="Arial"/>
          <w:color w:val="000000"/>
          <w:szCs w:val="22"/>
          <w:highlight w:val="yellow"/>
        </w:rPr>
        <w:t xml:space="preserve"> (including targeted Early Help)</w:t>
      </w:r>
      <w:r w:rsidRPr="0061293F">
        <w:rPr>
          <w:rFonts w:asciiTheme="minorHAnsi" w:eastAsiaTheme="minorHAnsi" w:hAnsiTheme="minorHAnsi" w:cs="Arial"/>
          <w:color w:val="000000"/>
          <w:szCs w:val="22"/>
        </w:rPr>
        <w:t xml:space="preserve"> when additional needs of children are identified and contribute to inter-agency plans to provide additional support to children subject to child protection plans;</w:t>
      </w:r>
    </w:p>
    <w:p w14:paraId="2A0FF2B3" w14:textId="77777777" w:rsidR="00413E91" w:rsidRPr="007C6032" w:rsidRDefault="00FA6B2F" w:rsidP="00D43737">
      <w:pPr>
        <w:pStyle w:val="ListParagraph"/>
        <w:numPr>
          <w:ilvl w:val="0"/>
          <w:numId w:val="12"/>
        </w:numPr>
        <w:autoSpaceDE w:val="0"/>
        <w:autoSpaceDN w:val="0"/>
        <w:adjustRightInd w:val="0"/>
        <w:rPr>
          <w:rFonts w:asciiTheme="minorHAnsi" w:eastAsiaTheme="minorHAnsi" w:hAnsiTheme="minorHAnsi" w:cs="Arial"/>
          <w:szCs w:val="22"/>
        </w:rPr>
      </w:pPr>
      <w:r w:rsidRPr="00120082">
        <w:rPr>
          <w:szCs w:val="22"/>
        </w:rPr>
        <w:t>ha</w:t>
      </w:r>
      <w:r w:rsidR="00120082" w:rsidRPr="00120082">
        <w:rPr>
          <w:szCs w:val="22"/>
        </w:rPr>
        <w:t>s</w:t>
      </w:r>
      <w:r w:rsidR="00413E91" w:rsidRPr="0061293F">
        <w:rPr>
          <w:szCs w:val="22"/>
        </w:rPr>
        <w:t xml:space="preserve"> provided the means to ensure that </w:t>
      </w:r>
      <w:r w:rsidR="00413E91" w:rsidRPr="0061293F">
        <w:rPr>
          <w:b/>
          <w:bCs/>
          <w:szCs w:val="22"/>
        </w:rPr>
        <w:t xml:space="preserve">all staff </w:t>
      </w:r>
      <w:r w:rsidR="00413E91" w:rsidRPr="0061293F">
        <w:rPr>
          <w:szCs w:val="22"/>
        </w:rPr>
        <w:t>in the school ha</w:t>
      </w:r>
      <w:r w:rsidR="00746FD6">
        <w:rPr>
          <w:szCs w:val="22"/>
        </w:rPr>
        <w:t>ve</w:t>
      </w:r>
      <w:r w:rsidR="00413E91" w:rsidRPr="0061293F">
        <w:rPr>
          <w:szCs w:val="22"/>
        </w:rPr>
        <w:t xml:space="preserve"> </w:t>
      </w:r>
      <w:r w:rsidR="00413E91" w:rsidRPr="0061293F">
        <w:rPr>
          <w:b/>
          <w:bCs/>
          <w:szCs w:val="22"/>
        </w:rPr>
        <w:t>read</w:t>
      </w:r>
      <w:r w:rsidR="003E65F9">
        <w:rPr>
          <w:b/>
          <w:bCs/>
          <w:szCs w:val="22"/>
        </w:rPr>
        <w:t xml:space="preserve"> </w:t>
      </w:r>
      <w:r w:rsidR="00413E91" w:rsidRPr="003739EB">
        <w:rPr>
          <w:szCs w:val="22"/>
        </w:rPr>
        <w:t xml:space="preserve">Part one of </w:t>
      </w:r>
      <w:hyperlink r:id="rId30" w:history="1">
        <w:proofErr w:type="spellStart"/>
        <w:r w:rsidR="003E65F9">
          <w:rPr>
            <w:rStyle w:val="Hyperlink"/>
            <w:rFonts w:asciiTheme="minorHAnsi" w:hAnsiTheme="minorHAnsi" w:cstheme="minorHAnsi"/>
            <w:szCs w:val="22"/>
          </w:rPr>
          <w:t>KCSiE</w:t>
        </w:r>
        <w:proofErr w:type="spellEnd"/>
      </w:hyperlink>
      <w:r w:rsidR="00413E91" w:rsidRPr="003739EB">
        <w:rPr>
          <w:szCs w:val="22"/>
        </w:rPr>
        <w:t xml:space="preserve"> and has mechanisms in place to assist staff to understand and discharge their </w:t>
      </w:r>
      <w:r w:rsidR="003E65F9" w:rsidRPr="002B1030">
        <w:rPr>
          <w:szCs w:val="22"/>
          <w:highlight w:val="yellow"/>
        </w:rPr>
        <w:t xml:space="preserve">relevant </w:t>
      </w:r>
      <w:r w:rsidR="00413E91" w:rsidRPr="00107D05">
        <w:rPr>
          <w:highlight w:val="yellow"/>
        </w:rPr>
        <w:t>role and responsibilities</w:t>
      </w:r>
      <w:r w:rsidR="00E11BAC" w:rsidRPr="002B1030">
        <w:rPr>
          <w:rStyle w:val="Hyperlink"/>
          <w:rFonts w:asciiTheme="minorHAnsi" w:hAnsiTheme="minorHAnsi" w:cstheme="minorHAnsi"/>
          <w:color w:val="auto"/>
          <w:szCs w:val="22"/>
          <w:highlight w:val="yellow"/>
          <w:u w:val="none"/>
        </w:rPr>
        <w:t>.</w:t>
      </w:r>
      <w:r w:rsidR="00E11BAC" w:rsidRPr="00FC4DE0">
        <w:rPr>
          <w:rStyle w:val="Hyperlink"/>
          <w:rFonts w:asciiTheme="minorHAnsi" w:hAnsiTheme="minorHAnsi" w:cstheme="minorHAnsi"/>
          <w:color w:val="auto"/>
          <w:szCs w:val="22"/>
          <w:u w:val="none"/>
        </w:rPr>
        <w:t xml:space="preserve">  </w:t>
      </w:r>
      <w:bookmarkStart w:id="150" w:name="_Hlk118736221"/>
      <w:r w:rsidR="00E11BAC" w:rsidRPr="00FC4DE0">
        <w:rPr>
          <w:rStyle w:val="Hyperlink"/>
          <w:rFonts w:asciiTheme="minorHAnsi" w:hAnsiTheme="minorHAnsi" w:cstheme="minorHAnsi"/>
          <w:color w:val="auto"/>
          <w:szCs w:val="22"/>
          <w:u w:val="none"/>
        </w:rPr>
        <w:t xml:space="preserve">A proportionate risk -based approach will be given to the level of information that is provided to </w:t>
      </w:r>
      <w:r w:rsidR="00E11BAC" w:rsidRPr="007C6032">
        <w:rPr>
          <w:rStyle w:val="Hyperlink"/>
          <w:rFonts w:asciiTheme="minorHAnsi" w:hAnsiTheme="minorHAnsi" w:cstheme="minorHAnsi"/>
          <w:color w:val="auto"/>
          <w:szCs w:val="22"/>
          <w:u w:val="none"/>
        </w:rPr>
        <w:t>temporary staff, volunteers and contractors;</w:t>
      </w:r>
      <w:bookmarkEnd w:id="150"/>
    </w:p>
    <w:p w14:paraId="40DE95D1" w14:textId="77777777" w:rsidR="00743E58" w:rsidRPr="007C6032" w:rsidRDefault="00743E58" w:rsidP="00D43737">
      <w:pPr>
        <w:pStyle w:val="Style"/>
        <w:numPr>
          <w:ilvl w:val="0"/>
          <w:numId w:val="12"/>
        </w:numPr>
        <w:rPr>
          <w:rFonts w:asciiTheme="minorHAnsi" w:hAnsiTheme="minorHAnsi" w:cstheme="minorHAnsi"/>
          <w:sz w:val="22"/>
          <w:szCs w:val="22"/>
        </w:rPr>
      </w:pPr>
      <w:r w:rsidRPr="007C6032">
        <w:rPr>
          <w:rFonts w:asciiTheme="minorHAnsi" w:hAnsiTheme="minorHAnsi" w:cstheme="minorHAnsi"/>
          <w:sz w:val="22"/>
          <w:szCs w:val="22"/>
        </w:rPr>
        <w:lastRenderedPageBreak/>
        <w:t>ha</w:t>
      </w:r>
      <w:r w:rsidR="00120082" w:rsidRPr="007C6032">
        <w:rPr>
          <w:rFonts w:asciiTheme="minorHAnsi" w:hAnsiTheme="minorHAnsi" w:cstheme="minorHAnsi"/>
          <w:sz w:val="22"/>
          <w:szCs w:val="22"/>
        </w:rPr>
        <w:t>s</w:t>
      </w:r>
      <w:r w:rsidRPr="007C6032">
        <w:rPr>
          <w:rFonts w:asciiTheme="minorHAnsi" w:hAnsiTheme="minorHAnsi" w:cstheme="minorHAnsi"/>
          <w:sz w:val="22"/>
          <w:szCs w:val="22"/>
        </w:rPr>
        <w:t xml:space="preserve"> effective Policies and procedures in place for child protection and staff behaviour (part of the Behaviour Policy </w:t>
      </w:r>
      <w:r w:rsidR="006C3884" w:rsidRPr="007C6032">
        <w:rPr>
          <w:rFonts w:asciiTheme="minorHAnsi" w:hAnsiTheme="minorHAnsi" w:cstheme="minorHAnsi"/>
          <w:sz w:val="22"/>
          <w:szCs w:val="22"/>
        </w:rPr>
        <w:t xml:space="preserve">and procedures </w:t>
      </w:r>
      <w:r w:rsidRPr="007C6032">
        <w:rPr>
          <w:rFonts w:asciiTheme="minorHAnsi" w:hAnsiTheme="minorHAnsi" w:cstheme="minorHAnsi"/>
          <w:sz w:val="22"/>
          <w:szCs w:val="22"/>
        </w:rPr>
        <w:t xml:space="preserve">and the Staff Code of Conduct) and Online Safety which are provided to staff and volunteers on </w:t>
      </w:r>
      <w:proofErr w:type="gramStart"/>
      <w:r w:rsidRPr="007C6032">
        <w:rPr>
          <w:rFonts w:asciiTheme="minorHAnsi" w:hAnsiTheme="minorHAnsi" w:cstheme="minorHAnsi"/>
          <w:sz w:val="22"/>
          <w:szCs w:val="22"/>
        </w:rPr>
        <w:t>induction</w:t>
      </w:r>
      <w:proofErr w:type="gramEnd"/>
      <w:r w:rsidR="00FA6B2F" w:rsidRPr="007C6032">
        <w:rPr>
          <w:rFonts w:asciiTheme="minorHAnsi" w:hAnsiTheme="minorHAnsi" w:cstheme="minorHAnsi"/>
          <w:sz w:val="22"/>
          <w:szCs w:val="22"/>
        </w:rPr>
        <w:t xml:space="preserve"> </w:t>
      </w:r>
      <w:bookmarkStart w:id="151" w:name="_Hlk118736279"/>
      <w:r w:rsidR="00FA6B2F" w:rsidRPr="007C6032">
        <w:rPr>
          <w:rFonts w:asciiTheme="minorHAnsi" w:hAnsiTheme="minorHAnsi" w:cstheme="minorHAnsi"/>
          <w:sz w:val="22"/>
          <w:szCs w:val="22"/>
        </w:rPr>
        <w:t>and which are transparent, clear and easy to understand</w:t>
      </w:r>
      <w:r w:rsidRPr="007C6032">
        <w:rPr>
          <w:rFonts w:asciiTheme="minorHAnsi" w:hAnsiTheme="minorHAnsi" w:cstheme="minorHAnsi"/>
          <w:sz w:val="22"/>
          <w:szCs w:val="22"/>
        </w:rPr>
        <w:t>;</w:t>
      </w:r>
      <w:bookmarkEnd w:id="151"/>
      <w:r w:rsidRPr="007C6032">
        <w:rPr>
          <w:rFonts w:asciiTheme="minorHAnsi" w:hAnsiTheme="minorHAnsi" w:cstheme="minorHAnsi"/>
          <w:sz w:val="22"/>
          <w:szCs w:val="22"/>
        </w:rPr>
        <w:t xml:space="preserve"> </w:t>
      </w:r>
    </w:p>
    <w:p w14:paraId="36265622" w14:textId="77777777" w:rsidR="00BC2F3B" w:rsidRPr="007C6032" w:rsidRDefault="00BC2F3B" w:rsidP="00D43737">
      <w:pPr>
        <w:pStyle w:val="Style"/>
        <w:numPr>
          <w:ilvl w:val="0"/>
          <w:numId w:val="12"/>
        </w:numPr>
        <w:rPr>
          <w:rFonts w:asciiTheme="minorHAnsi" w:hAnsiTheme="minorHAnsi" w:cstheme="minorHAnsi"/>
          <w:sz w:val="22"/>
          <w:szCs w:val="22"/>
        </w:rPr>
      </w:pPr>
      <w:r w:rsidRPr="007C6032">
        <w:rPr>
          <w:rFonts w:asciiTheme="minorHAnsi" w:hAnsiTheme="minorHAnsi" w:cstheme="minorHAnsi"/>
          <w:sz w:val="22"/>
          <w:szCs w:val="22"/>
        </w:rPr>
        <w:t xml:space="preserve">ensures that safeguarding training for staff, including </w:t>
      </w:r>
      <w:r w:rsidR="00751E98" w:rsidRPr="007C6032">
        <w:rPr>
          <w:rFonts w:asciiTheme="minorHAnsi" w:hAnsiTheme="minorHAnsi" w:cstheme="minorHAnsi"/>
          <w:sz w:val="22"/>
          <w:szCs w:val="22"/>
        </w:rPr>
        <w:t xml:space="preserve">in relation to </w:t>
      </w:r>
      <w:r w:rsidRPr="007C6032">
        <w:rPr>
          <w:rFonts w:asciiTheme="minorHAnsi" w:hAnsiTheme="minorHAnsi" w:cstheme="minorHAnsi"/>
          <w:sz w:val="22"/>
          <w:szCs w:val="22"/>
        </w:rPr>
        <w:t xml:space="preserve">online safety training, is integrated, aligned and considered as part of the whole school safeguarding approach and wider staff training and curriculum planning.  In doing so, the Governors will have regard to the </w:t>
      </w:r>
      <w:hyperlink r:id="rId31" w:history="1">
        <w:r w:rsidRPr="007C6032">
          <w:rPr>
            <w:rStyle w:val="Hyperlink"/>
            <w:rFonts w:asciiTheme="minorHAnsi" w:hAnsiTheme="minorHAnsi" w:cstheme="minorHAnsi"/>
            <w:color w:val="auto"/>
            <w:sz w:val="22"/>
            <w:szCs w:val="22"/>
          </w:rPr>
          <w:t>Teachers’ Standards</w:t>
        </w:r>
      </w:hyperlink>
      <w:r w:rsidR="00B22185" w:rsidRPr="007C6032">
        <w:rPr>
          <w:rFonts w:asciiTheme="minorHAnsi" w:hAnsiTheme="minorHAnsi" w:cstheme="minorHAnsi"/>
          <w:sz w:val="22"/>
          <w:szCs w:val="22"/>
        </w:rPr>
        <w:t>;</w:t>
      </w:r>
    </w:p>
    <w:p w14:paraId="77C31CB5" w14:textId="77777777" w:rsidR="00743E58" w:rsidRPr="007C6032" w:rsidRDefault="00FA6B2F" w:rsidP="00D43737">
      <w:pPr>
        <w:pStyle w:val="Style"/>
        <w:numPr>
          <w:ilvl w:val="0"/>
          <w:numId w:val="12"/>
        </w:numPr>
        <w:rPr>
          <w:rFonts w:asciiTheme="minorHAnsi" w:hAnsiTheme="minorHAnsi" w:cstheme="minorHAnsi"/>
          <w:sz w:val="22"/>
          <w:szCs w:val="22"/>
        </w:rPr>
      </w:pPr>
      <w:r w:rsidRPr="007C6032">
        <w:rPr>
          <w:rFonts w:asciiTheme="minorHAnsi" w:hAnsiTheme="minorHAnsi" w:cstheme="minorHAnsi"/>
          <w:sz w:val="22"/>
          <w:szCs w:val="22"/>
        </w:rPr>
        <w:t>ha</w:t>
      </w:r>
      <w:r w:rsidR="00120082" w:rsidRPr="007C6032">
        <w:rPr>
          <w:rFonts w:asciiTheme="minorHAnsi" w:hAnsiTheme="minorHAnsi" w:cstheme="minorHAnsi"/>
          <w:sz w:val="22"/>
          <w:szCs w:val="22"/>
        </w:rPr>
        <w:t>s</w:t>
      </w:r>
      <w:r w:rsidR="00743E58" w:rsidRPr="007C6032">
        <w:rPr>
          <w:rFonts w:asciiTheme="minorHAnsi" w:hAnsiTheme="minorHAnsi" w:cstheme="minorHAnsi"/>
          <w:sz w:val="22"/>
          <w:szCs w:val="22"/>
        </w:rPr>
        <w:t xml:space="preserve"> safeguarding arrangements which take account </w:t>
      </w:r>
      <w:r w:rsidR="0055269C" w:rsidRPr="007C6032">
        <w:rPr>
          <w:rFonts w:asciiTheme="minorHAnsi" w:hAnsiTheme="minorHAnsi" w:cstheme="minorHAnsi"/>
          <w:sz w:val="22"/>
          <w:szCs w:val="22"/>
        </w:rPr>
        <w:t xml:space="preserve">of </w:t>
      </w:r>
      <w:r w:rsidR="00743E58" w:rsidRPr="007C6032">
        <w:rPr>
          <w:rFonts w:asciiTheme="minorHAnsi" w:hAnsiTheme="minorHAnsi" w:cstheme="minorHAnsi"/>
          <w:sz w:val="22"/>
          <w:szCs w:val="22"/>
        </w:rPr>
        <w:t xml:space="preserve">the procedures and practice of the LA as part of the inter-agency safeguarding procedures set up by the </w:t>
      </w:r>
      <w:bookmarkStart w:id="152" w:name="_Hlk213853024"/>
      <w:r w:rsidR="0091333C" w:rsidRPr="007C6032">
        <w:fldChar w:fldCharType="begin"/>
      </w:r>
      <w:r w:rsidR="00963E12" w:rsidRPr="007C6032">
        <w:instrText>HYPERLINK "https://cumberlandscp.trixonline.co.uk"</w:instrText>
      </w:r>
      <w:r w:rsidR="0091333C" w:rsidRPr="007C6032">
        <w:fldChar w:fldCharType="separate"/>
      </w:r>
      <w:r w:rsidR="0091333C" w:rsidRPr="007C6032">
        <w:rPr>
          <w:rStyle w:val="Hyperlink"/>
          <w:rFonts w:asciiTheme="minorHAnsi" w:hAnsiTheme="minorHAnsi" w:cstheme="minorHAnsi"/>
          <w:iCs/>
          <w:color w:val="auto"/>
          <w:sz w:val="22"/>
          <w:szCs w:val="22"/>
        </w:rPr>
        <w:t>Cumberland SCP</w:t>
      </w:r>
      <w:r w:rsidR="0091333C" w:rsidRPr="007C6032">
        <w:fldChar w:fldCharType="end"/>
      </w:r>
      <w:bookmarkEnd w:id="152"/>
      <w:r w:rsidR="00743E58" w:rsidRPr="007C6032">
        <w:rPr>
          <w:rFonts w:asciiTheme="minorHAnsi" w:hAnsiTheme="minorHAnsi" w:cstheme="minorHAnsi"/>
          <w:sz w:val="22"/>
          <w:szCs w:val="22"/>
        </w:rPr>
        <w:t>;</w:t>
      </w:r>
    </w:p>
    <w:p w14:paraId="13313B1A" w14:textId="77777777" w:rsidR="00743E58" w:rsidRPr="007C6032" w:rsidRDefault="00743E58" w:rsidP="00D43737">
      <w:pPr>
        <w:pStyle w:val="Style"/>
        <w:numPr>
          <w:ilvl w:val="0"/>
          <w:numId w:val="12"/>
        </w:numPr>
        <w:rPr>
          <w:rFonts w:asciiTheme="minorHAnsi" w:hAnsiTheme="minorHAnsi" w:cstheme="minorHAnsi"/>
          <w:sz w:val="22"/>
          <w:szCs w:val="22"/>
        </w:rPr>
      </w:pPr>
      <w:r w:rsidRPr="007C6032">
        <w:rPr>
          <w:rFonts w:asciiTheme="minorHAnsi" w:hAnsiTheme="minorHAnsi" w:cstheme="minorHAnsi"/>
          <w:sz w:val="22"/>
          <w:szCs w:val="22"/>
        </w:rPr>
        <w:t xml:space="preserve">actively promotes fundamental British values as part of the school’s broad and balanced curriculum </w:t>
      </w:r>
      <w:r w:rsidR="00FC76AA" w:rsidRPr="007C6032">
        <w:rPr>
          <w:rFonts w:asciiTheme="minorHAnsi" w:hAnsiTheme="minorHAnsi" w:cstheme="minorHAnsi"/>
          <w:sz w:val="22"/>
          <w:szCs w:val="22"/>
        </w:rPr>
        <w:t>to</w:t>
      </w:r>
      <w:r w:rsidRPr="007C6032">
        <w:rPr>
          <w:rFonts w:asciiTheme="minorHAnsi" w:hAnsiTheme="minorHAnsi" w:cstheme="minorHAnsi"/>
          <w:sz w:val="22"/>
          <w:szCs w:val="22"/>
        </w:rPr>
        <w:t xml:space="preserve"> ensure pupils’ spiritual, moral, social and cultural (SMSC) development;</w:t>
      </w:r>
    </w:p>
    <w:p w14:paraId="62B504EC" w14:textId="77777777" w:rsidR="00743E58" w:rsidRPr="007C6032" w:rsidRDefault="00743E58" w:rsidP="00D43737">
      <w:pPr>
        <w:pStyle w:val="Style"/>
        <w:numPr>
          <w:ilvl w:val="0"/>
          <w:numId w:val="12"/>
        </w:numPr>
        <w:rPr>
          <w:rFonts w:asciiTheme="minorHAnsi" w:hAnsiTheme="minorHAnsi" w:cstheme="minorHAnsi"/>
          <w:sz w:val="22"/>
          <w:szCs w:val="22"/>
        </w:rPr>
      </w:pPr>
      <w:r w:rsidRPr="007C6032">
        <w:rPr>
          <w:rFonts w:asciiTheme="minorHAnsi" w:hAnsiTheme="minorHAnsi" w:cstheme="minorHAnsi"/>
          <w:sz w:val="22"/>
          <w:szCs w:val="22"/>
        </w:rPr>
        <w:t>assesses the risk, taking local context into account, of children being drawn into terrorism, including support for extremist ideas that are part of terrorist ideology;</w:t>
      </w:r>
    </w:p>
    <w:p w14:paraId="558ABF94" w14:textId="77777777" w:rsidR="00AC01F2" w:rsidRPr="007C6032" w:rsidRDefault="00AC01F2" w:rsidP="00D43737">
      <w:pPr>
        <w:pStyle w:val="Style"/>
        <w:numPr>
          <w:ilvl w:val="0"/>
          <w:numId w:val="12"/>
        </w:numPr>
        <w:rPr>
          <w:rFonts w:asciiTheme="minorHAnsi" w:hAnsiTheme="minorHAnsi" w:cstheme="minorHAnsi"/>
          <w:sz w:val="22"/>
          <w:szCs w:val="22"/>
        </w:rPr>
      </w:pPr>
      <w:bookmarkStart w:id="153" w:name="_Hlk118736338"/>
      <w:r w:rsidRPr="007C6032">
        <w:rPr>
          <w:rFonts w:asciiTheme="minorHAnsi" w:hAnsiTheme="minorHAnsi" w:cstheme="minorHAnsi"/>
          <w:sz w:val="22"/>
          <w:szCs w:val="22"/>
        </w:rPr>
        <w:t>ensures that online safety is a running and interrelated theme whilst devising and implementing their whole school approach to safeguarding and related policies and procedures.  As a result, consideration will be given as to how online safety is reflected</w:t>
      </w:r>
      <w:r w:rsidR="00B5696E" w:rsidRPr="007C6032">
        <w:rPr>
          <w:rFonts w:asciiTheme="minorHAnsi" w:hAnsiTheme="minorHAnsi" w:cstheme="minorHAnsi"/>
          <w:sz w:val="22"/>
          <w:szCs w:val="22"/>
        </w:rPr>
        <w:t>,</w:t>
      </w:r>
      <w:r w:rsidRPr="007C6032">
        <w:rPr>
          <w:rFonts w:asciiTheme="minorHAnsi" w:hAnsiTheme="minorHAnsi" w:cstheme="minorHAnsi"/>
          <w:sz w:val="22"/>
          <w:szCs w:val="22"/>
        </w:rPr>
        <w:t xml:space="preserve"> as required</w:t>
      </w:r>
      <w:r w:rsidR="00B5696E" w:rsidRPr="007C6032">
        <w:rPr>
          <w:rFonts w:asciiTheme="minorHAnsi" w:hAnsiTheme="minorHAnsi" w:cstheme="minorHAnsi"/>
          <w:sz w:val="22"/>
          <w:szCs w:val="22"/>
        </w:rPr>
        <w:t>,</w:t>
      </w:r>
      <w:r w:rsidRPr="007C6032">
        <w:rPr>
          <w:rFonts w:asciiTheme="minorHAnsi" w:hAnsiTheme="minorHAnsi" w:cstheme="minorHAnsi"/>
          <w:sz w:val="22"/>
          <w:szCs w:val="22"/>
        </w:rPr>
        <w:t xml:space="preserve"> in all relevant policies; how online safety is included in the curriculum and how to keep parents engaged in online safety</w:t>
      </w:r>
      <w:r w:rsidR="00634376" w:rsidRPr="007C6032">
        <w:rPr>
          <w:rFonts w:asciiTheme="minorHAnsi" w:hAnsiTheme="minorHAnsi" w:cstheme="minorHAnsi"/>
          <w:sz w:val="22"/>
          <w:szCs w:val="22"/>
        </w:rPr>
        <w:t>;</w:t>
      </w:r>
      <w:bookmarkEnd w:id="153"/>
    </w:p>
    <w:p w14:paraId="46E4758B" w14:textId="77777777" w:rsidR="007B425C" w:rsidRPr="007C6032" w:rsidRDefault="007B425C" w:rsidP="00D43737">
      <w:pPr>
        <w:pStyle w:val="Style"/>
        <w:numPr>
          <w:ilvl w:val="0"/>
          <w:numId w:val="12"/>
        </w:numPr>
        <w:rPr>
          <w:rFonts w:asciiTheme="minorHAnsi" w:hAnsiTheme="minorHAnsi" w:cstheme="minorHAnsi"/>
          <w:sz w:val="22"/>
          <w:szCs w:val="22"/>
        </w:rPr>
      </w:pPr>
      <w:r w:rsidRPr="007C6032">
        <w:rPr>
          <w:rFonts w:asciiTheme="minorHAnsi" w:hAnsiTheme="minorHAnsi" w:cstheme="minorHAnsi"/>
          <w:sz w:val="22"/>
          <w:szCs w:val="22"/>
        </w:rPr>
        <w:t xml:space="preserve">has appropriate </w:t>
      </w:r>
      <w:r w:rsidR="00FB0BC3" w:rsidRPr="007C6032">
        <w:rPr>
          <w:rFonts w:asciiTheme="minorHAnsi" w:hAnsiTheme="minorHAnsi" w:cstheme="minorHAnsi"/>
          <w:sz w:val="22"/>
          <w:szCs w:val="22"/>
        </w:rPr>
        <w:t xml:space="preserve">online </w:t>
      </w:r>
      <w:r w:rsidRPr="007C6032">
        <w:rPr>
          <w:rFonts w:asciiTheme="minorHAnsi" w:hAnsiTheme="minorHAnsi" w:cstheme="minorHAnsi"/>
          <w:sz w:val="22"/>
          <w:szCs w:val="22"/>
        </w:rPr>
        <w:t>filtering and monitoring systems in place</w:t>
      </w:r>
      <w:r w:rsidR="00FB0BC3" w:rsidRPr="007C6032">
        <w:rPr>
          <w:rFonts w:asciiTheme="minorHAnsi" w:hAnsiTheme="minorHAnsi" w:cstheme="minorHAnsi"/>
          <w:sz w:val="22"/>
          <w:szCs w:val="22"/>
        </w:rPr>
        <w:t xml:space="preserve"> (informed by an </w:t>
      </w:r>
      <w:bookmarkStart w:id="154" w:name="_Hlk208592792"/>
      <w:r w:rsidR="00FB0BC3" w:rsidRPr="007C6032">
        <w:rPr>
          <w:rFonts w:asciiTheme="minorHAnsi" w:hAnsiTheme="minorHAnsi" w:cstheme="minorHAnsi"/>
          <w:sz w:val="22"/>
          <w:szCs w:val="22"/>
        </w:rPr>
        <w:t xml:space="preserve">appropriate </w:t>
      </w:r>
      <w:bookmarkStart w:id="155" w:name="_Hlk206683471"/>
      <w:r w:rsidR="00B41AF8" w:rsidRPr="007C6032">
        <w:fldChar w:fldCharType="begin"/>
      </w:r>
      <w:r w:rsidR="00B41AF8" w:rsidRPr="007C6032">
        <w:instrText>HYPERLINK "https://360safe.org.uk/overview/template-online-risk-assessment/"</w:instrText>
      </w:r>
      <w:r w:rsidR="00B41AF8" w:rsidRPr="007C6032">
        <w:fldChar w:fldCharType="separate"/>
      </w:r>
      <w:r w:rsidR="00B41AF8" w:rsidRPr="007C6032">
        <w:rPr>
          <w:rStyle w:val="Hyperlink"/>
          <w:rFonts w:asciiTheme="minorHAnsi" w:hAnsiTheme="minorHAnsi" w:cstheme="minorHAnsi"/>
          <w:color w:val="auto"/>
          <w:sz w:val="22"/>
          <w:szCs w:val="22"/>
        </w:rPr>
        <w:t>risk assessment</w:t>
      </w:r>
      <w:r w:rsidR="00B41AF8" w:rsidRPr="007C6032">
        <w:fldChar w:fldCharType="end"/>
      </w:r>
      <w:bookmarkEnd w:id="155"/>
      <w:r w:rsidR="00FB0BC3" w:rsidRPr="007C6032">
        <w:rPr>
          <w:rFonts w:asciiTheme="minorHAnsi" w:hAnsiTheme="minorHAnsi" w:cstheme="minorHAnsi"/>
          <w:sz w:val="22"/>
          <w:szCs w:val="22"/>
        </w:rPr>
        <w:t>)</w:t>
      </w:r>
      <w:r w:rsidRPr="007C6032">
        <w:rPr>
          <w:rFonts w:asciiTheme="minorHAnsi" w:hAnsiTheme="minorHAnsi" w:cstheme="minorHAnsi"/>
          <w:sz w:val="22"/>
          <w:szCs w:val="22"/>
        </w:rPr>
        <w:t>,</w:t>
      </w:r>
      <w:bookmarkEnd w:id="154"/>
      <w:r w:rsidRPr="007C6032">
        <w:rPr>
          <w:rFonts w:asciiTheme="minorHAnsi" w:hAnsiTheme="minorHAnsi" w:cstheme="minorHAnsi"/>
          <w:sz w:val="22"/>
          <w:szCs w:val="22"/>
        </w:rPr>
        <w:t xml:space="preserve"> having identified a member of the SLT and a Governor to be responsible for ensuring the DfE </w:t>
      </w:r>
      <w:hyperlink r:id="rId32" w:history="1">
        <w:r w:rsidRPr="007C6032">
          <w:rPr>
            <w:rStyle w:val="Hyperlink"/>
            <w:rFonts w:asciiTheme="minorHAnsi" w:hAnsiTheme="minorHAnsi" w:cstheme="minorHAnsi"/>
            <w:color w:val="auto"/>
            <w:sz w:val="22"/>
            <w:szCs w:val="22"/>
          </w:rPr>
          <w:t>Filtering and Monitoring standards</w:t>
        </w:r>
      </w:hyperlink>
      <w:r w:rsidRPr="007C6032">
        <w:rPr>
          <w:rFonts w:asciiTheme="minorHAnsi" w:hAnsiTheme="minorHAnsi" w:cstheme="minorHAnsi"/>
          <w:sz w:val="22"/>
          <w:szCs w:val="22"/>
        </w:rPr>
        <w:t xml:space="preserve"> are being met along with identification of the roles and responsibilities of staff and third parties, for example, external services providers.</w:t>
      </w:r>
    </w:p>
    <w:p w14:paraId="457E3B19" w14:textId="77777777" w:rsidR="008266F2" w:rsidRPr="007C6032" w:rsidRDefault="00FA6B2F" w:rsidP="00D43737">
      <w:pPr>
        <w:pStyle w:val="Style"/>
        <w:numPr>
          <w:ilvl w:val="0"/>
          <w:numId w:val="12"/>
        </w:numPr>
        <w:rPr>
          <w:rFonts w:asciiTheme="minorHAnsi" w:hAnsiTheme="minorHAnsi" w:cstheme="minorHAnsi"/>
          <w:sz w:val="22"/>
          <w:szCs w:val="22"/>
        </w:rPr>
      </w:pPr>
      <w:bookmarkStart w:id="156" w:name="_Hlk51770679"/>
      <w:r w:rsidRPr="007C6032">
        <w:rPr>
          <w:rFonts w:asciiTheme="minorHAnsi" w:hAnsiTheme="minorHAnsi" w:cstheme="minorHAnsi"/>
          <w:sz w:val="22"/>
          <w:szCs w:val="22"/>
        </w:rPr>
        <w:t>ha</w:t>
      </w:r>
      <w:r w:rsidR="00120082" w:rsidRPr="007C6032">
        <w:rPr>
          <w:rFonts w:asciiTheme="minorHAnsi" w:hAnsiTheme="minorHAnsi" w:cstheme="minorHAnsi"/>
          <w:sz w:val="22"/>
          <w:szCs w:val="22"/>
        </w:rPr>
        <w:t>s</w:t>
      </w:r>
      <w:r w:rsidR="008266F2" w:rsidRPr="007C6032">
        <w:rPr>
          <w:rFonts w:asciiTheme="minorHAnsi" w:hAnsiTheme="minorHAnsi" w:cstheme="minorHAnsi"/>
          <w:sz w:val="22"/>
          <w:szCs w:val="22"/>
        </w:rPr>
        <w:t xml:space="preserve"> procedures in place for monitoring online safety and regularly monitors systems and practices to ensure their school leaders are keeping children safe online.</w:t>
      </w:r>
      <w:r w:rsidR="00370650" w:rsidRPr="007C6032">
        <w:rPr>
          <w:rFonts w:asciiTheme="minorHAnsi" w:hAnsiTheme="minorHAnsi" w:cstheme="minorHAnsi"/>
          <w:sz w:val="22"/>
          <w:szCs w:val="22"/>
        </w:rPr>
        <w:t xml:space="preserve">  </w:t>
      </w:r>
      <w:r w:rsidR="008266F2" w:rsidRPr="007C6032">
        <w:rPr>
          <w:rFonts w:asciiTheme="minorHAnsi" w:hAnsiTheme="minorHAnsi" w:cstheme="minorHAnsi"/>
          <w:sz w:val="22"/>
          <w:szCs w:val="22"/>
        </w:rPr>
        <w:t>UKCIS guidance ‘</w:t>
      </w:r>
      <w:hyperlink r:id="rId33" w:history="1">
        <w:r w:rsidR="008266F2" w:rsidRPr="007C6032">
          <w:rPr>
            <w:rStyle w:val="Hyperlink"/>
            <w:rFonts w:asciiTheme="minorHAnsi" w:hAnsiTheme="minorHAnsi"/>
            <w:color w:val="auto"/>
            <w:sz w:val="22"/>
            <w:szCs w:val="22"/>
          </w:rPr>
          <w:t>Online safety in schools and colleges: Questions from the Governing Board</w:t>
        </w:r>
      </w:hyperlink>
      <w:r w:rsidR="008266F2" w:rsidRPr="007C6032">
        <w:rPr>
          <w:rFonts w:asciiTheme="minorHAnsi" w:hAnsiTheme="minorHAnsi"/>
          <w:sz w:val="22"/>
          <w:szCs w:val="22"/>
        </w:rPr>
        <w:t>’ is used to ensure this;</w:t>
      </w:r>
      <w:bookmarkEnd w:id="156"/>
    </w:p>
    <w:p w14:paraId="16AE139D" w14:textId="77777777" w:rsidR="00B22185" w:rsidRPr="007C6032" w:rsidRDefault="00B22185" w:rsidP="00D43737">
      <w:pPr>
        <w:pStyle w:val="Style"/>
        <w:numPr>
          <w:ilvl w:val="0"/>
          <w:numId w:val="12"/>
        </w:numPr>
        <w:rPr>
          <w:rFonts w:asciiTheme="minorHAnsi" w:hAnsiTheme="minorHAnsi" w:cstheme="minorHAnsi"/>
          <w:sz w:val="22"/>
          <w:szCs w:val="22"/>
        </w:rPr>
      </w:pPr>
      <w:bookmarkStart w:id="157" w:name="_Hlk118736440"/>
      <w:r w:rsidRPr="007C6032">
        <w:rPr>
          <w:rFonts w:asciiTheme="minorHAnsi" w:hAnsiTheme="minorHAnsi"/>
          <w:sz w:val="22"/>
          <w:szCs w:val="22"/>
        </w:rPr>
        <w:t>ha</w:t>
      </w:r>
      <w:r w:rsidR="00120082" w:rsidRPr="007C6032">
        <w:rPr>
          <w:rFonts w:asciiTheme="minorHAnsi" w:hAnsiTheme="minorHAnsi"/>
          <w:sz w:val="22"/>
          <w:szCs w:val="22"/>
        </w:rPr>
        <w:t>s</w:t>
      </w:r>
      <w:r w:rsidRPr="007C6032">
        <w:rPr>
          <w:rFonts w:asciiTheme="minorHAnsi" w:hAnsiTheme="minorHAnsi"/>
          <w:sz w:val="22"/>
          <w:szCs w:val="22"/>
        </w:rPr>
        <w:t xml:space="preserve"> carefully considered how </w:t>
      </w:r>
      <w:r w:rsidR="004E41BE" w:rsidRPr="007C6032">
        <w:rPr>
          <w:rFonts w:asciiTheme="minorHAnsi" w:hAnsiTheme="minorHAnsi"/>
          <w:sz w:val="22"/>
          <w:szCs w:val="22"/>
        </w:rPr>
        <w:t xml:space="preserve">pupils and students are being supported </w:t>
      </w:r>
      <w:proofErr w:type="gramStart"/>
      <w:r w:rsidR="004E41BE" w:rsidRPr="007C6032">
        <w:rPr>
          <w:rFonts w:asciiTheme="minorHAnsi" w:hAnsiTheme="minorHAnsi"/>
          <w:sz w:val="22"/>
          <w:szCs w:val="22"/>
        </w:rPr>
        <w:t>with regard to</w:t>
      </w:r>
      <w:proofErr w:type="gramEnd"/>
      <w:r w:rsidR="004E41BE" w:rsidRPr="007C6032">
        <w:rPr>
          <w:rFonts w:asciiTheme="minorHAnsi" w:hAnsiTheme="minorHAnsi"/>
          <w:sz w:val="22"/>
          <w:szCs w:val="22"/>
        </w:rPr>
        <w:t xml:space="preserve"> </w:t>
      </w:r>
      <w:proofErr w:type="gramStart"/>
      <w:r w:rsidR="004E41BE" w:rsidRPr="007C6032">
        <w:rPr>
          <w:rFonts w:asciiTheme="minorHAnsi" w:hAnsiTheme="minorHAnsi"/>
          <w:sz w:val="22"/>
          <w:szCs w:val="22"/>
        </w:rPr>
        <w:t xml:space="preserve">particular </w:t>
      </w:r>
      <w:bookmarkStart w:id="158" w:name="_Hlk177661913"/>
      <w:r w:rsidR="004E41BE" w:rsidRPr="007C6032">
        <w:rPr>
          <w:rFonts w:asciiTheme="minorHAnsi" w:hAnsiTheme="minorHAnsi"/>
          <w:sz w:val="22"/>
          <w:szCs w:val="22"/>
        </w:rPr>
        <w:t>protected</w:t>
      </w:r>
      <w:proofErr w:type="gramEnd"/>
      <w:r w:rsidR="004E41BE" w:rsidRPr="007C6032">
        <w:rPr>
          <w:rFonts w:asciiTheme="minorHAnsi" w:hAnsiTheme="minorHAnsi"/>
          <w:sz w:val="22"/>
          <w:szCs w:val="22"/>
        </w:rPr>
        <w:t xml:space="preserve"> characteristics including</w:t>
      </w:r>
      <w:r w:rsidR="00DB4D49" w:rsidRPr="007C6032">
        <w:rPr>
          <w:rFonts w:asciiTheme="minorHAnsi" w:hAnsiTheme="minorHAnsi"/>
          <w:sz w:val="22"/>
          <w:szCs w:val="22"/>
        </w:rPr>
        <w:t xml:space="preserve"> </w:t>
      </w:r>
      <w:bookmarkStart w:id="159" w:name="_Hlk177544703"/>
      <w:r w:rsidR="00DB4D49" w:rsidRPr="007C6032">
        <w:rPr>
          <w:rFonts w:asciiTheme="minorHAnsi" w:hAnsiTheme="minorHAnsi"/>
          <w:sz w:val="22"/>
          <w:szCs w:val="22"/>
        </w:rPr>
        <w:t xml:space="preserve">sex, </w:t>
      </w:r>
      <w:r w:rsidR="00A609E9" w:rsidRPr="007C6032">
        <w:rPr>
          <w:rFonts w:asciiTheme="minorHAnsi" w:hAnsiTheme="minorHAnsi"/>
          <w:sz w:val="22"/>
          <w:szCs w:val="22"/>
        </w:rPr>
        <w:t xml:space="preserve">race, disability, religion or belief, gender </w:t>
      </w:r>
      <w:r w:rsidR="00DB4D49" w:rsidRPr="007C6032">
        <w:rPr>
          <w:rFonts w:asciiTheme="minorHAnsi" w:hAnsiTheme="minorHAnsi"/>
          <w:sz w:val="22"/>
          <w:szCs w:val="22"/>
        </w:rPr>
        <w:t>reassignment</w:t>
      </w:r>
      <w:r w:rsidR="00A609E9" w:rsidRPr="007C6032">
        <w:rPr>
          <w:rFonts w:asciiTheme="minorHAnsi" w:hAnsiTheme="minorHAnsi"/>
          <w:sz w:val="22"/>
          <w:szCs w:val="22"/>
        </w:rPr>
        <w:t>, or sexual orientation</w:t>
      </w:r>
      <w:r w:rsidR="00DB4D49" w:rsidRPr="007C6032">
        <w:rPr>
          <w:rFonts w:asciiTheme="minorHAnsi" w:hAnsiTheme="minorHAnsi"/>
          <w:sz w:val="22"/>
          <w:szCs w:val="22"/>
        </w:rPr>
        <w:t>;</w:t>
      </w:r>
      <w:bookmarkEnd w:id="157"/>
      <w:bookmarkEnd w:id="158"/>
      <w:bookmarkEnd w:id="159"/>
    </w:p>
    <w:p w14:paraId="2F33263C" w14:textId="77777777" w:rsidR="00743E58" w:rsidRPr="007C6032" w:rsidRDefault="0054051D" w:rsidP="00D43737">
      <w:pPr>
        <w:pStyle w:val="Style"/>
        <w:numPr>
          <w:ilvl w:val="0"/>
          <w:numId w:val="12"/>
        </w:numPr>
        <w:rPr>
          <w:rFonts w:asciiTheme="minorHAnsi" w:hAnsiTheme="minorHAnsi" w:cstheme="minorHAnsi"/>
          <w:sz w:val="22"/>
          <w:szCs w:val="22"/>
        </w:rPr>
      </w:pPr>
      <w:r w:rsidRPr="007C6032">
        <w:rPr>
          <w:rFonts w:asciiTheme="minorHAnsi" w:hAnsiTheme="minorHAnsi" w:cstheme="minorHAnsi"/>
          <w:sz w:val="22"/>
          <w:szCs w:val="22"/>
        </w:rPr>
        <w:t>ha</w:t>
      </w:r>
      <w:r w:rsidR="003D6A4B" w:rsidRPr="007C6032">
        <w:rPr>
          <w:rFonts w:asciiTheme="minorHAnsi" w:hAnsiTheme="minorHAnsi" w:cstheme="minorHAnsi"/>
          <w:sz w:val="22"/>
          <w:szCs w:val="22"/>
        </w:rPr>
        <w:t>s</w:t>
      </w:r>
      <w:r w:rsidR="00743E58" w:rsidRPr="007C6032">
        <w:rPr>
          <w:rFonts w:asciiTheme="minorHAnsi" w:hAnsiTheme="minorHAnsi" w:cstheme="minorHAnsi"/>
          <w:sz w:val="22"/>
          <w:szCs w:val="22"/>
        </w:rPr>
        <w:t xml:space="preserve"> a culture of listening to children, taking account of their wishes and feelings, both in individual decisions and the development of services;</w:t>
      </w:r>
    </w:p>
    <w:p w14:paraId="584E881D" w14:textId="77777777" w:rsidR="00E11BAC" w:rsidRPr="007C6032" w:rsidRDefault="00E11BAC" w:rsidP="00D43737">
      <w:pPr>
        <w:pStyle w:val="Style"/>
        <w:numPr>
          <w:ilvl w:val="0"/>
          <w:numId w:val="12"/>
        </w:numPr>
        <w:rPr>
          <w:rFonts w:asciiTheme="minorHAnsi" w:hAnsiTheme="minorHAnsi" w:cstheme="minorHAnsi"/>
          <w:sz w:val="22"/>
          <w:szCs w:val="22"/>
        </w:rPr>
      </w:pPr>
      <w:bookmarkStart w:id="160" w:name="_Hlk118736513"/>
      <w:r w:rsidRPr="007C6032">
        <w:rPr>
          <w:rFonts w:asciiTheme="minorHAnsi" w:eastAsiaTheme="minorHAnsi" w:hAnsiTheme="minorHAnsi" w:cs="Arial"/>
          <w:sz w:val="22"/>
          <w:szCs w:val="22"/>
        </w:rPr>
        <w:t xml:space="preserve">ensures the child’s wishes or feelings are considered when determining what action to take and what services to provide to protect individual children through ensuring there are systems in place for children </w:t>
      </w:r>
      <w:bookmarkStart w:id="161" w:name="_Hlk177661950"/>
      <w:r w:rsidRPr="007C6032">
        <w:rPr>
          <w:rFonts w:asciiTheme="minorHAnsi" w:eastAsiaTheme="minorHAnsi" w:hAnsiTheme="minorHAnsi" w:cs="Arial"/>
          <w:sz w:val="22"/>
          <w:szCs w:val="22"/>
        </w:rPr>
        <w:t xml:space="preserve">to confidentially report any form of </w:t>
      </w:r>
      <w:bookmarkStart w:id="162" w:name="_Hlk177544733"/>
      <w:r w:rsidRPr="007C6032">
        <w:rPr>
          <w:rFonts w:asciiTheme="minorHAnsi" w:eastAsiaTheme="minorHAnsi" w:hAnsiTheme="minorHAnsi" w:cs="Arial"/>
          <w:sz w:val="22"/>
          <w:szCs w:val="22"/>
        </w:rPr>
        <w:t>abuse</w:t>
      </w:r>
      <w:r w:rsidR="00696912" w:rsidRPr="007C6032">
        <w:rPr>
          <w:rFonts w:asciiTheme="minorHAnsi" w:eastAsiaTheme="minorHAnsi" w:hAnsiTheme="minorHAnsi" w:cs="Arial"/>
          <w:sz w:val="22"/>
          <w:szCs w:val="22"/>
        </w:rPr>
        <w:t xml:space="preserve">, </w:t>
      </w:r>
      <w:r w:rsidR="007355C7" w:rsidRPr="007C6032">
        <w:rPr>
          <w:rFonts w:asciiTheme="minorHAnsi" w:hAnsiTheme="minorHAnsi"/>
          <w:sz w:val="22"/>
          <w:highlight w:val="yellow"/>
        </w:rPr>
        <w:t>exploitation</w:t>
      </w:r>
      <w:r w:rsidR="007355C7" w:rsidRPr="007C6032">
        <w:rPr>
          <w:rFonts w:asciiTheme="minorHAnsi" w:eastAsiaTheme="minorHAnsi" w:hAnsiTheme="minorHAnsi" w:cs="Arial"/>
          <w:sz w:val="22"/>
          <w:szCs w:val="22"/>
          <w:highlight w:val="yellow"/>
        </w:rPr>
        <w:t xml:space="preserve"> or </w:t>
      </w:r>
      <w:r w:rsidRPr="007C6032">
        <w:rPr>
          <w:rFonts w:asciiTheme="minorHAnsi" w:eastAsiaTheme="minorHAnsi" w:hAnsiTheme="minorHAnsi" w:cs="Arial"/>
          <w:sz w:val="22"/>
          <w:szCs w:val="22"/>
          <w:highlight w:val="yellow"/>
        </w:rPr>
        <w:t>neglect</w:t>
      </w:r>
      <w:bookmarkEnd w:id="161"/>
      <w:bookmarkEnd w:id="162"/>
      <w:r w:rsidRPr="007C6032">
        <w:rPr>
          <w:rFonts w:asciiTheme="minorHAnsi" w:hAnsiTheme="minorHAnsi"/>
          <w:sz w:val="22"/>
          <w:highlight w:val="yellow"/>
        </w:rPr>
        <w:t>,</w:t>
      </w:r>
      <w:r w:rsidRPr="007C6032">
        <w:rPr>
          <w:rFonts w:asciiTheme="minorHAnsi" w:eastAsiaTheme="minorHAnsi" w:hAnsiTheme="minorHAnsi" w:cs="Arial"/>
          <w:sz w:val="22"/>
          <w:szCs w:val="22"/>
        </w:rPr>
        <w:t xml:space="preserve"> knowing their concerns will be treated seriously, and knowing they can safely express their views and give feedback;</w:t>
      </w:r>
      <w:bookmarkEnd w:id="160"/>
    </w:p>
    <w:p w14:paraId="57C8A2D7" w14:textId="77777777" w:rsidR="007413D3" w:rsidRPr="007C6032" w:rsidRDefault="007413D3" w:rsidP="00D43737">
      <w:pPr>
        <w:pStyle w:val="Style"/>
        <w:numPr>
          <w:ilvl w:val="0"/>
          <w:numId w:val="12"/>
        </w:numPr>
        <w:rPr>
          <w:rFonts w:asciiTheme="minorHAnsi" w:hAnsiTheme="minorHAnsi" w:cstheme="minorHAnsi"/>
          <w:sz w:val="22"/>
          <w:szCs w:val="22"/>
        </w:rPr>
      </w:pPr>
      <w:r w:rsidRPr="007C6032">
        <w:rPr>
          <w:rFonts w:asciiTheme="minorHAnsi" w:hAnsiTheme="minorHAnsi" w:cstheme="minorHAnsi"/>
          <w:sz w:val="22"/>
          <w:szCs w:val="22"/>
        </w:rPr>
        <w:t>ha</w:t>
      </w:r>
      <w:r w:rsidR="00120082" w:rsidRPr="007C6032">
        <w:rPr>
          <w:rFonts w:asciiTheme="minorHAnsi" w:hAnsiTheme="minorHAnsi" w:cstheme="minorHAnsi"/>
          <w:sz w:val="22"/>
          <w:szCs w:val="22"/>
        </w:rPr>
        <w:t>s</w:t>
      </w:r>
      <w:r w:rsidRPr="007C6032">
        <w:rPr>
          <w:rFonts w:asciiTheme="minorHAnsi" w:hAnsiTheme="minorHAnsi" w:cstheme="minorHAnsi"/>
          <w:sz w:val="22"/>
          <w:szCs w:val="22"/>
        </w:rPr>
        <w:t xml:space="preserve"> a robust system of monitoring child protection concerns</w:t>
      </w:r>
      <w:r w:rsidR="00F53930" w:rsidRPr="007C6032">
        <w:rPr>
          <w:rFonts w:asciiTheme="minorHAnsi" w:hAnsiTheme="minorHAnsi" w:cstheme="minorHAnsi"/>
          <w:sz w:val="22"/>
          <w:szCs w:val="22"/>
        </w:rPr>
        <w:t xml:space="preserve"> </w:t>
      </w:r>
      <w:r w:rsidRPr="007C6032">
        <w:rPr>
          <w:rFonts w:asciiTheme="minorHAnsi" w:hAnsiTheme="minorHAnsi" w:cstheme="minorHAnsi"/>
          <w:sz w:val="22"/>
          <w:szCs w:val="22"/>
        </w:rPr>
        <w:t>in place with appropriate child protection files which are appropriately maintained;</w:t>
      </w:r>
    </w:p>
    <w:p w14:paraId="471BF7EF" w14:textId="77777777" w:rsidR="005E6FF1" w:rsidRPr="007C6032" w:rsidRDefault="005E6FF1" w:rsidP="00D43737">
      <w:pPr>
        <w:pStyle w:val="Style"/>
        <w:numPr>
          <w:ilvl w:val="0"/>
          <w:numId w:val="12"/>
        </w:numPr>
        <w:rPr>
          <w:rFonts w:asciiTheme="minorHAnsi" w:hAnsiTheme="minorHAnsi" w:cstheme="minorHAnsi"/>
          <w:sz w:val="22"/>
          <w:szCs w:val="22"/>
        </w:rPr>
      </w:pPr>
      <w:bookmarkStart w:id="163" w:name="_Hlk18926839"/>
      <w:r w:rsidRPr="007C6032">
        <w:rPr>
          <w:rFonts w:asciiTheme="minorHAnsi" w:hAnsiTheme="minorHAnsi" w:cstheme="minorHAnsi"/>
          <w:sz w:val="22"/>
          <w:szCs w:val="22"/>
        </w:rPr>
        <w:t>ha</w:t>
      </w:r>
      <w:r w:rsidR="00120082" w:rsidRPr="007C6032">
        <w:rPr>
          <w:rFonts w:asciiTheme="minorHAnsi" w:hAnsiTheme="minorHAnsi" w:cstheme="minorHAnsi"/>
          <w:sz w:val="22"/>
          <w:szCs w:val="22"/>
        </w:rPr>
        <w:t>s</w:t>
      </w:r>
      <w:r w:rsidRPr="007C6032">
        <w:rPr>
          <w:rFonts w:asciiTheme="minorHAnsi" w:hAnsiTheme="minorHAnsi" w:cstheme="minorHAnsi"/>
          <w:sz w:val="22"/>
          <w:szCs w:val="22"/>
        </w:rPr>
        <w:t xml:space="preserve"> arrangements in place for supporting pupils with medical conditions;</w:t>
      </w:r>
      <w:bookmarkEnd w:id="163"/>
    </w:p>
    <w:p w14:paraId="17035FE6" w14:textId="77777777" w:rsidR="00743E58" w:rsidRPr="007C6032" w:rsidRDefault="00743E58" w:rsidP="00D43737">
      <w:pPr>
        <w:pStyle w:val="Style"/>
        <w:numPr>
          <w:ilvl w:val="0"/>
          <w:numId w:val="12"/>
        </w:numPr>
        <w:rPr>
          <w:rFonts w:asciiTheme="minorHAnsi" w:hAnsiTheme="minorHAnsi" w:cstheme="minorHAnsi"/>
          <w:sz w:val="22"/>
          <w:szCs w:val="22"/>
        </w:rPr>
      </w:pPr>
      <w:r w:rsidRPr="007C6032">
        <w:rPr>
          <w:rFonts w:asciiTheme="minorHAnsi" w:hAnsiTheme="minorHAnsi" w:cstheme="minorHAnsi"/>
          <w:sz w:val="22"/>
          <w:szCs w:val="22"/>
        </w:rPr>
        <w:t>ha</w:t>
      </w:r>
      <w:r w:rsidR="00120082" w:rsidRPr="007C6032">
        <w:rPr>
          <w:rFonts w:asciiTheme="minorHAnsi" w:hAnsiTheme="minorHAnsi" w:cstheme="minorHAnsi"/>
          <w:sz w:val="22"/>
          <w:szCs w:val="22"/>
        </w:rPr>
        <w:t>s</w:t>
      </w:r>
      <w:r w:rsidRPr="007C6032">
        <w:rPr>
          <w:rFonts w:asciiTheme="minorHAnsi" w:hAnsiTheme="minorHAnsi" w:cstheme="minorHAnsi"/>
          <w:sz w:val="22"/>
          <w:szCs w:val="22"/>
        </w:rPr>
        <w:t xml:space="preserve"> a written Recruitment and Selection Policy and procedures in place</w:t>
      </w:r>
      <w:r w:rsidR="00AD5303" w:rsidRPr="007C6032">
        <w:rPr>
          <w:rFonts w:asciiTheme="minorHAnsi" w:hAnsiTheme="minorHAnsi" w:cstheme="minorHAnsi"/>
          <w:sz w:val="22"/>
          <w:szCs w:val="22"/>
        </w:rPr>
        <w:t xml:space="preserve"> </w:t>
      </w:r>
      <w:r w:rsidR="00AD5303" w:rsidRPr="007C6032">
        <w:rPr>
          <w:rFonts w:asciiTheme="minorHAnsi" w:hAnsiTheme="minorHAnsi" w:cstheme="minorHAnsi"/>
          <w:sz w:val="22"/>
          <w:szCs w:val="22"/>
          <w:highlight w:val="yellow"/>
        </w:rPr>
        <w:t xml:space="preserve">including having at least </w:t>
      </w:r>
      <w:r w:rsidR="00AD5303" w:rsidRPr="007C6032">
        <w:rPr>
          <w:rFonts w:asciiTheme="minorHAnsi" w:hAnsiTheme="minorHAnsi"/>
          <w:sz w:val="22"/>
          <w:szCs w:val="22"/>
          <w:highlight w:val="yellow"/>
        </w:rPr>
        <w:t>one person on any appointment panel who has undertaken safer recruitment training</w:t>
      </w:r>
      <w:r w:rsidRPr="007C6032">
        <w:rPr>
          <w:rFonts w:asciiTheme="minorHAnsi" w:hAnsiTheme="minorHAnsi"/>
          <w:sz w:val="22"/>
          <w:highlight w:val="yellow"/>
        </w:rPr>
        <w:t>;</w:t>
      </w:r>
    </w:p>
    <w:p w14:paraId="7782A662" w14:textId="77777777" w:rsidR="00743E58" w:rsidRPr="007C6032" w:rsidRDefault="00743E58" w:rsidP="00D43737">
      <w:pPr>
        <w:pStyle w:val="Style"/>
        <w:numPr>
          <w:ilvl w:val="0"/>
          <w:numId w:val="12"/>
        </w:numPr>
        <w:rPr>
          <w:rFonts w:asciiTheme="minorHAnsi" w:hAnsiTheme="minorHAnsi" w:cstheme="minorHAnsi"/>
          <w:sz w:val="22"/>
          <w:szCs w:val="22"/>
        </w:rPr>
      </w:pPr>
      <w:r w:rsidRPr="007C6032">
        <w:rPr>
          <w:rFonts w:asciiTheme="minorHAnsi" w:hAnsiTheme="minorHAnsi"/>
          <w:sz w:val="22"/>
          <w:szCs w:val="22"/>
        </w:rPr>
        <w:t>prevents people who pose a risk of harm from working with children (</w:t>
      </w:r>
      <w:r w:rsidR="002375BD" w:rsidRPr="007C6032">
        <w:rPr>
          <w:rFonts w:asciiTheme="minorHAnsi" w:hAnsiTheme="minorHAnsi"/>
          <w:sz w:val="22"/>
          <w:szCs w:val="22"/>
        </w:rPr>
        <w:t>whether</w:t>
      </w:r>
      <w:r w:rsidRPr="007C6032">
        <w:rPr>
          <w:rFonts w:asciiTheme="minorHAnsi" w:hAnsiTheme="minorHAnsi"/>
          <w:sz w:val="22"/>
          <w:szCs w:val="22"/>
        </w:rPr>
        <w:t xml:space="preserve"> paid or unpaid) by adhering to statutory responsibilities to check staff and other adults </w:t>
      </w:r>
      <w:r w:rsidR="002375BD" w:rsidRPr="007C6032">
        <w:rPr>
          <w:rFonts w:asciiTheme="minorHAnsi" w:hAnsiTheme="minorHAnsi"/>
          <w:sz w:val="22"/>
          <w:szCs w:val="22"/>
        </w:rPr>
        <w:t>working in or on behalf of the school</w:t>
      </w:r>
      <w:r w:rsidRPr="007C6032">
        <w:rPr>
          <w:rFonts w:asciiTheme="minorHAnsi" w:hAnsiTheme="minorHAnsi"/>
          <w:i/>
          <w:iCs/>
          <w:sz w:val="22"/>
          <w:szCs w:val="22"/>
        </w:rPr>
        <w:t xml:space="preserve">, </w:t>
      </w:r>
      <w:r w:rsidRPr="007C6032">
        <w:rPr>
          <w:rFonts w:asciiTheme="minorHAnsi" w:hAnsiTheme="minorHAnsi"/>
          <w:sz w:val="22"/>
          <w:szCs w:val="22"/>
        </w:rPr>
        <w:t>taking proportionate decisions on whether to ask for any checks beyond what is required; and ensuring volunteers not in ‘regulated activity’ are appropriately supervised;</w:t>
      </w:r>
    </w:p>
    <w:p w14:paraId="6A3607C4" w14:textId="77777777" w:rsidR="00755540" w:rsidRPr="003739EB" w:rsidRDefault="00755540" w:rsidP="00696A45">
      <w:pPr>
        <w:pStyle w:val="Default"/>
        <w:numPr>
          <w:ilvl w:val="0"/>
          <w:numId w:val="12"/>
        </w:numPr>
        <w:rPr>
          <w:rFonts w:asciiTheme="minorHAnsi" w:hAnsiTheme="minorHAnsi" w:cstheme="minorHAnsi"/>
          <w:sz w:val="22"/>
          <w:szCs w:val="22"/>
        </w:rPr>
      </w:pPr>
      <w:r w:rsidRPr="00120082">
        <w:rPr>
          <w:rFonts w:asciiTheme="minorHAnsi" w:hAnsiTheme="minorHAnsi" w:cstheme="minorHAnsi"/>
          <w:sz w:val="22"/>
          <w:szCs w:val="22"/>
        </w:rPr>
        <w:t>ha</w:t>
      </w:r>
      <w:r w:rsidR="00120082" w:rsidRPr="00120082">
        <w:rPr>
          <w:rFonts w:asciiTheme="minorHAnsi" w:hAnsiTheme="minorHAnsi" w:cstheme="minorHAnsi"/>
          <w:sz w:val="22"/>
          <w:szCs w:val="22"/>
        </w:rPr>
        <w:t>s</w:t>
      </w:r>
      <w:r w:rsidRPr="0061293F">
        <w:rPr>
          <w:rFonts w:asciiTheme="minorHAnsi" w:hAnsiTheme="minorHAnsi" w:cstheme="minorHAnsi"/>
          <w:sz w:val="22"/>
          <w:szCs w:val="22"/>
        </w:rPr>
        <w:t xml:space="preserve"> procedures for dealing </w:t>
      </w:r>
      <w:r w:rsidRPr="00FC4DE0">
        <w:rPr>
          <w:rFonts w:asciiTheme="minorHAnsi" w:hAnsiTheme="minorHAnsi" w:cstheme="minorHAnsi"/>
          <w:sz w:val="22"/>
          <w:szCs w:val="22"/>
        </w:rPr>
        <w:t xml:space="preserve">with </w:t>
      </w:r>
      <w:r w:rsidR="00F15CC5" w:rsidRPr="00181647">
        <w:rPr>
          <w:rFonts w:asciiTheme="minorHAnsi" w:hAnsiTheme="minorHAnsi" w:cstheme="minorHAnsi"/>
          <w:sz w:val="22"/>
          <w:szCs w:val="22"/>
        </w:rPr>
        <w:t>concerns</w:t>
      </w:r>
      <w:r w:rsidR="007D6661" w:rsidRPr="00181647">
        <w:rPr>
          <w:rFonts w:asciiTheme="minorHAnsi" w:hAnsiTheme="minorHAnsi" w:cstheme="minorHAnsi"/>
          <w:sz w:val="22"/>
          <w:szCs w:val="22"/>
        </w:rPr>
        <w:t xml:space="preserve"> or </w:t>
      </w:r>
      <w:r w:rsidRPr="00181647">
        <w:rPr>
          <w:rFonts w:asciiTheme="minorHAnsi" w:hAnsiTheme="minorHAnsi" w:cstheme="minorHAnsi"/>
          <w:sz w:val="22"/>
          <w:szCs w:val="22"/>
        </w:rPr>
        <w:t xml:space="preserve">allegations against </w:t>
      </w:r>
      <w:r w:rsidR="00181647" w:rsidRPr="00181647">
        <w:rPr>
          <w:rFonts w:asciiTheme="minorHAnsi" w:hAnsiTheme="minorHAnsi" w:cstheme="minorHAnsi"/>
          <w:sz w:val="22"/>
          <w:szCs w:val="22"/>
          <w:highlight w:val="yellow"/>
        </w:rPr>
        <w:t>adults working in or on behalf</w:t>
      </w:r>
      <w:r w:rsidR="00181647" w:rsidRPr="00107D05">
        <w:rPr>
          <w:rFonts w:asciiTheme="minorHAnsi" w:hAnsiTheme="minorHAnsi"/>
          <w:sz w:val="22"/>
          <w:highlight w:val="yellow"/>
        </w:rPr>
        <w:t xml:space="preserve"> of the school</w:t>
      </w:r>
      <w:r w:rsidR="00792EB7" w:rsidRPr="00181647">
        <w:rPr>
          <w:rFonts w:asciiTheme="minorHAnsi" w:hAnsiTheme="minorHAnsi" w:cstheme="minorHAnsi"/>
          <w:sz w:val="22"/>
          <w:szCs w:val="22"/>
        </w:rPr>
        <w:t xml:space="preserve"> </w:t>
      </w:r>
      <w:r w:rsidRPr="00181647">
        <w:rPr>
          <w:rFonts w:asciiTheme="minorHAnsi" w:hAnsiTheme="minorHAnsi" w:cstheme="minorHAnsi"/>
          <w:sz w:val="22"/>
          <w:szCs w:val="22"/>
        </w:rPr>
        <w:t xml:space="preserve">that comply with DfE </w:t>
      </w:r>
      <w:bookmarkStart w:id="164" w:name="_Hlk51770724"/>
      <w:r w:rsidRPr="00107D05">
        <w:rPr>
          <w:rFonts w:asciiTheme="minorHAnsi" w:hAnsiTheme="minorHAnsi" w:cstheme="minorHAnsi"/>
          <w:sz w:val="22"/>
          <w:szCs w:val="22"/>
        </w:rPr>
        <w:t>statutory guidance ‘</w:t>
      </w:r>
      <w:proofErr w:type="spellStart"/>
      <w:r w:rsidR="007854BD">
        <w:fldChar w:fldCharType="begin"/>
      </w:r>
      <w:r w:rsidR="007854BD">
        <w:instrText>HYPERLINK "https://www.gov.uk/government/publications/keeping-children-safe-in-education--2"</w:instrText>
      </w:r>
      <w:r w:rsidR="007854BD">
        <w:fldChar w:fldCharType="separate"/>
      </w:r>
      <w:r w:rsidR="007854BD" w:rsidRPr="00107D05">
        <w:rPr>
          <w:rStyle w:val="Hyperlink"/>
          <w:rFonts w:asciiTheme="minorHAnsi" w:hAnsiTheme="minorHAnsi" w:cstheme="minorHAnsi"/>
          <w:sz w:val="22"/>
          <w:szCs w:val="22"/>
        </w:rPr>
        <w:t>KCSiE</w:t>
      </w:r>
      <w:proofErr w:type="spellEnd"/>
      <w:r w:rsidR="007854BD">
        <w:fldChar w:fldCharType="end"/>
      </w:r>
      <w:r w:rsidRPr="00107D05">
        <w:rPr>
          <w:rFonts w:asciiTheme="minorHAnsi" w:hAnsiTheme="minorHAnsi" w:cstheme="minorHAnsi"/>
          <w:sz w:val="22"/>
          <w:szCs w:val="22"/>
        </w:rPr>
        <w:t xml:space="preserve">’, </w:t>
      </w:r>
      <w:hyperlink r:id="rId34" w:history="1">
        <w:r w:rsidR="00963E12" w:rsidRPr="00107D05">
          <w:rPr>
            <w:rStyle w:val="Hyperlink"/>
            <w:rFonts w:asciiTheme="minorHAnsi" w:hAnsiTheme="minorHAnsi" w:cstheme="minorHAnsi"/>
            <w:iCs/>
            <w:color w:val="0000FF"/>
            <w:sz w:val="22"/>
            <w:szCs w:val="22"/>
          </w:rPr>
          <w:t>Cumberland SCP</w:t>
        </w:r>
      </w:hyperlink>
      <w:r w:rsidR="00BC0567" w:rsidRPr="00107D05">
        <w:rPr>
          <w:rFonts w:asciiTheme="minorHAnsi" w:hAnsiTheme="minorHAnsi" w:cstheme="minorHAnsi"/>
          <w:color w:val="EE0000"/>
          <w:sz w:val="22"/>
          <w:szCs w:val="22"/>
        </w:rPr>
        <w:t xml:space="preserve"> </w:t>
      </w:r>
      <w:r w:rsidRPr="00107D05">
        <w:rPr>
          <w:rFonts w:asciiTheme="minorHAnsi" w:hAnsiTheme="minorHAnsi" w:cstheme="minorHAnsi"/>
          <w:sz w:val="22"/>
          <w:szCs w:val="22"/>
        </w:rPr>
        <w:t>and</w:t>
      </w:r>
      <w:r w:rsidRPr="003739EB">
        <w:rPr>
          <w:rFonts w:asciiTheme="minorHAnsi" w:hAnsiTheme="minorHAnsi" w:cstheme="minorHAnsi"/>
          <w:sz w:val="22"/>
          <w:szCs w:val="22"/>
        </w:rPr>
        <w:t xml:space="preserve"> locally agreed inter-agency procedures;</w:t>
      </w:r>
    </w:p>
    <w:p w14:paraId="35D4E84F" w14:textId="77777777" w:rsidR="00743E58" w:rsidRPr="00107D05" w:rsidRDefault="002C0D12" w:rsidP="00D43737">
      <w:pPr>
        <w:pStyle w:val="Default"/>
        <w:numPr>
          <w:ilvl w:val="0"/>
          <w:numId w:val="12"/>
        </w:numPr>
        <w:rPr>
          <w:rFonts w:asciiTheme="minorHAnsi" w:hAnsiTheme="minorHAnsi"/>
          <w:sz w:val="22"/>
        </w:rPr>
      </w:pPr>
      <w:r w:rsidRPr="00107D05">
        <w:rPr>
          <w:rFonts w:asciiTheme="minorHAnsi" w:hAnsiTheme="minorHAnsi" w:cstheme="minorHAnsi"/>
          <w:sz w:val="22"/>
          <w:szCs w:val="22"/>
        </w:rPr>
        <w:t>ha</w:t>
      </w:r>
      <w:r w:rsidR="00120082" w:rsidRPr="00107D05">
        <w:rPr>
          <w:rFonts w:asciiTheme="minorHAnsi" w:hAnsiTheme="minorHAnsi" w:cstheme="minorHAnsi"/>
          <w:sz w:val="22"/>
          <w:szCs w:val="22"/>
        </w:rPr>
        <w:t>s</w:t>
      </w:r>
      <w:r w:rsidRPr="00107D05">
        <w:rPr>
          <w:rFonts w:asciiTheme="minorHAnsi" w:hAnsiTheme="minorHAnsi" w:cstheme="minorHAnsi"/>
          <w:sz w:val="22"/>
          <w:szCs w:val="22"/>
        </w:rPr>
        <w:t xml:space="preserve"> procedures for dealing with allegations against other </w:t>
      </w:r>
      <w:r w:rsidRPr="00107D05">
        <w:rPr>
          <w:rFonts w:ascii="Calibri" w:hAnsi="Calibri" w:cs="Calibri"/>
          <w:sz w:val="22"/>
          <w:szCs w:val="22"/>
        </w:rPr>
        <w:t>children (</w:t>
      </w:r>
      <w:r w:rsidR="00773317" w:rsidRPr="00107D05">
        <w:rPr>
          <w:rFonts w:ascii="Calibri" w:hAnsi="Calibri" w:cs="Calibri"/>
          <w:sz w:val="22"/>
          <w:szCs w:val="22"/>
        </w:rPr>
        <w:t>child on child abuse</w:t>
      </w:r>
      <w:r w:rsidRPr="00107D05">
        <w:rPr>
          <w:rFonts w:ascii="Calibri" w:hAnsi="Calibri" w:cs="Calibri"/>
          <w:sz w:val="22"/>
          <w:szCs w:val="22"/>
        </w:rPr>
        <w:t xml:space="preserve">).  This will generally be in accordance </w:t>
      </w:r>
      <w:r w:rsidRPr="00107D05">
        <w:rPr>
          <w:rFonts w:ascii="Calibri" w:hAnsi="Calibri"/>
          <w:sz w:val="22"/>
        </w:rPr>
        <w:t xml:space="preserve">with the school Behaviour </w:t>
      </w:r>
      <w:r w:rsidRPr="00107D05">
        <w:rPr>
          <w:rFonts w:ascii="Calibri" w:hAnsi="Calibri"/>
          <w:color w:val="auto"/>
          <w:sz w:val="22"/>
        </w:rPr>
        <w:t xml:space="preserve">Policy and procedures </w:t>
      </w:r>
      <w:r w:rsidRPr="00107D05">
        <w:rPr>
          <w:rFonts w:ascii="Calibri" w:hAnsi="Calibri"/>
          <w:sz w:val="22"/>
        </w:rPr>
        <w:t>in the first instance;</w:t>
      </w:r>
      <w:bookmarkEnd w:id="164"/>
    </w:p>
    <w:p w14:paraId="43E0ED13" w14:textId="77777777" w:rsidR="00BC2F3B" w:rsidRPr="00107D05" w:rsidRDefault="00743E58" w:rsidP="00BC2F3B">
      <w:pPr>
        <w:pStyle w:val="ListParagraph"/>
        <w:numPr>
          <w:ilvl w:val="0"/>
          <w:numId w:val="12"/>
        </w:numPr>
        <w:autoSpaceDE w:val="0"/>
        <w:autoSpaceDN w:val="0"/>
        <w:adjustRightInd w:val="0"/>
        <w:rPr>
          <w:rFonts w:asciiTheme="minorHAnsi" w:eastAsiaTheme="minorHAnsi" w:hAnsiTheme="minorHAnsi" w:cs="Arial"/>
          <w:szCs w:val="22"/>
        </w:rPr>
      </w:pPr>
      <w:bookmarkStart w:id="165" w:name="_Hlk528930635"/>
      <w:bookmarkStart w:id="166" w:name="_Hlk177661990"/>
      <w:bookmarkStart w:id="167" w:name="_Hlk524688156"/>
      <w:r w:rsidRPr="00107D05">
        <w:rPr>
          <w:rFonts w:asciiTheme="minorHAnsi" w:eastAsiaTheme="minorHAnsi" w:hAnsiTheme="minorHAnsi" w:cs="Arial"/>
          <w:color w:val="000000"/>
          <w:szCs w:val="22"/>
        </w:rPr>
        <w:t>ha</w:t>
      </w:r>
      <w:r w:rsidR="00120082" w:rsidRPr="00107D05">
        <w:rPr>
          <w:rFonts w:asciiTheme="minorHAnsi" w:eastAsiaTheme="minorHAnsi" w:hAnsiTheme="minorHAnsi" w:cs="Arial"/>
          <w:color w:val="000000"/>
          <w:szCs w:val="22"/>
        </w:rPr>
        <w:t>s</w:t>
      </w:r>
      <w:r w:rsidRPr="00107D05">
        <w:rPr>
          <w:rFonts w:asciiTheme="minorHAnsi" w:eastAsiaTheme="minorHAnsi" w:hAnsiTheme="minorHAnsi" w:cs="Arial"/>
          <w:color w:val="000000"/>
          <w:szCs w:val="22"/>
        </w:rPr>
        <w:t xml:space="preserve"> </w:t>
      </w:r>
      <w:r w:rsidR="00F1034C" w:rsidRPr="00107D05">
        <w:rPr>
          <w:rFonts w:asciiTheme="minorHAnsi" w:eastAsiaTheme="minorHAnsi" w:hAnsiTheme="minorHAnsi" w:cs="Arial"/>
          <w:color w:val="000000"/>
          <w:szCs w:val="22"/>
        </w:rPr>
        <w:t xml:space="preserve">appointed </w:t>
      </w:r>
      <w:r w:rsidRPr="00107D05">
        <w:rPr>
          <w:rFonts w:asciiTheme="minorHAnsi" w:eastAsiaTheme="minorHAnsi" w:hAnsiTheme="minorHAnsi" w:cs="Arial"/>
          <w:color w:val="000000"/>
          <w:szCs w:val="22"/>
        </w:rPr>
        <w:t xml:space="preserve">a designated teacher </w:t>
      </w:r>
      <w:bookmarkStart w:id="168" w:name="_Hlk177544820"/>
      <w:r w:rsidRPr="00107D05">
        <w:rPr>
          <w:rFonts w:asciiTheme="minorHAnsi" w:eastAsiaTheme="minorHAnsi" w:hAnsiTheme="minorHAnsi" w:cs="Arial"/>
          <w:color w:val="000000"/>
          <w:szCs w:val="22"/>
        </w:rPr>
        <w:t xml:space="preserve">to </w:t>
      </w:r>
      <w:r w:rsidRPr="00107D05">
        <w:rPr>
          <w:rFonts w:asciiTheme="minorHAnsi" w:eastAsiaTheme="minorHAnsi" w:hAnsiTheme="minorHAnsi" w:cs="Arial"/>
          <w:szCs w:val="22"/>
        </w:rPr>
        <w:t xml:space="preserve">promote the educational achievement of </w:t>
      </w:r>
      <w:bookmarkStart w:id="169" w:name="_Hlk511382370"/>
      <w:r w:rsidR="006804AC" w:rsidRPr="00107D05">
        <w:rPr>
          <w:rFonts w:asciiTheme="minorHAnsi" w:eastAsiaTheme="minorHAnsi" w:hAnsiTheme="minorHAnsi"/>
          <w:szCs w:val="22"/>
        </w:rPr>
        <w:t>cared for</w:t>
      </w:r>
      <w:r w:rsidRPr="00107D05">
        <w:rPr>
          <w:rFonts w:asciiTheme="minorHAnsi" w:eastAsiaTheme="minorHAnsi" w:hAnsiTheme="minorHAnsi" w:cs="Arial"/>
          <w:szCs w:val="22"/>
        </w:rPr>
        <w:t xml:space="preserve"> </w:t>
      </w:r>
      <w:r w:rsidR="002D50D7" w:rsidRPr="00107D05">
        <w:rPr>
          <w:rFonts w:asciiTheme="minorHAnsi" w:eastAsiaTheme="minorHAnsi" w:hAnsiTheme="minorHAnsi" w:cs="Arial"/>
          <w:szCs w:val="22"/>
        </w:rPr>
        <w:t xml:space="preserve">or previously </w:t>
      </w:r>
      <w:r w:rsidR="006804AC" w:rsidRPr="00107D05">
        <w:rPr>
          <w:rFonts w:asciiTheme="minorHAnsi" w:eastAsiaTheme="minorHAnsi" w:hAnsiTheme="minorHAnsi"/>
          <w:szCs w:val="22"/>
        </w:rPr>
        <w:t>cared for</w:t>
      </w:r>
      <w:r w:rsidR="00F76637" w:rsidRPr="00107D05">
        <w:rPr>
          <w:rFonts w:asciiTheme="minorHAnsi" w:eastAsiaTheme="minorHAnsi" w:hAnsiTheme="minorHAnsi" w:cs="Arial"/>
          <w:szCs w:val="22"/>
        </w:rPr>
        <w:t xml:space="preserve"> children</w:t>
      </w:r>
      <w:r w:rsidR="002D50D7" w:rsidRPr="00107D05">
        <w:rPr>
          <w:rFonts w:asciiTheme="minorHAnsi" w:eastAsiaTheme="minorHAnsi" w:hAnsiTheme="minorHAnsi" w:cs="Arial"/>
          <w:szCs w:val="22"/>
        </w:rPr>
        <w:t xml:space="preserve"> </w:t>
      </w:r>
      <w:r w:rsidR="00703715" w:rsidRPr="00107D05">
        <w:rPr>
          <w:rFonts w:asciiTheme="minorHAnsi" w:eastAsiaTheme="minorHAnsi" w:hAnsiTheme="minorHAnsi" w:cs="Arial"/>
          <w:szCs w:val="22"/>
        </w:rPr>
        <w:t>ensur</w:t>
      </w:r>
      <w:r w:rsidR="009A1C97" w:rsidRPr="00107D05">
        <w:rPr>
          <w:rFonts w:asciiTheme="minorHAnsi" w:eastAsiaTheme="minorHAnsi" w:hAnsiTheme="minorHAnsi" w:cs="Arial"/>
          <w:szCs w:val="22"/>
        </w:rPr>
        <w:t xml:space="preserve">ing </w:t>
      </w:r>
      <w:r w:rsidRPr="00107D05">
        <w:rPr>
          <w:rFonts w:asciiTheme="minorHAnsi" w:eastAsiaTheme="minorHAnsi" w:hAnsiTheme="minorHAnsi" w:cs="Arial"/>
          <w:szCs w:val="22"/>
        </w:rPr>
        <w:t>that this person has appropriate training;</w:t>
      </w:r>
      <w:bookmarkEnd w:id="165"/>
    </w:p>
    <w:p w14:paraId="26F3CB98" w14:textId="77777777" w:rsidR="00743E58" w:rsidRPr="0061293F" w:rsidRDefault="00743E58" w:rsidP="00D43737">
      <w:pPr>
        <w:pStyle w:val="ListParagraph"/>
        <w:numPr>
          <w:ilvl w:val="0"/>
          <w:numId w:val="12"/>
        </w:numPr>
        <w:autoSpaceDE w:val="0"/>
        <w:autoSpaceDN w:val="0"/>
        <w:adjustRightInd w:val="0"/>
        <w:rPr>
          <w:rFonts w:asciiTheme="minorHAnsi" w:eastAsiaTheme="minorHAnsi" w:hAnsiTheme="minorHAnsi" w:cs="Arial"/>
          <w:color w:val="000000"/>
          <w:szCs w:val="22"/>
        </w:rPr>
      </w:pPr>
      <w:bookmarkStart w:id="170" w:name="_Hlk525118069"/>
      <w:r w:rsidRPr="00107D05">
        <w:rPr>
          <w:rFonts w:asciiTheme="minorHAnsi" w:eastAsiaTheme="minorHAnsi" w:hAnsiTheme="minorHAnsi" w:cs="Arial"/>
          <w:szCs w:val="22"/>
        </w:rPr>
        <w:t xml:space="preserve">ensures that staff have the </w:t>
      </w:r>
      <w:bookmarkStart w:id="171" w:name="_Hlk528930662"/>
      <w:r w:rsidRPr="00107D05">
        <w:rPr>
          <w:rFonts w:asciiTheme="minorHAnsi" w:eastAsiaTheme="minorHAnsi" w:hAnsiTheme="minorHAnsi" w:cs="Arial"/>
          <w:szCs w:val="22"/>
        </w:rPr>
        <w:t xml:space="preserve">skills, knowledge and understanding necessary to keep </w:t>
      </w:r>
      <w:bookmarkStart w:id="172" w:name="_Hlk18927332"/>
      <w:r w:rsidR="006804AC" w:rsidRPr="00107D05">
        <w:rPr>
          <w:rFonts w:asciiTheme="minorHAnsi" w:eastAsiaTheme="minorHAnsi" w:hAnsiTheme="minorHAnsi"/>
          <w:szCs w:val="22"/>
        </w:rPr>
        <w:t>cared for</w:t>
      </w:r>
      <w:r w:rsidR="004E01FA" w:rsidRPr="00107D05">
        <w:rPr>
          <w:rFonts w:asciiTheme="minorHAnsi" w:eastAsiaTheme="minorHAnsi" w:hAnsiTheme="minorHAnsi" w:cs="Arial"/>
          <w:szCs w:val="22"/>
        </w:rPr>
        <w:t xml:space="preserve"> or previously </w:t>
      </w:r>
      <w:r w:rsidR="006804AC" w:rsidRPr="00107D05">
        <w:rPr>
          <w:rFonts w:asciiTheme="minorHAnsi" w:eastAsiaTheme="minorHAnsi" w:hAnsiTheme="minorHAnsi"/>
          <w:szCs w:val="22"/>
        </w:rPr>
        <w:t>cared for</w:t>
      </w:r>
      <w:r w:rsidR="004E01FA" w:rsidRPr="00107D05">
        <w:rPr>
          <w:rFonts w:asciiTheme="minorHAnsi" w:eastAsiaTheme="minorHAnsi" w:hAnsiTheme="minorHAnsi" w:cs="Arial"/>
          <w:szCs w:val="22"/>
        </w:rPr>
        <w:t xml:space="preserve"> </w:t>
      </w:r>
      <w:r w:rsidRPr="00107D05">
        <w:rPr>
          <w:rFonts w:asciiTheme="minorHAnsi" w:eastAsiaTheme="minorHAnsi" w:hAnsiTheme="minorHAnsi" w:cs="Arial"/>
          <w:szCs w:val="22"/>
        </w:rPr>
        <w:t>children</w:t>
      </w:r>
      <w:bookmarkEnd w:id="169"/>
      <w:r w:rsidRPr="00107D05">
        <w:rPr>
          <w:rFonts w:asciiTheme="minorHAnsi" w:eastAsiaTheme="minorHAnsi" w:hAnsiTheme="minorHAnsi" w:cs="Arial"/>
          <w:szCs w:val="22"/>
        </w:rPr>
        <w:t xml:space="preserve"> safe and have the information they need in</w:t>
      </w:r>
      <w:r w:rsidRPr="00F50717">
        <w:rPr>
          <w:rFonts w:asciiTheme="minorHAnsi" w:eastAsiaTheme="minorHAnsi" w:hAnsiTheme="minorHAnsi" w:cs="Arial"/>
          <w:szCs w:val="22"/>
        </w:rPr>
        <w:t xml:space="preserve"> relation to a child’s ‘</w:t>
      </w:r>
      <w:proofErr w:type="gramStart"/>
      <w:r w:rsidRPr="00F50717">
        <w:rPr>
          <w:rFonts w:asciiTheme="minorHAnsi" w:eastAsiaTheme="minorHAnsi" w:hAnsiTheme="minorHAnsi" w:cs="Arial"/>
          <w:szCs w:val="22"/>
        </w:rPr>
        <w:t>looked</w:t>
      </w:r>
      <w:r w:rsidR="004E01FA" w:rsidRPr="00F50717">
        <w:rPr>
          <w:rFonts w:asciiTheme="minorHAnsi" w:eastAsiaTheme="minorHAnsi" w:hAnsiTheme="minorHAnsi" w:cs="Arial"/>
          <w:szCs w:val="22"/>
        </w:rPr>
        <w:t>-</w:t>
      </w:r>
      <w:r w:rsidRPr="00F50717">
        <w:rPr>
          <w:rFonts w:asciiTheme="minorHAnsi" w:eastAsiaTheme="minorHAnsi" w:hAnsiTheme="minorHAnsi" w:cs="Arial"/>
          <w:szCs w:val="22"/>
        </w:rPr>
        <w:t>after</w:t>
      </w:r>
      <w:proofErr w:type="gramEnd"/>
      <w:r w:rsidRPr="00F50717">
        <w:rPr>
          <w:rFonts w:asciiTheme="minorHAnsi" w:eastAsiaTheme="minorHAnsi" w:hAnsiTheme="minorHAnsi" w:cs="Arial"/>
          <w:szCs w:val="22"/>
        </w:rPr>
        <w:t xml:space="preserve">’ legal status </w:t>
      </w:r>
      <w:bookmarkEnd w:id="172"/>
      <w:r w:rsidRPr="00F50717">
        <w:rPr>
          <w:rFonts w:asciiTheme="minorHAnsi" w:eastAsiaTheme="minorHAnsi" w:hAnsiTheme="minorHAnsi" w:cs="Arial"/>
          <w:szCs w:val="22"/>
        </w:rPr>
        <w:t xml:space="preserve">(whether they are </w:t>
      </w:r>
      <w:r w:rsidR="006804AC" w:rsidRPr="00F50717">
        <w:rPr>
          <w:rFonts w:asciiTheme="minorHAnsi" w:eastAsiaTheme="minorHAnsi" w:hAnsiTheme="minorHAnsi"/>
          <w:szCs w:val="22"/>
        </w:rPr>
        <w:t>cared for</w:t>
      </w:r>
      <w:r w:rsidRPr="00F50717">
        <w:rPr>
          <w:rFonts w:asciiTheme="minorHAnsi" w:eastAsiaTheme="minorHAnsi" w:hAnsiTheme="minorHAnsi" w:cs="Arial"/>
          <w:szCs w:val="22"/>
        </w:rPr>
        <w:t xml:space="preserve"> under voluntary arrangements with</w:t>
      </w:r>
      <w:r w:rsidRPr="00275674">
        <w:rPr>
          <w:rFonts w:asciiTheme="minorHAnsi" w:eastAsiaTheme="minorHAnsi" w:hAnsiTheme="minorHAnsi" w:cs="Arial"/>
          <w:szCs w:val="22"/>
        </w:rPr>
        <w:t xml:space="preserve"> consent of parents or on an interim or full care order) and contact arrangements with birth </w:t>
      </w:r>
      <w:r w:rsidRPr="0061293F">
        <w:rPr>
          <w:rFonts w:asciiTheme="minorHAnsi" w:eastAsiaTheme="minorHAnsi" w:hAnsiTheme="minorHAnsi" w:cs="Arial"/>
          <w:color w:val="000000"/>
          <w:szCs w:val="22"/>
        </w:rPr>
        <w:t>parents or those with parental responsibility;</w:t>
      </w:r>
      <w:bookmarkEnd w:id="166"/>
      <w:bookmarkEnd w:id="168"/>
      <w:bookmarkEnd w:id="170"/>
      <w:bookmarkEnd w:id="171"/>
    </w:p>
    <w:p w14:paraId="71D649F4" w14:textId="77777777" w:rsidR="00743E58" w:rsidRPr="007C6032" w:rsidRDefault="00743E58" w:rsidP="00D43737">
      <w:pPr>
        <w:pStyle w:val="Style"/>
        <w:numPr>
          <w:ilvl w:val="0"/>
          <w:numId w:val="12"/>
        </w:numPr>
        <w:rPr>
          <w:rFonts w:asciiTheme="minorHAnsi" w:hAnsiTheme="minorHAnsi" w:cstheme="minorHAnsi"/>
          <w:sz w:val="22"/>
          <w:szCs w:val="22"/>
        </w:rPr>
      </w:pPr>
      <w:r w:rsidRPr="007C6032">
        <w:rPr>
          <w:rFonts w:asciiTheme="minorHAnsi" w:hAnsiTheme="minorHAnsi" w:cstheme="minorHAnsi"/>
          <w:sz w:val="22"/>
          <w:szCs w:val="22"/>
        </w:rPr>
        <w:t xml:space="preserve">operates a </w:t>
      </w:r>
      <w:r w:rsidR="00703FB6" w:rsidRPr="007C6032">
        <w:rPr>
          <w:rFonts w:asciiTheme="minorHAnsi" w:hAnsiTheme="minorHAnsi" w:cstheme="minorHAnsi"/>
          <w:sz w:val="22"/>
          <w:szCs w:val="22"/>
        </w:rPr>
        <w:t>W</w:t>
      </w:r>
      <w:r w:rsidRPr="007C6032">
        <w:rPr>
          <w:rFonts w:asciiTheme="minorHAnsi" w:hAnsiTheme="minorHAnsi" w:cstheme="minorHAnsi"/>
          <w:sz w:val="22"/>
          <w:szCs w:val="22"/>
        </w:rPr>
        <w:t xml:space="preserve">histleblowing procedure and will remedy any deficiencies or weaknesses </w:t>
      </w:r>
      <w:r w:rsidR="00F35C57" w:rsidRPr="007C6032">
        <w:rPr>
          <w:rFonts w:asciiTheme="minorHAnsi" w:hAnsiTheme="minorHAnsi" w:cstheme="minorHAnsi"/>
          <w:sz w:val="22"/>
          <w:szCs w:val="22"/>
        </w:rPr>
        <w:t>in relation to</w:t>
      </w:r>
      <w:r w:rsidRPr="007C6032">
        <w:rPr>
          <w:rFonts w:asciiTheme="minorHAnsi" w:hAnsiTheme="minorHAnsi" w:cstheme="minorHAnsi"/>
          <w:sz w:val="22"/>
          <w:szCs w:val="22"/>
        </w:rPr>
        <w:t xml:space="preserve"> child protection arrangements that is brought to its attention without delay;</w:t>
      </w:r>
    </w:p>
    <w:p w14:paraId="44DFF746" w14:textId="77777777" w:rsidR="00743E58" w:rsidRPr="007C6032" w:rsidRDefault="00743E58" w:rsidP="00D43737">
      <w:pPr>
        <w:pStyle w:val="ListParagraph"/>
        <w:numPr>
          <w:ilvl w:val="0"/>
          <w:numId w:val="12"/>
        </w:numPr>
        <w:autoSpaceDE w:val="0"/>
        <w:autoSpaceDN w:val="0"/>
        <w:adjustRightInd w:val="0"/>
        <w:rPr>
          <w:rFonts w:asciiTheme="minorHAnsi" w:eastAsiaTheme="minorHAnsi" w:hAnsiTheme="minorHAnsi" w:cs="Arial"/>
          <w:szCs w:val="22"/>
        </w:rPr>
      </w:pPr>
      <w:bookmarkStart w:id="173" w:name="_Hlk206683580"/>
      <w:r w:rsidRPr="007C6032">
        <w:rPr>
          <w:rFonts w:asciiTheme="minorHAnsi" w:eastAsiaTheme="minorHAnsi" w:hAnsiTheme="minorHAnsi" w:cs="Arial"/>
          <w:szCs w:val="22"/>
        </w:rPr>
        <w:lastRenderedPageBreak/>
        <w:t>ha</w:t>
      </w:r>
      <w:r w:rsidR="00120082" w:rsidRPr="007C6032">
        <w:rPr>
          <w:rFonts w:asciiTheme="minorHAnsi" w:eastAsiaTheme="minorHAnsi" w:hAnsiTheme="minorHAnsi" w:cs="Arial"/>
          <w:szCs w:val="22"/>
        </w:rPr>
        <w:t>s</w:t>
      </w:r>
      <w:r w:rsidRPr="007C6032">
        <w:rPr>
          <w:rFonts w:asciiTheme="minorHAnsi" w:eastAsiaTheme="minorHAnsi" w:hAnsiTheme="minorHAnsi" w:cs="Arial"/>
          <w:szCs w:val="22"/>
        </w:rPr>
        <w:t xml:space="preserve"> appropriate safeguarding responses to children who </w:t>
      </w:r>
      <w:r w:rsidR="00A759AC" w:rsidRPr="007C6032">
        <w:rPr>
          <w:rFonts w:asciiTheme="minorHAnsi" w:eastAsiaTheme="minorHAnsi" w:hAnsiTheme="minorHAnsi" w:cs="Arial"/>
          <w:szCs w:val="22"/>
        </w:rPr>
        <w:t>are absent from school</w:t>
      </w:r>
      <w:r w:rsidR="00081F2E" w:rsidRPr="007C6032">
        <w:rPr>
          <w:rFonts w:asciiTheme="minorHAnsi" w:eastAsiaTheme="minorHAnsi" w:hAnsiTheme="minorHAnsi" w:cs="Arial"/>
          <w:szCs w:val="22"/>
        </w:rPr>
        <w:t>/</w:t>
      </w:r>
      <w:r w:rsidR="00B65688" w:rsidRPr="007C6032">
        <w:rPr>
          <w:rFonts w:asciiTheme="minorHAnsi" w:eastAsiaTheme="minorHAnsi" w:hAnsiTheme="minorHAnsi" w:cs="Arial"/>
          <w:szCs w:val="22"/>
        </w:rPr>
        <w:t>EYFS setting</w:t>
      </w:r>
      <w:r w:rsidRPr="007C6032">
        <w:rPr>
          <w:rFonts w:asciiTheme="minorHAnsi" w:eastAsiaTheme="minorHAnsi" w:hAnsiTheme="minorHAnsi" w:cs="Arial"/>
          <w:szCs w:val="22"/>
        </w:rPr>
        <w:t>, particularly on repeat occasions</w:t>
      </w:r>
      <w:r w:rsidR="00A759AC" w:rsidRPr="007C6032">
        <w:rPr>
          <w:rFonts w:asciiTheme="minorHAnsi" w:eastAsiaTheme="minorHAnsi" w:hAnsiTheme="minorHAnsi" w:cs="Arial"/>
          <w:szCs w:val="22"/>
        </w:rPr>
        <w:t xml:space="preserve"> and/or for prolonged periods</w:t>
      </w:r>
      <w:r w:rsidR="00196618" w:rsidRPr="007C6032">
        <w:rPr>
          <w:rFonts w:asciiTheme="minorHAnsi" w:eastAsiaTheme="minorHAnsi" w:hAnsiTheme="minorHAnsi" w:cs="Arial"/>
          <w:szCs w:val="22"/>
        </w:rPr>
        <w:t xml:space="preserve">.  </w:t>
      </w:r>
      <w:bookmarkStart w:id="174" w:name="_Hlk213853217"/>
      <w:r w:rsidR="00196618" w:rsidRPr="007C6032">
        <w:rPr>
          <w:rFonts w:asciiTheme="minorHAnsi" w:eastAsiaTheme="minorHAnsi" w:hAnsiTheme="minorHAnsi" w:cs="Arial"/>
          <w:szCs w:val="22"/>
        </w:rPr>
        <w:t>S</w:t>
      </w:r>
      <w:r w:rsidR="00B65688" w:rsidRPr="007C6032">
        <w:rPr>
          <w:rFonts w:asciiTheme="minorHAnsi" w:eastAsiaTheme="minorHAnsi" w:hAnsiTheme="minorHAnsi" w:cs="Arial"/>
          <w:szCs w:val="22"/>
        </w:rPr>
        <w:t xml:space="preserve">uch responses will </w:t>
      </w:r>
      <w:r w:rsidRPr="007C6032">
        <w:rPr>
          <w:rFonts w:asciiTheme="minorHAnsi" w:eastAsiaTheme="minorHAnsi" w:hAnsiTheme="minorHAnsi" w:cs="Arial"/>
          <w:szCs w:val="22"/>
        </w:rPr>
        <w:t xml:space="preserve">help identify any </w:t>
      </w:r>
      <w:r w:rsidR="00B65688" w:rsidRPr="007C6032">
        <w:rPr>
          <w:rFonts w:asciiTheme="minorHAnsi" w:eastAsiaTheme="minorHAnsi" w:hAnsiTheme="minorHAnsi" w:cs="Arial"/>
          <w:szCs w:val="22"/>
        </w:rPr>
        <w:t xml:space="preserve">patterns or trends in a child’s absences, the </w:t>
      </w:r>
      <w:r w:rsidRPr="007C6032">
        <w:rPr>
          <w:rFonts w:asciiTheme="minorHAnsi" w:eastAsiaTheme="minorHAnsi" w:hAnsiTheme="minorHAnsi" w:cs="Arial"/>
          <w:szCs w:val="22"/>
        </w:rPr>
        <w:t>risk of abuse and neglect including sexual abuse or exploitation and help prevent the risk of the</w:t>
      </w:r>
      <w:r w:rsidR="009E30BE" w:rsidRPr="007C6032">
        <w:rPr>
          <w:rFonts w:asciiTheme="minorHAnsi" w:eastAsiaTheme="minorHAnsi" w:hAnsiTheme="minorHAnsi" w:cs="Arial"/>
          <w:szCs w:val="22"/>
        </w:rPr>
        <w:t xml:space="preserve">m being absent </w:t>
      </w:r>
      <w:r w:rsidRPr="007C6032">
        <w:rPr>
          <w:rFonts w:asciiTheme="minorHAnsi" w:eastAsiaTheme="minorHAnsi" w:hAnsiTheme="minorHAnsi" w:cs="Arial"/>
          <w:szCs w:val="22"/>
        </w:rPr>
        <w:t>in the future;</w:t>
      </w:r>
      <w:bookmarkEnd w:id="174"/>
    </w:p>
    <w:p w14:paraId="5F1E05FB" w14:textId="77777777" w:rsidR="00743E58" w:rsidRPr="007C6032" w:rsidRDefault="00743E58" w:rsidP="00D43737">
      <w:pPr>
        <w:pStyle w:val="ListParagraph"/>
        <w:numPr>
          <w:ilvl w:val="0"/>
          <w:numId w:val="12"/>
        </w:numPr>
        <w:autoSpaceDE w:val="0"/>
        <w:autoSpaceDN w:val="0"/>
        <w:adjustRightInd w:val="0"/>
        <w:rPr>
          <w:rFonts w:asciiTheme="minorHAnsi" w:eastAsiaTheme="minorHAnsi" w:hAnsiTheme="minorHAnsi" w:cs="Arial"/>
          <w:szCs w:val="22"/>
        </w:rPr>
      </w:pPr>
      <w:r w:rsidRPr="007C6032">
        <w:rPr>
          <w:rFonts w:asciiTheme="minorHAnsi" w:eastAsiaTheme="minorHAnsi" w:hAnsiTheme="minorHAnsi" w:cs="Arial"/>
          <w:szCs w:val="22"/>
        </w:rPr>
        <w:t>ensures staff members are aware that they must not promise confidentiality to a child and must always act in the best interests of the child;</w:t>
      </w:r>
    </w:p>
    <w:p w14:paraId="1DD847F3" w14:textId="77777777" w:rsidR="00743E58" w:rsidRPr="007C6032" w:rsidRDefault="00743E58" w:rsidP="00D43737">
      <w:pPr>
        <w:pStyle w:val="Style"/>
        <w:numPr>
          <w:ilvl w:val="0"/>
          <w:numId w:val="12"/>
        </w:numPr>
        <w:rPr>
          <w:rFonts w:asciiTheme="minorHAnsi" w:hAnsiTheme="minorHAnsi" w:cstheme="minorHAnsi"/>
          <w:sz w:val="22"/>
          <w:szCs w:val="22"/>
        </w:rPr>
      </w:pPr>
      <w:r w:rsidRPr="007C6032">
        <w:rPr>
          <w:rFonts w:asciiTheme="minorHAnsi" w:hAnsiTheme="minorHAnsi" w:cstheme="minorHAnsi"/>
          <w:sz w:val="22"/>
          <w:szCs w:val="22"/>
        </w:rPr>
        <w:t>ha</w:t>
      </w:r>
      <w:r w:rsidR="00120082" w:rsidRPr="007C6032">
        <w:rPr>
          <w:rFonts w:asciiTheme="minorHAnsi" w:hAnsiTheme="minorHAnsi" w:cstheme="minorHAnsi"/>
          <w:sz w:val="22"/>
          <w:szCs w:val="22"/>
        </w:rPr>
        <w:t>s</w:t>
      </w:r>
      <w:r w:rsidRPr="007C6032">
        <w:rPr>
          <w:rFonts w:asciiTheme="minorHAnsi" w:hAnsiTheme="minorHAnsi" w:cstheme="minorHAnsi"/>
          <w:sz w:val="22"/>
          <w:szCs w:val="22"/>
        </w:rPr>
        <w:t xml:space="preserve"> a</w:t>
      </w:r>
      <w:r w:rsidR="00746FD6" w:rsidRPr="007C6032">
        <w:rPr>
          <w:rFonts w:asciiTheme="minorHAnsi" w:hAnsiTheme="minorHAnsi" w:cstheme="minorHAnsi"/>
          <w:sz w:val="22"/>
          <w:szCs w:val="22"/>
        </w:rPr>
        <w:t xml:space="preserve"> termly or </w:t>
      </w:r>
      <w:r w:rsidRPr="007C6032">
        <w:rPr>
          <w:rFonts w:asciiTheme="minorHAnsi" w:hAnsiTheme="minorHAnsi" w:cstheme="minorHAnsi"/>
          <w:sz w:val="22"/>
          <w:szCs w:val="22"/>
        </w:rPr>
        <w:t xml:space="preserve">annual child protection item on the </w:t>
      </w:r>
      <w:r w:rsidR="00641B15" w:rsidRPr="007C6032">
        <w:rPr>
          <w:rFonts w:asciiTheme="minorHAnsi" w:hAnsiTheme="minorHAnsi" w:cstheme="minorHAnsi"/>
          <w:sz w:val="22"/>
          <w:szCs w:val="22"/>
        </w:rPr>
        <w:t>Board of Trustees</w:t>
      </w:r>
      <w:r w:rsidRPr="007C6032">
        <w:rPr>
          <w:rFonts w:asciiTheme="minorHAnsi" w:hAnsiTheme="minorHAnsi" w:cstheme="minorHAnsi"/>
          <w:sz w:val="22"/>
          <w:szCs w:val="22"/>
        </w:rPr>
        <w:t xml:space="preserve"> agenda; </w:t>
      </w:r>
    </w:p>
    <w:p w14:paraId="0D4CFFFC" w14:textId="77777777" w:rsidR="00743E58" w:rsidRPr="007C6032" w:rsidRDefault="00743E58" w:rsidP="00D43737">
      <w:pPr>
        <w:pStyle w:val="Style"/>
        <w:numPr>
          <w:ilvl w:val="0"/>
          <w:numId w:val="12"/>
        </w:numPr>
        <w:rPr>
          <w:rFonts w:ascii="Calibri" w:hAnsi="Calibri" w:cs="Calibri"/>
          <w:sz w:val="22"/>
          <w:szCs w:val="22"/>
        </w:rPr>
      </w:pPr>
      <w:r w:rsidRPr="007C6032">
        <w:rPr>
          <w:rFonts w:ascii="Calibri" w:hAnsi="Calibri" w:cs="Calibri"/>
          <w:sz w:val="22"/>
          <w:szCs w:val="22"/>
        </w:rPr>
        <w:t>undertakes a full audit of the Safeguarding systems and procedures in place on an annual basis.</w:t>
      </w:r>
      <w:bookmarkEnd w:id="139"/>
      <w:bookmarkEnd w:id="167"/>
      <w:bookmarkEnd w:id="173"/>
    </w:p>
    <w:p w14:paraId="5E051DB1" w14:textId="77777777" w:rsidR="00743E58" w:rsidRPr="007C6032" w:rsidRDefault="00743E58" w:rsidP="00616AFB">
      <w:pPr>
        <w:pStyle w:val="Heading3"/>
        <w:rPr>
          <w:color w:val="auto"/>
        </w:rPr>
      </w:pPr>
      <w:bookmarkStart w:id="175" w:name="_Toc318135332"/>
      <w:bookmarkStart w:id="176" w:name="_Toc384371781"/>
      <w:bookmarkStart w:id="177" w:name="_Toc426124620"/>
      <w:bookmarkStart w:id="178" w:name="_Toc426444124"/>
      <w:bookmarkStart w:id="179" w:name="_Toc440032787"/>
      <w:bookmarkStart w:id="180" w:name="_Toc443666323"/>
      <w:bookmarkStart w:id="181" w:name="_Toc443666575"/>
      <w:bookmarkStart w:id="182" w:name="_Toc205903976"/>
      <w:bookmarkStart w:id="183" w:name="_Toc238555018"/>
      <w:r w:rsidRPr="007C6032">
        <w:t xml:space="preserve">The </w:t>
      </w:r>
      <w:r w:rsidR="00FB1787" w:rsidRPr="007C6032">
        <w:t>r</w:t>
      </w:r>
      <w:r w:rsidRPr="007C6032">
        <w:t>ole of the Head teacher</w:t>
      </w:r>
      <w:bookmarkEnd w:id="175"/>
      <w:bookmarkEnd w:id="176"/>
      <w:bookmarkEnd w:id="177"/>
      <w:bookmarkEnd w:id="178"/>
      <w:bookmarkEnd w:id="179"/>
      <w:bookmarkEnd w:id="180"/>
      <w:bookmarkEnd w:id="181"/>
      <w:bookmarkEnd w:id="182"/>
      <w:bookmarkEnd w:id="183"/>
    </w:p>
    <w:p w14:paraId="05510385" w14:textId="77777777" w:rsidR="00743E58" w:rsidRPr="007C6032" w:rsidRDefault="00743E58" w:rsidP="00743E58">
      <w:pPr>
        <w:spacing w:after="120"/>
        <w:ind w:left="567"/>
        <w:rPr>
          <w:rFonts w:asciiTheme="minorHAnsi" w:hAnsiTheme="minorHAnsi" w:cstheme="minorHAnsi"/>
          <w:szCs w:val="22"/>
        </w:rPr>
      </w:pPr>
      <w:bookmarkStart w:id="184" w:name="_Hlk211352484"/>
      <w:r w:rsidRPr="007C6032">
        <w:rPr>
          <w:rFonts w:asciiTheme="minorHAnsi" w:hAnsiTheme="minorHAnsi" w:cstheme="minorHAnsi"/>
          <w:szCs w:val="22"/>
        </w:rPr>
        <w:t>It is the responsibility of the Head teacher to:</w:t>
      </w:r>
    </w:p>
    <w:p w14:paraId="1000AE3B" w14:textId="77777777" w:rsidR="00743E58" w:rsidRPr="007C6032" w:rsidRDefault="00743E58" w:rsidP="00D43737">
      <w:pPr>
        <w:pStyle w:val="Style"/>
        <w:numPr>
          <w:ilvl w:val="0"/>
          <w:numId w:val="11"/>
        </w:numPr>
        <w:tabs>
          <w:tab w:val="left" w:pos="993"/>
        </w:tabs>
        <w:rPr>
          <w:rFonts w:asciiTheme="minorHAnsi" w:hAnsiTheme="minorHAnsi" w:cstheme="minorHAnsi"/>
          <w:sz w:val="22"/>
          <w:szCs w:val="22"/>
        </w:rPr>
      </w:pPr>
      <w:r w:rsidRPr="007C6032">
        <w:rPr>
          <w:rFonts w:asciiTheme="minorHAnsi" w:hAnsiTheme="minorHAnsi" w:cstheme="minorHAnsi"/>
          <w:sz w:val="22"/>
          <w:szCs w:val="22"/>
        </w:rPr>
        <w:t xml:space="preserve">ensure that the Policies and procedures adopted by the </w:t>
      </w:r>
      <w:r w:rsidR="00641B15" w:rsidRPr="007C6032">
        <w:rPr>
          <w:rFonts w:asciiTheme="minorHAnsi" w:hAnsiTheme="minorHAnsi"/>
          <w:sz w:val="22"/>
        </w:rPr>
        <w:t>Board of Trustees</w:t>
      </w:r>
      <w:r w:rsidRPr="007C6032">
        <w:rPr>
          <w:rFonts w:asciiTheme="minorHAnsi" w:hAnsiTheme="minorHAnsi"/>
          <w:sz w:val="22"/>
        </w:rPr>
        <w:t xml:space="preserve"> </w:t>
      </w:r>
      <w:r w:rsidRPr="007C6032">
        <w:rPr>
          <w:rFonts w:asciiTheme="minorHAnsi" w:hAnsiTheme="minorHAnsi" w:cstheme="minorHAnsi"/>
          <w:sz w:val="22"/>
          <w:szCs w:val="22"/>
        </w:rPr>
        <w:t xml:space="preserve">are fully implemented and followed by all staff and, where appropriate, by other adults; </w:t>
      </w:r>
    </w:p>
    <w:p w14:paraId="0528C7A8" w14:textId="77777777" w:rsidR="00743E58" w:rsidRPr="007C6032" w:rsidRDefault="00743E58" w:rsidP="00D43737">
      <w:pPr>
        <w:pStyle w:val="Style"/>
        <w:numPr>
          <w:ilvl w:val="0"/>
          <w:numId w:val="11"/>
        </w:numPr>
        <w:tabs>
          <w:tab w:val="left" w:pos="993"/>
        </w:tabs>
        <w:rPr>
          <w:rFonts w:asciiTheme="minorHAnsi" w:hAnsiTheme="minorHAnsi" w:cstheme="minorHAnsi"/>
          <w:sz w:val="22"/>
          <w:szCs w:val="22"/>
        </w:rPr>
      </w:pPr>
      <w:r w:rsidRPr="007C6032">
        <w:rPr>
          <w:rFonts w:asciiTheme="minorHAnsi" w:hAnsiTheme="minorHAnsi" w:cstheme="minorHAnsi"/>
          <w:sz w:val="22"/>
          <w:szCs w:val="22"/>
        </w:rPr>
        <w:t xml:space="preserve">ensure that all staff receive an appropriate induction to the work (paid or unpaid) they are to undertake in the school and that </w:t>
      </w:r>
      <w:r w:rsidR="002F06AC" w:rsidRPr="007C6032">
        <w:rPr>
          <w:rFonts w:asciiTheme="minorHAnsi" w:hAnsiTheme="minorHAnsi" w:cstheme="minorHAnsi"/>
          <w:sz w:val="22"/>
          <w:szCs w:val="22"/>
        </w:rPr>
        <w:t>this</w:t>
      </w:r>
      <w:r w:rsidRPr="007C6032">
        <w:rPr>
          <w:rFonts w:asciiTheme="minorHAnsi" w:hAnsiTheme="minorHAnsi" w:cstheme="minorHAnsi"/>
          <w:sz w:val="22"/>
          <w:szCs w:val="22"/>
        </w:rPr>
        <w:t xml:space="preserve"> includes a section on the procedures to follow if they are worried about a child or the management of child protection generally in the setting;</w:t>
      </w:r>
    </w:p>
    <w:p w14:paraId="088030AE" w14:textId="77777777" w:rsidR="00BC2F3B" w:rsidRPr="007C6032" w:rsidRDefault="00743E58" w:rsidP="00BC2F3B">
      <w:pPr>
        <w:pStyle w:val="Style"/>
        <w:numPr>
          <w:ilvl w:val="0"/>
          <w:numId w:val="11"/>
        </w:numPr>
        <w:tabs>
          <w:tab w:val="left" w:pos="993"/>
        </w:tabs>
        <w:rPr>
          <w:rFonts w:asciiTheme="minorHAnsi" w:hAnsiTheme="minorHAnsi" w:cstheme="minorHAnsi"/>
          <w:sz w:val="22"/>
          <w:szCs w:val="22"/>
        </w:rPr>
      </w:pPr>
      <w:r w:rsidRPr="007C6032">
        <w:rPr>
          <w:rFonts w:asciiTheme="minorHAnsi" w:hAnsiTheme="minorHAnsi" w:cstheme="minorHAnsi"/>
          <w:sz w:val="22"/>
          <w:szCs w:val="22"/>
        </w:rPr>
        <w:t xml:space="preserve">ensure all staff and, where appropriate, volunteers attend or are given access to training in child protection procedures and strategies to enable them to identify children who may be at risk from all forms of </w:t>
      </w:r>
      <w:bookmarkStart w:id="185" w:name="_Hlk177662028"/>
      <w:r w:rsidRPr="007C6032">
        <w:rPr>
          <w:rFonts w:asciiTheme="minorHAnsi" w:hAnsiTheme="minorHAnsi" w:cstheme="minorHAnsi"/>
          <w:sz w:val="22"/>
          <w:szCs w:val="22"/>
        </w:rPr>
        <w:t>abuse</w:t>
      </w:r>
      <w:r w:rsidR="009679E5" w:rsidRPr="007C6032">
        <w:rPr>
          <w:rFonts w:asciiTheme="minorHAnsi" w:hAnsiTheme="minorHAnsi" w:cstheme="minorHAnsi"/>
          <w:sz w:val="22"/>
          <w:szCs w:val="22"/>
        </w:rPr>
        <w:t xml:space="preserve">, </w:t>
      </w:r>
      <w:bookmarkStart w:id="186" w:name="_Hlk177544856"/>
      <w:r w:rsidR="009679E5" w:rsidRPr="007C6032">
        <w:rPr>
          <w:rFonts w:asciiTheme="minorHAnsi" w:hAnsiTheme="minorHAnsi" w:cstheme="minorHAnsi"/>
          <w:sz w:val="22"/>
          <w:szCs w:val="22"/>
        </w:rPr>
        <w:t>exploitation</w:t>
      </w:r>
      <w:r w:rsidR="007355C7" w:rsidRPr="007C6032">
        <w:rPr>
          <w:rFonts w:asciiTheme="minorHAnsi" w:hAnsiTheme="minorHAnsi" w:cstheme="minorHAnsi"/>
          <w:sz w:val="22"/>
          <w:szCs w:val="22"/>
        </w:rPr>
        <w:t>, neglect</w:t>
      </w:r>
      <w:r w:rsidRPr="007C6032">
        <w:rPr>
          <w:rFonts w:asciiTheme="minorHAnsi" w:hAnsiTheme="minorHAnsi" w:cstheme="minorHAnsi"/>
          <w:sz w:val="22"/>
          <w:szCs w:val="22"/>
        </w:rPr>
        <w:t xml:space="preserve"> or harm</w:t>
      </w:r>
      <w:bookmarkEnd w:id="186"/>
      <w:r w:rsidR="007355C7" w:rsidRPr="007C6032">
        <w:rPr>
          <w:rFonts w:asciiTheme="minorHAnsi" w:hAnsiTheme="minorHAnsi" w:cstheme="minorHAnsi"/>
          <w:sz w:val="22"/>
          <w:szCs w:val="22"/>
        </w:rPr>
        <w:t xml:space="preserve"> </w:t>
      </w:r>
      <w:r w:rsidR="007355C7" w:rsidRPr="007C6032">
        <w:rPr>
          <w:rFonts w:asciiTheme="minorHAnsi" w:hAnsiTheme="minorHAnsi" w:cstheme="minorHAnsi"/>
          <w:sz w:val="22"/>
          <w:szCs w:val="22"/>
          <w:highlight w:val="yellow"/>
        </w:rPr>
        <w:t>either inside or outside the school, inside and outside of home and online</w:t>
      </w:r>
      <w:r w:rsidRPr="007C6032">
        <w:rPr>
          <w:rFonts w:asciiTheme="minorHAnsi" w:hAnsiTheme="minorHAnsi" w:cstheme="minorHAnsi"/>
          <w:sz w:val="22"/>
          <w:szCs w:val="22"/>
        </w:rPr>
        <w:t>;</w:t>
      </w:r>
      <w:bookmarkEnd w:id="185"/>
      <w:r w:rsidRPr="007C6032">
        <w:rPr>
          <w:rFonts w:asciiTheme="minorHAnsi" w:hAnsiTheme="minorHAnsi" w:cstheme="minorHAnsi"/>
          <w:sz w:val="22"/>
          <w:szCs w:val="22"/>
        </w:rPr>
        <w:t xml:space="preserve"> </w:t>
      </w:r>
    </w:p>
    <w:p w14:paraId="38D842FA" w14:textId="77777777" w:rsidR="00743E58" w:rsidRPr="007C6032" w:rsidRDefault="00743E58" w:rsidP="005D5F8D">
      <w:pPr>
        <w:pStyle w:val="Style"/>
        <w:numPr>
          <w:ilvl w:val="0"/>
          <w:numId w:val="11"/>
        </w:numPr>
        <w:tabs>
          <w:tab w:val="left" w:pos="993"/>
        </w:tabs>
        <w:rPr>
          <w:rFonts w:asciiTheme="minorHAnsi" w:hAnsiTheme="minorHAnsi" w:cstheme="minorHAnsi"/>
          <w:sz w:val="22"/>
          <w:szCs w:val="22"/>
        </w:rPr>
      </w:pPr>
      <w:r w:rsidRPr="007C6032">
        <w:rPr>
          <w:rFonts w:asciiTheme="minorHAnsi" w:hAnsiTheme="minorHAnsi" w:cstheme="minorHAnsi"/>
          <w:sz w:val="22"/>
          <w:szCs w:val="22"/>
        </w:rPr>
        <w:t>ensure sufficient resources</w:t>
      </w:r>
      <w:r w:rsidR="00D00AC5" w:rsidRPr="007C6032">
        <w:rPr>
          <w:rFonts w:asciiTheme="minorHAnsi" w:hAnsiTheme="minorHAnsi" w:cstheme="minorHAnsi"/>
          <w:sz w:val="22"/>
          <w:szCs w:val="22"/>
        </w:rPr>
        <w:t>, authority</w:t>
      </w:r>
      <w:r w:rsidRPr="007C6032">
        <w:rPr>
          <w:rFonts w:asciiTheme="minorHAnsi" w:hAnsiTheme="minorHAnsi" w:cstheme="minorHAnsi"/>
          <w:sz w:val="22"/>
          <w:szCs w:val="22"/>
        </w:rPr>
        <w:t xml:space="preserve"> and time is allocated to enable the D</w:t>
      </w:r>
      <w:r w:rsidR="002F06AC" w:rsidRPr="007C6032">
        <w:rPr>
          <w:rFonts w:asciiTheme="minorHAnsi" w:hAnsiTheme="minorHAnsi" w:cstheme="minorHAnsi"/>
          <w:sz w:val="22"/>
          <w:szCs w:val="22"/>
        </w:rPr>
        <w:t>SL</w:t>
      </w:r>
      <w:r w:rsidRPr="007C6032">
        <w:rPr>
          <w:rFonts w:asciiTheme="minorHAnsi" w:hAnsiTheme="minorHAnsi" w:cstheme="minorHAnsi"/>
          <w:sz w:val="22"/>
          <w:szCs w:val="22"/>
        </w:rPr>
        <w:t xml:space="preserve"> (where this is not one and the same person) and other staff to discharge their responsibilities, including attending training </w:t>
      </w:r>
      <w:r w:rsidR="00370650" w:rsidRPr="007C6032">
        <w:rPr>
          <w:rFonts w:asciiTheme="minorHAnsi" w:hAnsiTheme="minorHAnsi" w:cstheme="minorHAnsi"/>
          <w:sz w:val="22"/>
          <w:szCs w:val="22"/>
        </w:rPr>
        <w:t xml:space="preserve">(including online safety training) </w:t>
      </w:r>
      <w:r w:rsidRPr="007C6032">
        <w:rPr>
          <w:rFonts w:asciiTheme="minorHAnsi" w:hAnsiTheme="minorHAnsi" w:cstheme="minorHAnsi"/>
          <w:sz w:val="22"/>
          <w:szCs w:val="22"/>
        </w:rPr>
        <w:t>at regular intervals, taking part in strategy discussions and other inter-agency meetings, and contributing to the assessment of children;</w:t>
      </w:r>
    </w:p>
    <w:p w14:paraId="5B8E3A66" w14:textId="77777777" w:rsidR="00305DE4" w:rsidRPr="007C6032" w:rsidRDefault="00305DE4" w:rsidP="00D43737">
      <w:pPr>
        <w:pStyle w:val="Style"/>
        <w:numPr>
          <w:ilvl w:val="0"/>
          <w:numId w:val="11"/>
        </w:numPr>
        <w:tabs>
          <w:tab w:val="left" w:pos="993"/>
        </w:tabs>
        <w:rPr>
          <w:rFonts w:asciiTheme="minorHAnsi" w:hAnsiTheme="minorHAnsi" w:cstheme="minorHAnsi"/>
          <w:sz w:val="22"/>
          <w:szCs w:val="22"/>
        </w:rPr>
      </w:pPr>
      <w:r w:rsidRPr="007C6032">
        <w:rPr>
          <w:rFonts w:asciiTheme="minorHAnsi" w:hAnsiTheme="minorHAnsi" w:cstheme="minorHAnsi"/>
          <w:sz w:val="22"/>
          <w:szCs w:val="22"/>
        </w:rPr>
        <w:t xml:space="preserve">ensure that online safety is appropriately monitored and reviewed by undertaking an annual review of the school’s approach to online safety, supported by an annual review of the </w:t>
      </w:r>
      <w:hyperlink r:id="rId35" w:history="1">
        <w:r w:rsidRPr="007C6032">
          <w:rPr>
            <w:rStyle w:val="Hyperlink"/>
            <w:rFonts w:asciiTheme="minorHAnsi" w:hAnsiTheme="minorHAnsi" w:cstheme="minorHAnsi"/>
            <w:color w:val="auto"/>
            <w:sz w:val="22"/>
            <w:szCs w:val="22"/>
          </w:rPr>
          <w:t>risk assessment</w:t>
        </w:r>
      </w:hyperlink>
      <w:r w:rsidRPr="007C6032">
        <w:rPr>
          <w:rFonts w:asciiTheme="minorHAnsi" w:hAnsiTheme="minorHAnsi" w:cstheme="minorHAnsi"/>
          <w:sz w:val="22"/>
          <w:szCs w:val="22"/>
        </w:rPr>
        <w:t xml:space="preserve"> that considers and reflects the risks the children face.  We will use appropriate tools for this purpose such as the self-review tool </w:t>
      </w:r>
      <w:hyperlink r:id="rId36" w:history="1">
        <w:r w:rsidR="003A4908" w:rsidRPr="007C6032">
          <w:rPr>
            <w:rStyle w:val="Hyperlink"/>
            <w:rFonts w:asciiTheme="minorHAnsi" w:hAnsiTheme="minorHAnsi" w:cstheme="minorHAnsi"/>
            <w:color w:val="auto"/>
            <w:sz w:val="22"/>
            <w:szCs w:val="22"/>
          </w:rPr>
          <w:t>360</w:t>
        </w:r>
        <w:r w:rsidR="003A4908" w:rsidRPr="007C6032">
          <w:rPr>
            <w:rStyle w:val="Hyperlink"/>
            <w:rFonts w:asciiTheme="minorHAnsi" w:hAnsiTheme="minorHAnsi" w:cstheme="minorHAnsi"/>
            <w:color w:val="auto"/>
            <w:sz w:val="22"/>
            <w:szCs w:val="22"/>
            <w:vertAlign w:val="superscript"/>
          </w:rPr>
          <w:t>o</w:t>
        </w:r>
        <w:r w:rsidR="003A4908" w:rsidRPr="007C6032">
          <w:rPr>
            <w:rStyle w:val="Hyperlink"/>
            <w:rFonts w:asciiTheme="minorHAnsi" w:hAnsiTheme="minorHAnsi" w:cstheme="minorHAnsi"/>
            <w:color w:val="auto"/>
            <w:sz w:val="22"/>
            <w:szCs w:val="22"/>
          </w:rPr>
          <w:t xml:space="preserve"> safe</w:t>
        </w:r>
      </w:hyperlink>
      <w:r w:rsidRPr="007C6032">
        <w:rPr>
          <w:rFonts w:asciiTheme="minorHAnsi" w:hAnsiTheme="minorHAnsi" w:cstheme="minorHAnsi"/>
          <w:sz w:val="22"/>
          <w:szCs w:val="22"/>
        </w:rPr>
        <w:t xml:space="preserve"> or </w:t>
      </w:r>
      <w:proofErr w:type="spellStart"/>
      <w:r w:rsidRPr="007C6032">
        <w:rPr>
          <w:rFonts w:asciiTheme="minorHAnsi" w:hAnsiTheme="minorHAnsi" w:cstheme="minorHAnsi"/>
          <w:sz w:val="22"/>
          <w:szCs w:val="22"/>
        </w:rPr>
        <w:t>LGfL</w:t>
      </w:r>
      <w:proofErr w:type="spellEnd"/>
      <w:r w:rsidRPr="007C6032">
        <w:rPr>
          <w:rFonts w:asciiTheme="minorHAnsi" w:hAnsiTheme="minorHAnsi" w:cstheme="minorHAnsi"/>
          <w:sz w:val="22"/>
          <w:szCs w:val="22"/>
        </w:rPr>
        <w:t xml:space="preserve"> </w:t>
      </w:r>
      <w:hyperlink r:id="rId37" w:history="1">
        <w:r w:rsidRPr="007C6032">
          <w:rPr>
            <w:rStyle w:val="Hyperlink"/>
            <w:rFonts w:asciiTheme="minorHAnsi" w:hAnsiTheme="minorHAnsi" w:cstheme="minorHAnsi"/>
            <w:color w:val="auto"/>
            <w:sz w:val="22"/>
            <w:szCs w:val="22"/>
          </w:rPr>
          <w:t>online safety audit</w:t>
        </w:r>
      </w:hyperlink>
      <w:r w:rsidR="00493F98" w:rsidRPr="007C6032">
        <w:rPr>
          <w:rFonts w:asciiTheme="minorHAnsi" w:hAnsiTheme="minorHAnsi" w:cstheme="minorHAnsi"/>
          <w:sz w:val="22"/>
          <w:szCs w:val="22"/>
        </w:rPr>
        <w:t>;</w:t>
      </w:r>
      <w:r w:rsidRPr="007C6032">
        <w:rPr>
          <w:rFonts w:asciiTheme="minorHAnsi" w:hAnsiTheme="minorHAnsi" w:cstheme="minorHAnsi"/>
          <w:sz w:val="22"/>
          <w:szCs w:val="22"/>
        </w:rPr>
        <w:t xml:space="preserve">  </w:t>
      </w:r>
    </w:p>
    <w:p w14:paraId="7A634320" w14:textId="77777777" w:rsidR="00743E58" w:rsidRPr="007C6032" w:rsidRDefault="00743E58" w:rsidP="00D43737">
      <w:pPr>
        <w:pStyle w:val="Style"/>
        <w:numPr>
          <w:ilvl w:val="0"/>
          <w:numId w:val="11"/>
        </w:numPr>
        <w:rPr>
          <w:rFonts w:asciiTheme="minorHAnsi" w:hAnsiTheme="minorHAnsi" w:cstheme="minorHAnsi"/>
          <w:szCs w:val="22"/>
        </w:rPr>
      </w:pPr>
      <w:r w:rsidRPr="007C6032">
        <w:rPr>
          <w:rFonts w:asciiTheme="minorHAnsi" w:hAnsiTheme="minorHAnsi" w:cstheme="minorHAnsi"/>
          <w:sz w:val="22"/>
          <w:szCs w:val="22"/>
        </w:rPr>
        <w:t>ensure all staff and volunteers feel able to raise concerns about poor or unsafe practice in re</w:t>
      </w:r>
      <w:r w:rsidR="002428E4" w:rsidRPr="007C6032">
        <w:rPr>
          <w:rFonts w:asciiTheme="minorHAnsi" w:hAnsiTheme="minorHAnsi" w:cstheme="minorHAnsi"/>
          <w:sz w:val="22"/>
          <w:szCs w:val="22"/>
        </w:rPr>
        <w:t xml:space="preserve">lation </w:t>
      </w:r>
      <w:r w:rsidRPr="007C6032">
        <w:rPr>
          <w:rFonts w:asciiTheme="minorHAnsi" w:hAnsiTheme="minorHAnsi" w:cstheme="minorHAnsi"/>
          <w:sz w:val="22"/>
          <w:szCs w:val="22"/>
        </w:rPr>
        <w:t xml:space="preserve">to children, and such concerns are addressed sensitively and effectively in a timely manner by supporting the </w:t>
      </w:r>
      <w:r w:rsidR="00703FB6" w:rsidRPr="007C6032">
        <w:rPr>
          <w:rFonts w:asciiTheme="minorHAnsi" w:hAnsiTheme="minorHAnsi" w:cstheme="minorHAnsi"/>
          <w:sz w:val="22"/>
          <w:szCs w:val="22"/>
        </w:rPr>
        <w:t>W</w:t>
      </w:r>
      <w:r w:rsidRPr="007C6032">
        <w:rPr>
          <w:rFonts w:asciiTheme="minorHAnsi" w:hAnsiTheme="minorHAnsi" w:cstheme="minorHAnsi"/>
          <w:sz w:val="22"/>
          <w:szCs w:val="22"/>
        </w:rPr>
        <w:t xml:space="preserve">histleblowing </w:t>
      </w:r>
      <w:r w:rsidR="00231DF6" w:rsidRPr="007C6032">
        <w:rPr>
          <w:rFonts w:asciiTheme="minorHAnsi" w:hAnsiTheme="minorHAnsi" w:cstheme="minorHAnsi"/>
          <w:sz w:val="22"/>
          <w:szCs w:val="22"/>
        </w:rPr>
        <w:t xml:space="preserve">and low-level concerns </w:t>
      </w:r>
      <w:r w:rsidRPr="007C6032">
        <w:rPr>
          <w:rFonts w:asciiTheme="minorHAnsi" w:hAnsiTheme="minorHAnsi" w:cstheme="minorHAnsi"/>
          <w:sz w:val="22"/>
          <w:szCs w:val="22"/>
        </w:rPr>
        <w:t>procedures.</w:t>
      </w:r>
      <w:bookmarkEnd w:id="184"/>
    </w:p>
    <w:p w14:paraId="4D132E4A" w14:textId="77777777" w:rsidR="001D6459" w:rsidRPr="007C6032" w:rsidRDefault="001D6459" w:rsidP="00616AFB">
      <w:pPr>
        <w:pStyle w:val="Heading3"/>
        <w:rPr>
          <w:color w:val="auto"/>
        </w:rPr>
      </w:pPr>
      <w:bookmarkStart w:id="187" w:name="_Toc318135331"/>
      <w:bookmarkStart w:id="188" w:name="_Toc384371780"/>
      <w:bookmarkStart w:id="189" w:name="_Toc426124619"/>
      <w:bookmarkStart w:id="190" w:name="_Toc426444123"/>
      <w:bookmarkStart w:id="191" w:name="_Toc440032786"/>
      <w:bookmarkStart w:id="192" w:name="_Toc443666322"/>
      <w:bookmarkStart w:id="193" w:name="_Toc443666574"/>
      <w:bookmarkStart w:id="194" w:name="_Toc205903977"/>
      <w:bookmarkStart w:id="195" w:name="_Toc238555019"/>
      <w:r w:rsidRPr="007C6032">
        <w:t xml:space="preserve">The </w:t>
      </w:r>
      <w:r w:rsidR="00FB1787" w:rsidRPr="007C6032">
        <w:t>r</w:t>
      </w:r>
      <w:r w:rsidRPr="007C6032">
        <w:t xml:space="preserve">ole of the Designated </w:t>
      </w:r>
      <w:bookmarkEnd w:id="187"/>
      <w:r w:rsidR="00655C31" w:rsidRPr="007C6032">
        <w:t>Safeguarding Lead</w:t>
      </w:r>
      <w:bookmarkEnd w:id="188"/>
      <w:r w:rsidR="001E4F20" w:rsidRPr="007C6032">
        <w:t xml:space="preserve"> (DSL)</w:t>
      </w:r>
      <w:bookmarkEnd w:id="189"/>
      <w:bookmarkEnd w:id="190"/>
      <w:bookmarkEnd w:id="191"/>
      <w:bookmarkEnd w:id="192"/>
      <w:bookmarkEnd w:id="193"/>
      <w:bookmarkEnd w:id="194"/>
      <w:bookmarkEnd w:id="195"/>
    </w:p>
    <w:p w14:paraId="73E3BCE6" w14:textId="77777777" w:rsidR="00655C31" w:rsidRPr="007C6032" w:rsidRDefault="002418F2" w:rsidP="001667C2">
      <w:pPr>
        <w:pStyle w:val="Default"/>
        <w:spacing w:before="120"/>
        <w:ind w:left="567"/>
        <w:rPr>
          <w:rFonts w:asciiTheme="minorHAnsi" w:hAnsiTheme="minorHAnsi" w:cstheme="minorHAnsi"/>
          <w:color w:val="auto"/>
          <w:sz w:val="22"/>
          <w:szCs w:val="22"/>
        </w:rPr>
      </w:pPr>
      <w:bookmarkStart w:id="196" w:name="_Hlk524688268"/>
      <w:r w:rsidRPr="007C6032">
        <w:rPr>
          <w:rFonts w:asciiTheme="minorHAnsi" w:hAnsiTheme="minorHAnsi" w:cstheme="minorHAnsi"/>
          <w:color w:val="auto"/>
          <w:sz w:val="22"/>
          <w:szCs w:val="22"/>
        </w:rPr>
        <w:t xml:space="preserve">The </w:t>
      </w:r>
      <w:proofErr w:type="gramStart"/>
      <w:r w:rsidR="00655C31" w:rsidRPr="007C6032">
        <w:rPr>
          <w:rFonts w:asciiTheme="minorHAnsi" w:hAnsiTheme="minorHAnsi" w:cstheme="minorHAnsi"/>
          <w:color w:val="auto"/>
          <w:sz w:val="22"/>
          <w:szCs w:val="22"/>
        </w:rPr>
        <w:t>School</w:t>
      </w:r>
      <w:proofErr w:type="gramEnd"/>
      <w:r w:rsidR="00655C31" w:rsidRPr="007C6032">
        <w:rPr>
          <w:rFonts w:asciiTheme="minorHAnsi" w:hAnsiTheme="minorHAnsi" w:cstheme="minorHAnsi"/>
          <w:color w:val="auto"/>
          <w:sz w:val="22"/>
          <w:szCs w:val="22"/>
        </w:rPr>
        <w:t xml:space="preserve"> has a </w:t>
      </w:r>
      <w:r w:rsidR="007F14D2" w:rsidRPr="007C6032">
        <w:rPr>
          <w:rFonts w:asciiTheme="minorHAnsi" w:hAnsiTheme="minorHAnsi" w:cstheme="minorHAnsi"/>
          <w:color w:val="auto"/>
          <w:sz w:val="22"/>
          <w:szCs w:val="22"/>
        </w:rPr>
        <w:t xml:space="preserve">member of the </w:t>
      </w:r>
      <w:r w:rsidR="00ED7826" w:rsidRPr="007C6032">
        <w:rPr>
          <w:rFonts w:asciiTheme="minorHAnsi" w:hAnsiTheme="minorHAnsi" w:cstheme="minorHAnsi"/>
          <w:color w:val="auto"/>
          <w:sz w:val="22"/>
          <w:szCs w:val="22"/>
        </w:rPr>
        <w:t>School Leadership Team</w:t>
      </w:r>
      <w:r w:rsidR="007F14D2" w:rsidRPr="007C6032">
        <w:rPr>
          <w:rFonts w:asciiTheme="minorHAnsi" w:hAnsiTheme="minorHAnsi" w:cstheme="minorHAnsi"/>
          <w:color w:val="auto"/>
          <w:sz w:val="22"/>
          <w:szCs w:val="22"/>
        </w:rPr>
        <w:t xml:space="preserve"> </w:t>
      </w:r>
      <w:r w:rsidR="00655C31" w:rsidRPr="007C6032">
        <w:rPr>
          <w:rFonts w:asciiTheme="minorHAnsi" w:hAnsiTheme="minorHAnsi"/>
          <w:color w:val="auto"/>
          <w:sz w:val="22"/>
          <w:szCs w:val="22"/>
        </w:rPr>
        <w:t xml:space="preserve">designated </w:t>
      </w:r>
      <w:r w:rsidR="0006355A" w:rsidRPr="007C6032">
        <w:rPr>
          <w:rFonts w:asciiTheme="minorHAnsi" w:hAnsiTheme="minorHAnsi"/>
          <w:color w:val="auto"/>
          <w:sz w:val="22"/>
          <w:szCs w:val="22"/>
        </w:rPr>
        <w:t xml:space="preserve">by the </w:t>
      </w:r>
      <w:r w:rsidR="00641B15" w:rsidRPr="007C6032">
        <w:rPr>
          <w:rFonts w:asciiTheme="minorHAnsi" w:hAnsiTheme="minorHAnsi"/>
          <w:color w:val="auto"/>
          <w:sz w:val="22"/>
          <w:szCs w:val="22"/>
        </w:rPr>
        <w:t>Board of Trustees</w:t>
      </w:r>
      <w:r w:rsidR="0006355A" w:rsidRPr="007C6032">
        <w:rPr>
          <w:rFonts w:asciiTheme="minorHAnsi" w:hAnsiTheme="minorHAnsi"/>
          <w:color w:val="auto"/>
          <w:sz w:val="22"/>
          <w:szCs w:val="22"/>
        </w:rPr>
        <w:t xml:space="preserve"> </w:t>
      </w:r>
      <w:r w:rsidR="007F14D2" w:rsidRPr="007C6032">
        <w:rPr>
          <w:rFonts w:asciiTheme="minorHAnsi" w:hAnsiTheme="minorHAnsi"/>
          <w:color w:val="auto"/>
          <w:sz w:val="22"/>
          <w:szCs w:val="22"/>
        </w:rPr>
        <w:t xml:space="preserve">as </w:t>
      </w:r>
      <w:r w:rsidR="006B7A6A" w:rsidRPr="007C6032">
        <w:rPr>
          <w:rFonts w:asciiTheme="minorHAnsi" w:hAnsiTheme="minorHAnsi"/>
          <w:color w:val="auto"/>
          <w:sz w:val="22"/>
          <w:szCs w:val="22"/>
        </w:rPr>
        <w:t xml:space="preserve">the </w:t>
      </w:r>
      <w:r w:rsidR="00C655A8" w:rsidRPr="007C6032">
        <w:rPr>
          <w:rFonts w:asciiTheme="minorHAnsi" w:hAnsiTheme="minorHAnsi"/>
          <w:color w:val="auto"/>
          <w:sz w:val="22"/>
          <w:szCs w:val="22"/>
        </w:rPr>
        <w:t>Safeguarding L</w:t>
      </w:r>
      <w:r w:rsidR="00655C31" w:rsidRPr="007C6032">
        <w:rPr>
          <w:rFonts w:asciiTheme="minorHAnsi" w:hAnsiTheme="minorHAnsi"/>
          <w:color w:val="auto"/>
          <w:sz w:val="22"/>
          <w:szCs w:val="22"/>
        </w:rPr>
        <w:t xml:space="preserve">ead </w:t>
      </w:r>
      <w:r w:rsidR="00580BEA" w:rsidRPr="007C6032">
        <w:rPr>
          <w:rFonts w:asciiTheme="minorHAnsi" w:hAnsiTheme="minorHAnsi"/>
          <w:color w:val="auto"/>
          <w:sz w:val="22"/>
          <w:szCs w:val="22"/>
        </w:rPr>
        <w:t xml:space="preserve">(DSL) </w:t>
      </w:r>
      <w:r w:rsidR="00655C31" w:rsidRPr="007C6032">
        <w:rPr>
          <w:rFonts w:asciiTheme="minorHAnsi" w:hAnsiTheme="minorHAnsi"/>
          <w:color w:val="auto"/>
          <w:sz w:val="22"/>
          <w:szCs w:val="22"/>
        </w:rPr>
        <w:t xml:space="preserve">who will provide support to staff members </w:t>
      </w:r>
      <w:r w:rsidR="001E4F20" w:rsidRPr="007C6032">
        <w:rPr>
          <w:rFonts w:asciiTheme="minorHAnsi" w:hAnsiTheme="minorHAnsi"/>
          <w:color w:val="auto"/>
          <w:sz w:val="22"/>
          <w:szCs w:val="22"/>
        </w:rPr>
        <w:t xml:space="preserve">and other adults </w:t>
      </w:r>
      <w:r w:rsidR="00655C31" w:rsidRPr="007C6032">
        <w:rPr>
          <w:rFonts w:asciiTheme="minorHAnsi" w:hAnsiTheme="minorHAnsi"/>
          <w:color w:val="auto"/>
          <w:sz w:val="22"/>
          <w:szCs w:val="22"/>
        </w:rPr>
        <w:t>to carry out their safeguarding duties and who will liaise closely with other services such as</w:t>
      </w:r>
      <w:r w:rsidR="00EE5369" w:rsidRPr="007C6032">
        <w:rPr>
          <w:rFonts w:asciiTheme="minorHAnsi" w:hAnsiTheme="minorHAnsi"/>
          <w:color w:val="auto"/>
          <w:sz w:val="22"/>
          <w:szCs w:val="22"/>
        </w:rPr>
        <w:t xml:space="preserve"> the </w:t>
      </w:r>
      <w:r w:rsidR="00170E23" w:rsidRPr="007C6032">
        <w:rPr>
          <w:rFonts w:asciiTheme="minorHAnsi" w:hAnsiTheme="minorHAnsi"/>
          <w:color w:val="auto"/>
          <w:sz w:val="22"/>
          <w:szCs w:val="22"/>
        </w:rPr>
        <w:t>Cumberland Children Advice and Support Service (CASS)</w:t>
      </w:r>
      <w:r w:rsidR="00655C31" w:rsidRPr="007C6032">
        <w:rPr>
          <w:rFonts w:asciiTheme="minorHAnsi" w:hAnsiTheme="minorHAnsi" w:cstheme="minorHAnsi"/>
          <w:color w:val="auto"/>
          <w:sz w:val="22"/>
          <w:szCs w:val="22"/>
        </w:rPr>
        <w:t>.</w:t>
      </w:r>
      <w:r w:rsidR="00B90E0C" w:rsidRPr="007C6032">
        <w:rPr>
          <w:rFonts w:asciiTheme="minorHAnsi" w:hAnsiTheme="minorHAnsi" w:cstheme="minorHAnsi"/>
          <w:color w:val="auto"/>
          <w:sz w:val="22"/>
          <w:szCs w:val="22"/>
        </w:rPr>
        <w:t xml:space="preserve"> </w:t>
      </w:r>
      <w:r w:rsidR="00B666E7" w:rsidRPr="007C6032">
        <w:rPr>
          <w:rFonts w:asciiTheme="minorHAnsi" w:hAnsiTheme="minorHAnsi" w:cstheme="minorHAnsi"/>
          <w:color w:val="auto"/>
          <w:sz w:val="22"/>
          <w:szCs w:val="22"/>
        </w:rPr>
        <w:t xml:space="preserve"> </w:t>
      </w:r>
      <w:bookmarkStart w:id="197" w:name="_Hlk524445710"/>
      <w:bookmarkStart w:id="198" w:name="_Hlk525118312"/>
      <w:r w:rsidR="008A6C31" w:rsidRPr="007C6032">
        <w:rPr>
          <w:rFonts w:asciiTheme="minorHAnsi" w:hAnsiTheme="minorHAnsi" w:cstheme="minorHAnsi"/>
          <w:color w:val="auto"/>
          <w:sz w:val="22"/>
          <w:szCs w:val="22"/>
        </w:rPr>
        <w:t>The DSL (and any deput</w:t>
      </w:r>
      <w:r w:rsidR="003B7489" w:rsidRPr="007C6032">
        <w:rPr>
          <w:rFonts w:asciiTheme="minorHAnsi" w:hAnsiTheme="minorHAnsi" w:cstheme="minorHAnsi"/>
          <w:color w:val="auto"/>
          <w:sz w:val="22"/>
          <w:szCs w:val="22"/>
        </w:rPr>
        <w:t>y/</w:t>
      </w:r>
      <w:proofErr w:type="spellStart"/>
      <w:r w:rsidR="008A6C31" w:rsidRPr="007C6032">
        <w:rPr>
          <w:rFonts w:asciiTheme="minorHAnsi" w:hAnsiTheme="minorHAnsi" w:cstheme="minorHAnsi"/>
          <w:color w:val="auto"/>
          <w:sz w:val="22"/>
          <w:szCs w:val="22"/>
        </w:rPr>
        <w:t>ies</w:t>
      </w:r>
      <w:proofErr w:type="spellEnd"/>
      <w:r w:rsidR="008A6C31" w:rsidRPr="007C6032">
        <w:rPr>
          <w:rFonts w:asciiTheme="minorHAnsi" w:hAnsiTheme="minorHAnsi" w:cstheme="minorHAnsi"/>
          <w:color w:val="auto"/>
          <w:sz w:val="22"/>
          <w:szCs w:val="22"/>
        </w:rPr>
        <w:t>) is most likely to have a complete safeguarding picture of an individual child or family background.</w:t>
      </w:r>
      <w:bookmarkEnd w:id="197"/>
      <w:r w:rsidR="008A6C31" w:rsidRPr="007C6032">
        <w:rPr>
          <w:rFonts w:asciiTheme="minorHAnsi" w:hAnsiTheme="minorHAnsi" w:cstheme="minorHAnsi"/>
          <w:color w:val="auto"/>
          <w:sz w:val="22"/>
          <w:szCs w:val="22"/>
        </w:rPr>
        <w:t xml:space="preserve">  </w:t>
      </w:r>
      <w:r w:rsidR="00B90E0C" w:rsidRPr="007C6032">
        <w:rPr>
          <w:rFonts w:asciiTheme="minorHAnsi" w:hAnsiTheme="minorHAnsi" w:cstheme="minorHAnsi"/>
          <w:color w:val="auto"/>
          <w:sz w:val="22"/>
          <w:szCs w:val="22"/>
        </w:rPr>
        <w:t xml:space="preserve">The role of the </w:t>
      </w:r>
      <w:r w:rsidR="002F06AC" w:rsidRPr="007C6032">
        <w:rPr>
          <w:rFonts w:asciiTheme="minorHAnsi" w:hAnsiTheme="minorHAnsi" w:cstheme="minorHAnsi"/>
          <w:color w:val="auto"/>
          <w:sz w:val="22"/>
          <w:szCs w:val="22"/>
        </w:rPr>
        <w:t>DSL</w:t>
      </w:r>
      <w:r w:rsidR="00C177D3" w:rsidRPr="007C6032">
        <w:rPr>
          <w:rFonts w:asciiTheme="minorHAnsi" w:hAnsiTheme="minorHAnsi" w:cstheme="minorHAnsi"/>
          <w:color w:val="auto"/>
          <w:sz w:val="22"/>
          <w:szCs w:val="22"/>
        </w:rPr>
        <w:t xml:space="preserve"> (and any deputies)</w:t>
      </w:r>
      <w:r w:rsidR="00B90E0C" w:rsidRPr="007C6032">
        <w:rPr>
          <w:rFonts w:asciiTheme="minorHAnsi" w:hAnsiTheme="minorHAnsi" w:cstheme="minorHAnsi"/>
          <w:color w:val="auto"/>
          <w:sz w:val="22"/>
          <w:szCs w:val="22"/>
        </w:rPr>
        <w:t xml:space="preserve"> is explicit in the role-holder</w:t>
      </w:r>
      <w:r w:rsidR="00822ADB" w:rsidRPr="007C6032">
        <w:rPr>
          <w:rFonts w:asciiTheme="minorHAnsi" w:hAnsiTheme="minorHAnsi" w:cstheme="minorHAnsi"/>
          <w:color w:val="auto"/>
          <w:sz w:val="22"/>
          <w:szCs w:val="22"/>
        </w:rPr>
        <w:t>’</w:t>
      </w:r>
      <w:r w:rsidR="00A3126E" w:rsidRPr="007C6032">
        <w:rPr>
          <w:rFonts w:asciiTheme="minorHAnsi" w:hAnsiTheme="minorHAnsi" w:cstheme="minorHAnsi"/>
          <w:color w:val="auto"/>
          <w:sz w:val="22"/>
          <w:szCs w:val="22"/>
        </w:rPr>
        <w:t>s</w:t>
      </w:r>
      <w:r w:rsidR="00B90E0C" w:rsidRPr="007C6032">
        <w:rPr>
          <w:rFonts w:asciiTheme="minorHAnsi" w:hAnsiTheme="minorHAnsi" w:cstheme="minorHAnsi"/>
          <w:color w:val="auto"/>
          <w:sz w:val="22"/>
          <w:szCs w:val="22"/>
        </w:rPr>
        <w:t xml:space="preserve"> job description</w:t>
      </w:r>
      <w:r w:rsidR="00F647E5" w:rsidRPr="007C6032">
        <w:rPr>
          <w:rFonts w:asciiTheme="minorHAnsi" w:hAnsiTheme="minorHAnsi" w:cstheme="minorHAnsi"/>
          <w:color w:val="auto"/>
          <w:sz w:val="22"/>
          <w:szCs w:val="22"/>
        </w:rPr>
        <w:t xml:space="preserve"> and includes the roles outlined in </w:t>
      </w:r>
      <w:hyperlink r:id="rId38" w:history="1">
        <w:proofErr w:type="spellStart"/>
        <w:r w:rsidR="0052516B" w:rsidRPr="007C6032">
          <w:rPr>
            <w:rStyle w:val="Hyperlink"/>
            <w:rFonts w:asciiTheme="minorHAnsi" w:hAnsiTheme="minorHAnsi" w:cstheme="minorHAnsi"/>
            <w:color w:val="auto"/>
            <w:sz w:val="22"/>
            <w:szCs w:val="22"/>
          </w:rPr>
          <w:t>KCSiE</w:t>
        </w:r>
        <w:proofErr w:type="spellEnd"/>
      </w:hyperlink>
      <w:r w:rsidR="0052516B" w:rsidRPr="007C6032">
        <w:rPr>
          <w:color w:val="auto"/>
        </w:rPr>
        <w:t xml:space="preserve"> </w:t>
      </w:r>
      <w:r w:rsidR="00D8746D" w:rsidRPr="007C6032">
        <w:rPr>
          <w:rFonts w:asciiTheme="minorHAnsi" w:hAnsiTheme="minorHAnsi" w:cstheme="minorHAnsi"/>
          <w:color w:val="auto"/>
          <w:sz w:val="22"/>
          <w:szCs w:val="22"/>
        </w:rPr>
        <w:t xml:space="preserve">Annex </w:t>
      </w:r>
      <w:r w:rsidR="0052516B" w:rsidRPr="007C6032">
        <w:rPr>
          <w:rFonts w:asciiTheme="minorHAnsi" w:hAnsiTheme="minorHAnsi" w:cstheme="minorHAnsi"/>
          <w:color w:val="auto"/>
          <w:sz w:val="22"/>
          <w:szCs w:val="22"/>
          <w:highlight w:val="yellow"/>
        </w:rPr>
        <w:t>B</w:t>
      </w:r>
      <w:r w:rsidR="00F647E5" w:rsidRPr="007C6032">
        <w:rPr>
          <w:rFonts w:asciiTheme="minorHAnsi" w:hAnsiTheme="minorHAnsi" w:cstheme="minorHAnsi"/>
          <w:color w:val="auto"/>
          <w:sz w:val="22"/>
          <w:szCs w:val="22"/>
        </w:rPr>
        <w:t xml:space="preserve"> </w:t>
      </w:r>
      <w:r w:rsidR="00785012" w:rsidRPr="007C6032">
        <w:rPr>
          <w:rFonts w:asciiTheme="minorHAnsi" w:hAnsiTheme="minorHAnsi" w:cstheme="minorHAnsi"/>
          <w:color w:val="auto"/>
          <w:sz w:val="22"/>
          <w:szCs w:val="22"/>
        </w:rPr>
        <w:t>– Role of the designated safeguarding lead</w:t>
      </w:r>
      <w:r w:rsidR="00F647E5" w:rsidRPr="007C6032">
        <w:rPr>
          <w:rFonts w:asciiTheme="minorHAnsi" w:hAnsiTheme="minorHAnsi" w:cstheme="minorHAnsi"/>
          <w:color w:val="auto"/>
          <w:sz w:val="22"/>
          <w:szCs w:val="22"/>
        </w:rPr>
        <w:t xml:space="preserve">. </w:t>
      </w:r>
    </w:p>
    <w:p w14:paraId="02D2B29A" w14:textId="77777777" w:rsidR="00743E58" w:rsidRPr="007C6032" w:rsidRDefault="00743E58" w:rsidP="001667C2">
      <w:pPr>
        <w:pStyle w:val="Default"/>
        <w:spacing w:before="120"/>
        <w:ind w:left="567"/>
        <w:rPr>
          <w:rFonts w:asciiTheme="minorHAnsi" w:hAnsiTheme="minorHAnsi" w:cstheme="minorHAnsi"/>
          <w:color w:val="auto"/>
          <w:sz w:val="22"/>
          <w:szCs w:val="22"/>
        </w:rPr>
      </w:pPr>
      <w:r w:rsidRPr="007C6032">
        <w:rPr>
          <w:rFonts w:asciiTheme="minorHAnsi" w:hAnsiTheme="minorHAnsi" w:cstheme="minorHAnsi"/>
          <w:color w:val="auto"/>
          <w:sz w:val="22"/>
          <w:szCs w:val="22"/>
        </w:rPr>
        <w:t>During term</w:t>
      </w:r>
      <w:r w:rsidR="00F21A6A" w:rsidRPr="007C6032">
        <w:rPr>
          <w:rFonts w:asciiTheme="minorHAnsi" w:hAnsiTheme="minorHAnsi" w:cstheme="minorHAnsi"/>
          <w:color w:val="auto"/>
          <w:sz w:val="22"/>
          <w:szCs w:val="22"/>
        </w:rPr>
        <w:t>-</w:t>
      </w:r>
      <w:r w:rsidRPr="007C6032">
        <w:rPr>
          <w:rFonts w:asciiTheme="minorHAnsi" w:hAnsiTheme="minorHAnsi" w:cstheme="minorHAnsi"/>
          <w:color w:val="auto"/>
          <w:sz w:val="22"/>
          <w:szCs w:val="22"/>
        </w:rPr>
        <w:t>time the DSL and/or a deputy will always be available (during school hours) for staff in the school to discuss any</w:t>
      </w:r>
      <w:r w:rsidR="00C6135A" w:rsidRPr="007C6032">
        <w:rPr>
          <w:rFonts w:asciiTheme="minorHAnsi" w:hAnsiTheme="minorHAnsi" w:cstheme="minorHAnsi"/>
          <w:color w:val="auto"/>
          <w:sz w:val="22"/>
          <w:szCs w:val="22"/>
        </w:rPr>
        <w:t xml:space="preserve"> safeguarding allegation, or </w:t>
      </w:r>
      <w:r w:rsidRPr="007C6032">
        <w:rPr>
          <w:rFonts w:asciiTheme="minorHAnsi" w:hAnsiTheme="minorHAnsi" w:cstheme="minorHAnsi"/>
          <w:color w:val="auto"/>
          <w:sz w:val="22"/>
          <w:szCs w:val="22"/>
        </w:rPr>
        <w:t>concern</w:t>
      </w:r>
      <w:r w:rsidR="00C6135A" w:rsidRPr="007C6032">
        <w:rPr>
          <w:rFonts w:asciiTheme="minorHAnsi" w:hAnsiTheme="minorHAnsi" w:cstheme="minorHAnsi"/>
          <w:color w:val="auto"/>
          <w:sz w:val="22"/>
          <w:szCs w:val="22"/>
        </w:rPr>
        <w:t xml:space="preserve"> (no matter how small)</w:t>
      </w:r>
      <w:r w:rsidRPr="007C6032">
        <w:rPr>
          <w:rFonts w:asciiTheme="minorHAnsi" w:hAnsiTheme="minorHAnsi" w:cstheme="minorHAnsi"/>
          <w:color w:val="auto"/>
          <w:sz w:val="22"/>
          <w:szCs w:val="22"/>
        </w:rPr>
        <w:t>.</w:t>
      </w:r>
      <w:r w:rsidR="00392908" w:rsidRPr="007C6032">
        <w:rPr>
          <w:rFonts w:asciiTheme="minorHAnsi" w:hAnsiTheme="minorHAnsi" w:cstheme="minorHAnsi"/>
          <w:color w:val="auto"/>
          <w:sz w:val="22"/>
          <w:szCs w:val="22"/>
        </w:rPr>
        <w:t xml:space="preserve">  </w:t>
      </w:r>
      <w:bookmarkStart w:id="199" w:name="_Hlk176784585"/>
      <w:r w:rsidR="00203F59" w:rsidRPr="007C6032">
        <w:rPr>
          <w:rFonts w:asciiTheme="minorHAnsi" w:hAnsiTheme="minorHAnsi" w:cstheme="minorHAnsi"/>
          <w:color w:val="auto"/>
          <w:sz w:val="22"/>
          <w:szCs w:val="22"/>
        </w:rPr>
        <w:t xml:space="preserve">In exceptional circumstances this can be via phone and/or </w:t>
      </w:r>
      <w:r w:rsidR="00E27526" w:rsidRPr="007C6032">
        <w:rPr>
          <w:rFonts w:asciiTheme="minorHAnsi" w:hAnsiTheme="minorHAnsi" w:cstheme="minorHAnsi"/>
          <w:color w:val="auto"/>
          <w:sz w:val="22"/>
          <w:szCs w:val="22"/>
          <w:highlight w:val="yellow"/>
        </w:rPr>
        <w:t>Microsoft Teams</w:t>
      </w:r>
      <w:r w:rsidR="00203F59" w:rsidRPr="007C6032">
        <w:rPr>
          <w:rFonts w:asciiTheme="minorHAnsi" w:hAnsiTheme="minorHAnsi" w:cstheme="minorHAnsi"/>
          <w:color w:val="auto"/>
          <w:sz w:val="22"/>
          <w:szCs w:val="22"/>
        </w:rPr>
        <w:t xml:space="preserve"> or other such media.</w:t>
      </w:r>
      <w:bookmarkEnd w:id="199"/>
      <w:r w:rsidR="00203F59" w:rsidRPr="007C6032">
        <w:rPr>
          <w:rFonts w:asciiTheme="minorHAnsi" w:hAnsiTheme="minorHAnsi" w:cstheme="minorHAnsi"/>
          <w:color w:val="auto"/>
          <w:szCs w:val="22"/>
        </w:rPr>
        <w:t xml:space="preserve">  </w:t>
      </w:r>
      <w:r w:rsidR="00392908" w:rsidRPr="007C6032">
        <w:rPr>
          <w:rFonts w:asciiTheme="minorHAnsi" w:hAnsiTheme="minorHAnsi" w:cstheme="minorHAnsi"/>
          <w:color w:val="auto"/>
          <w:sz w:val="22"/>
          <w:szCs w:val="22"/>
        </w:rPr>
        <w:t xml:space="preserve">Arrangements will be made to ensure that access to the DSL or </w:t>
      </w:r>
      <w:r w:rsidR="003B6ED0" w:rsidRPr="007C6032">
        <w:rPr>
          <w:rFonts w:asciiTheme="minorHAnsi" w:hAnsiTheme="minorHAnsi" w:cstheme="minorHAnsi"/>
          <w:color w:val="auto"/>
          <w:sz w:val="22"/>
          <w:szCs w:val="22"/>
        </w:rPr>
        <w:t xml:space="preserve">a </w:t>
      </w:r>
      <w:r w:rsidR="00392908" w:rsidRPr="007C6032">
        <w:rPr>
          <w:rFonts w:asciiTheme="minorHAnsi" w:hAnsiTheme="minorHAnsi" w:cstheme="minorHAnsi"/>
          <w:color w:val="auto"/>
          <w:sz w:val="22"/>
          <w:szCs w:val="22"/>
        </w:rPr>
        <w:t>deputy will be available to staff during off-site visits or other extra-curricular activities</w:t>
      </w:r>
      <w:r w:rsidR="00D04062" w:rsidRPr="007C6032">
        <w:rPr>
          <w:rFonts w:asciiTheme="minorHAnsi" w:hAnsiTheme="minorHAnsi" w:cstheme="minorHAnsi"/>
          <w:color w:val="auto"/>
          <w:sz w:val="22"/>
          <w:szCs w:val="22"/>
        </w:rPr>
        <w:t xml:space="preserve"> </w:t>
      </w:r>
      <w:bookmarkStart w:id="200" w:name="_Hlk524445736"/>
      <w:r w:rsidR="00D04062" w:rsidRPr="007C6032">
        <w:rPr>
          <w:rFonts w:asciiTheme="minorHAnsi" w:hAnsiTheme="minorHAnsi" w:cstheme="minorHAnsi"/>
          <w:color w:val="auto"/>
          <w:sz w:val="22"/>
          <w:szCs w:val="22"/>
        </w:rPr>
        <w:t>taking place outside normal school hours</w:t>
      </w:r>
      <w:r w:rsidR="00392908" w:rsidRPr="007C6032">
        <w:rPr>
          <w:rFonts w:asciiTheme="minorHAnsi" w:hAnsiTheme="minorHAnsi" w:cstheme="minorHAnsi"/>
          <w:color w:val="auto"/>
          <w:sz w:val="22"/>
          <w:szCs w:val="22"/>
        </w:rPr>
        <w:t>.</w:t>
      </w:r>
      <w:bookmarkEnd w:id="200"/>
    </w:p>
    <w:p w14:paraId="681A78E9" w14:textId="77777777" w:rsidR="00B90E0C" w:rsidRPr="007C6032" w:rsidRDefault="00171466" w:rsidP="001667C2">
      <w:pPr>
        <w:pStyle w:val="Default"/>
        <w:spacing w:before="120"/>
        <w:ind w:left="567"/>
        <w:rPr>
          <w:rFonts w:asciiTheme="minorHAnsi" w:hAnsiTheme="minorHAnsi" w:cstheme="minorHAnsi"/>
          <w:color w:val="auto"/>
          <w:sz w:val="22"/>
          <w:szCs w:val="22"/>
        </w:rPr>
      </w:pPr>
      <w:r w:rsidRPr="007C6032">
        <w:rPr>
          <w:rFonts w:asciiTheme="minorHAnsi" w:hAnsiTheme="minorHAnsi"/>
          <w:color w:val="auto"/>
          <w:sz w:val="22"/>
          <w:szCs w:val="22"/>
        </w:rPr>
        <w:t>We have robust</w:t>
      </w:r>
      <w:r w:rsidRPr="007C6032">
        <w:rPr>
          <w:rFonts w:asciiTheme="minorHAnsi" w:hAnsiTheme="minorHAnsi"/>
          <w:color w:val="auto"/>
          <w:sz w:val="22"/>
        </w:rPr>
        <w:t xml:space="preserve"> cover </w:t>
      </w:r>
      <w:r w:rsidRPr="007C6032">
        <w:rPr>
          <w:rFonts w:asciiTheme="minorHAnsi" w:hAnsiTheme="minorHAnsi"/>
          <w:color w:val="auto"/>
          <w:sz w:val="22"/>
          <w:szCs w:val="22"/>
        </w:rPr>
        <w:t xml:space="preserve">arrangements </w:t>
      </w:r>
      <w:r w:rsidR="00B90E0C" w:rsidRPr="007C6032">
        <w:rPr>
          <w:rFonts w:asciiTheme="minorHAnsi" w:hAnsiTheme="minorHAnsi"/>
          <w:color w:val="auto"/>
          <w:sz w:val="22"/>
        </w:rPr>
        <w:t xml:space="preserve">for </w:t>
      </w:r>
      <w:r w:rsidR="00B90E0C" w:rsidRPr="007C6032">
        <w:rPr>
          <w:rFonts w:asciiTheme="minorHAnsi" w:hAnsiTheme="minorHAnsi"/>
          <w:color w:val="auto"/>
          <w:sz w:val="22"/>
          <w:szCs w:val="22"/>
        </w:rPr>
        <w:t>th</w:t>
      </w:r>
      <w:r w:rsidR="00AD5303" w:rsidRPr="007C6032">
        <w:rPr>
          <w:rFonts w:asciiTheme="minorHAnsi" w:hAnsiTheme="minorHAnsi"/>
          <w:color w:val="auto"/>
          <w:sz w:val="22"/>
          <w:szCs w:val="22"/>
        </w:rPr>
        <w:t xml:space="preserve">e DSL </w:t>
      </w:r>
      <w:r w:rsidR="00B90E0C" w:rsidRPr="007C6032">
        <w:rPr>
          <w:rFonts w:asciiTheme="minorHAnsi" w:hAnsiTheme="minorHAnsi"/>
          <w:color w:val="auto"/>
          <w:sz w:val="22"/>
          <w:szCs w:val="22"/>
        </w:rPr>
        <w:t>role</w:t>
      </w:r>
      <w:r w:rsidR="00743E58" w:rsidRPr="007C6032">
        <w:rPr>
          <w:rFonts w:asciiTheme="minorHAnsi" w:hAnsiTheme="minorHAnsi"/>
          <w:color w:val="auto"/>
          <w:sz w:val="22"/>
          <w:szCs w:val="22"/>
        </w:rPr>
        <w:t xml:space="preserve"> and the deputy DSL’s will be trained to the same standard as the DSL</w:t>
      </w:r>
      <w:r w:rsidR="00580BEA" w:rsidRPr="007C6032">
        <w:rPr>
          <w:rFonts w:asciiTheme="minorHAnsi" w:hAnsiTheme="minorHAnsi"/>
          <w:color w:val="auto"/>
          <w:sz w:val="22"/>
          <w:szCs w:val="22"/>
        </w:rPr>
        <w:t>.</w:t>
      </w:r>
      <w:r w:rsidR="003D17CB" w:rsidRPr="007C6032">
        <w:rPr>
          <w:rFonts w:asciiTheme="minorHAnsi" w:hAnsiTheme="minorHAnsi" w:cstheme="minorHAnsi"/>
          <w:color w:val="auto"/>
          <w:sz w:val="22"/>
          <w:szCs w:val="22"/>
        </w:rPr>
        <w:t xml:space="preserve">  </w:t>
      </w:r>
    </w:p>
    <w:p w14:paraId="5A9D80FA" w14:textId="77777777" w:rsidR="00C63E0F" w:rsidRPr="007C6032" w:rsidRDefault="00C63E0F" w:rsidP="001667C2">
      <w:pPr>
        <w:pStyle w:val="Default"/>
        <w:spacing w:before="120"/>
        <w:ind w:left="567"/>
        <w:rPr>
          <w:rFonts w:asciiTheme="minorHAnsi" w:hAnsiTheme="minorHAnsi"/>
          <w:color w:val="auto"/>
          <w:sz w:val="22"/>
          <w:szCs w:val="22"/>
        </w:rPr>
      </w:pPr>
      <w:bookmarkStart w:id="201" w:name="_Hlk524004535"/>
      <w:r w:rsidRPr="007C6032">
        <w:rPr>
          <w:rFonts w:asciiTheme="minorHAnsi" w:eastAsiaTheme="minorHAnsi" w:hAnsiTheme="minorHAnsi" w:cs="ArialMT"/>
          <w:color w:val="auto"/>
          <w:sz w:val="22"/>
          <w:szCs w:val="22"/>
        </w:rPr>
        <w:t xml:space="preserve">Whilst the activities of the </w:t>
      </w:r>
      <w:r w:rsidR="00822ADB" w:rsidRPr="007C6032">
        <w:rPr>
          <w:rFonts w:asciiTheme="minorHAnsi" w:eastAsiaTheme="minorHAnsi" w:hAnsiTheme="minorHAnsi" w:cs="ArialMT"/>
          <w:color w:val="auto"/>
          <w:sz w:val="22"/>
          <w:szCs w:val="22"/>
        </w:rPr>
        <w:t>DSL</w:t>
      </w:r>
      <w:r w:rsidRPr="007C6032">
        <w:rPr>
          <w:rFonts w:asciiTheme="minorHAnsi" w:eastAsiaTheme="minorHAnsi" w:hAnsiTheme="minorHAnsi" w:cs="ArialMT"/>
          <w:color w:val="auto"/>
          <w:sz w:val="22"/>
          <w:szCs w:val="22"/>
        </w:rPr>
        <w:t xml:space="preserve"> can be delegated to appropriately trained deputies, the ultimate </w:t>
      </w:r>
      <w:r w:rsidRPr="007C6032">
        <w:rPr>
          <w:rFonts w:asciiTheme="minorHAnsi" w:eastAsiaTheme="minorHAnsi" w:hAnsiTheme="minorHAnsi" w:cs="Arial-BoldMT"/>
          <w:b/>
          <w:bCs/>
          <w:color w:val="auto"/>
          <w:sz w:val="22"/>
          <w:szCs w:val="22"/>
        </w:rPr>
        <w:t xml:space="preserve">lead responsibility </w:t>
      </w:r>
      <w:r w:rsidRPr="007C6032">
        <w:rPr>
          <w:rFonts w:asciiTheme="minorHAnsi" w:eastAsiaTheme="minorHAnsi" w:hAnsiTheme="minorHAnsi" w:cs="ArialMT"/>
          <w:color w:val="auto"/>
          <w:sz w:val="22"/>
          <w:szCs w:val="22"/>
        </w:rPr>
        <w:t>for child protection</w:t>
      </w:r>
      <w:r w:rsidR="00D8746D" w:rsidRPr="007C6032">
        <w:rPr>
          <w:rFonts w:asciiTheme="minorHAnsi" w:eastAsiaTheme="minorHAnsi" w:hAnsiTheme="minorHAnsi" w:cs="ArialMT"/>
          <w:color w:val="auto"/>
          <w:sz w:val="22"/>
          <w:szCs w:val="22"/>
        </w:rPr>
        <w:t xml:space="preserve"> (including </w:t>
      </w:r>
      <w:r w:rsidR="00AA0455" w:rsidRPr="007C6032">
        <w:rPr>
          <w:rFonts w:asciiTheme="minorHAnsi" w:eastAsiaTheme="minorHAnsi" w:hAnsiTheme="minorHAnsi" w:cs="ArialMT"/>
          <w:color w:val="auto"/>
          <w:sz w:val="22"/>
          <w:szCs w:val="22"/>
        </w:rPr>
        <w:t xml:space="preserve">in relation to </w:t>
      </w:r>
      <w:r w:rsidR="00D8746D" w:rsidRPr="007C6032">
        <w:rPr>
          <w:rFonts w:asciiTheme="minorHAnsi" w:eastAsiaTheme="minorHAnsi" w:hAnsiTheme="minorHAnsi" w:cs="ArialMT"/>
          <w:color w:val="auto"/>
          <w:sz w:val="22"/>
          <w:szCs w:val="22"/>
        </w:rPr>
        <w:t>online safety)</w:t>
      </w:r>
      <w:r w:rsidRPr="007C6032">
        <w:rPr>
          <w:rFonts w:asciiTheme="minorHAnsi" w:eastAsiaTheme="minorHAnsi" w:hAnsiTheme="minorHAnsi" w:cs="ArialMT"/>
          <w:color w:val="auto"/>
          <w:sz w:val="22"/>
          <w:szCs w:val="22"/>
        </w:rPr>
        <w:t xml:space="preserve">, as set out </w:t>
      </w:r>
      <w:r w:rsidR="00D8746D" w:rsidRPr="007C6032">
        <w:rPr>
          <w:rFonts w:asciiTheme="minorHAnsi" w:eastAsiaTheme="minorHAnsi" w:hAnsiTheme="minorHAnsi" w:cs="ArialMT"/>
          <w:color w:val="auto"/>
          <w:sz w:val="22"/>
          <w:szCs w:val="22"/>
        </w:rPr>
        <w:t>below</w:t>
      </w:r>
      <w:r w:rsidRPr="007C6032">
        <w:rPr>
          <w:rFonts w:asciiTheme="minorHAnsi" w:eastAsiaTheme="minorHAnsi" w:hAnsiTheme="minorHAnsi" w:cs="ArialMT"/>
          <w:color w:val="auto"/>
          <w:sz w:val="22"/>
          <w:szCs w:val="22"/>
        </w:rPr>
        <w:t xml:space="preserve">, remains with the </w:t>
      </w:r>
      <w:r w:rsidR="003D06AA" w:rsidRPr="007C6032">
        <w:rPr>
          <w:rFonts w:asciiTheme="minorHAnsi" w:eastAsiaTheme="minorHAnsi" w:hAnsiTheme="minorHAnsi" w:cs="ArialMT"/>
          <w:color w:val="auto"/>
          <w:sz w:val="22"/>
          <w:szCs w:val="22"/>
        </w:rPr>
        <w:t>D</w:t>
      </w:r>
      <w:r w:rsidR="002F06AC" w:rsidRPr="007C6032">
        <w:rPr>
          <w:rFonts w:asciiTheme="minorHAnsi" w:eastAsiaTheme="minorHAnsi" w:hAnsiTheme="minorHAnsi" w:cs="ArialMT"/>
          <w:color w:val="auto"/>
          <w:sz w:val="22"/>
          <w:szCs w:val="22"/>
        </w:rPr>
        <w:t>SL</w:t>
      </w:r>
      <w:r w:rsidRPr="007C6032">
        <w:rPr>
          <w:rFonts w:asciiTheme="minorHAnsi" w:eastAsiaTheme="minorHAnsi" w:hAnsiTheme="minorHAnsi" w:cs="ArialMT"/>
          <w:color w:val="auto"/>
          <w:sz w:val="22"/>
          <w:szCs w:val="22"/>
        </w:rPr>
        <w:t xml:space="preserve">, this </w:t>
      </w:r>
      <w:r w:rsidRPr="007C6032">
        <w:rPr>
          <w:rFonts w:asciiTheme="minorHAnsi" w:eastAsiaTheme="minorHAnsi" w:hAnsiTheme="minorHAnsi" w:cs="Arial-BoldMT"/>
          <w:b/>
          <w:bCs/>
          <w:color w:val="auto"/>
          <w:sz w:val="22"/>
          <w:szCs w:val="22"/>
        </w:rPr>
        <w:t xml:space="preserve">lead responsibility </w:t>
      </w:r>
      <w:r w:rsidRPr="007C6032">
        <w:rPr>
          <w:rFonts w:asciiTheme="minorHAnsi" w:eastAsiaTheme="minorHAnsi" w:hAnsiTheme="minorHAnsi" w:cs="ArialMT"/>
          <w:color w:val="auto"/>
          <w:sz w:val="22"/>
          <w:szCs w:val="22"/>
        </w:rPr>
        <w:t>should not be delegated.</w:t>
      </w:r>
      <w:bookmarkEnd w:id="196"/>
      <w:bookmarkEnd w:id="198"/>
      <w:bookmarkEnd w:id="201"/>
    </w:p>
    <w:p w14:paraId="6769CABD" w14:textId="77777777" w:rsidR="001D6459" w:rsidRPr="007C6032" w:rsidRDefault="001D6459" w:rsidP="001667C2">
      <w:pPr>
        <w:pStyle w:val="Style"/>
        <w:spacing w:before="120" w:after="120"/>
        <w:ind w:left="567"/>
        <w:rPr>
          <w:rFonts w:asciiTheme="minorHAnsi" w:hAnsiTheme="minorHAnsi" w:cstheme="minorHAnsi"/>
          <w:b/>
          <w:sz w:val="22"/>
          <w:szCs w:val="22"/>
        </w:rPr>
      </w:pPr>
      <w:r w:rsidRPr="007C6032">
        <w:rPr>
          <w:rFonts w:asciiTheme="minorHAnsi" w:hAnsiTheme="minorHAnsi" w:cstheme="minorHAnsi"/>
          <w:sz w:val="22"/>
          <w:szCs w:val="22"/>
        </w:rPr>
        <w:t>The D</w:t>
      </w:r>
      <w:r w:rsidR="009219B7" w:rsidRPr="007C6032">
        <w:rPr>
          <w:rFonts w:asciiTheme="minorHAnsi" w:hAnsiTheme="minorHAnsi" w:cstheme="minorHAnsi"/>
          <w:sz w:val="22"/>
          <w:szCs w:val="22"/>
        </w:rPr>
        <w:t>SL</w:t>
      </w:r>
      <w:r w:rsidRPr="007C6032">
        <w:rPr>
          <w:rFonts w:asciiTheme="minorHAnsi" w:hAnsiTheme="minorHAnsi" w:cstheme="minorHAnsi"/>
          <w:sz w:val="22"/>
          <w:szCs w:val="22"/>
        </w:rPr>
        <w:t xml:space="preserve"> will have knowledge and skills for recognising and acting upon Child Protection concerns, having received appropriate training. </w:t>
      </w:r>
      <w:r w:rsidR="003D66D6" w:rsidRPr="007C6032">
        <w:rPr>
          <w:rFonts w:asciiTheme="minorHAnsi" w:hAnsiTheme="minorHAnsi" w:cstheme="minorHAnsi"/>
          <w:sz w:val="22"/>
          <w:szCs w:val="22"/>
        </w:rPr>
        <w:t>The D</w:t>
      </w:r>
      <w:r w:rsidR="009219B7" w:rsidRPr="007C6032">
        <w:rPr>
          <w:rFonts w:asciiTheme="minorHAnsi" w:hAnsiTheme="minorHAnsi" w:cstheme="minorHAnsi"/>
          <w:sz w:val="22"/>
          <w:szCs w:val="22"/>
        </w:rPr>
        <w:t>SL</w:t>
      </w:r>
      <w:r w:rsidR="003D66D6" w:rsidRPr="007C6032">
        <w:rPr>
          <w:rFonts w:asciiTheme="minorHAnsi" w:hAnsiTheme="minorHAnsi" w:cstheme="minorHAnsi"/>
          <w:sz w:val="22"/>
          <w:szCs w:val="22"/>
        </w:rPr>
        <w:t xml:space="preserve"> is also the ‘Prevent Single Point of Contact’ (SPOC).</w:t>
      </w:r>
    </w:p>
    <w:p w14:paraId="60939F48" w14:textId="77777777" w:rsidR="001D6459" w:rsidRPr="007C6032" w:rsidRDefault="00CC41DF" w:rsidP="00907FAA">
      <w:pPr>
        <w:pStyle w:val="Style"/>
        <w:spacing w:after="120"/>
        <w:ind w:left="567"/>
        <w:rPr>
          <w:rFonts w:asciiTheme="minorHAnsi" w:hAnsiTheme="minorHAnsi" w:cstheme="minorHAnsi"/>
          <w:b/>
          <w:sz w:val="22"/>
          <w:szCs w:val="22"/>
        </w:rPr>
      </w:pPr>
      <w:r w:rsidRPr="007C6032">
        <w:rPr>
          <w:rFonts w:asciiTheme="minorHAnsi" w:hAnsiTheme="minorHAnsi" w:cstheme="minorHAnsi"/>
          <w:b/>
          <w:sz w:val="22"/>
          <w:szCs w:val="22"/>
        </w:rPr>
        <w:t xml:space="preserve">Liaison and </w:t>
      </w:r>
      <w:r w:rsidR="00D32CED" w:rsidRPr="007C6032">
        <w:rPr>
          <w:rFonts w:asciiTheme="minorHAnsi" w:hAnsiTheme="minorHAnsi" w:cstheme="minorHAnsi"/>
          <w:b/>
          <w:sz w:val="22"/>
          <w:szCs w:val="22"/>
        </w:rPr>
        <w:t>r</w:t>
      </w:r>
      <w:r w:rsidR="006844FE" w:rsidRPr="007C6032">
        <w:rPr>
          <w:rFonts w:asciiTheme="minorHAnsi" w:hAnsiTheme="minorHAnsi" w:cstheme="minorHAnsi"/>
          <w:b/>
          <w:sz w:val="22"/>
          <w:szCs w:val="22"/>
        </w:rPr>
        <w:t>eferrals:</w:t>
      </w:r>
      <w:r w:rsidR="00DE7A47" w:rsidRPr="007C6032">
        <w:rPr>
          <w:rFonts w:asciiTheme="minorHAnsi" w:hAnsiTheme="minorHAnsi" w:cstheme="minorHAnsi"/>
          <w:b/>
          <w:sz w:val="22"/>
          <w:szCs w:val="22"/>
        </w:rPr>
        <w:t xml:space="preserve"> </w:t>
      </w:r>
      <w:r w:rsidR="00D32CED" w:rsidRPr="007C6032">
        <w:rPr>
          <w:rFonts w:asciiTheme="minorHAnsi" w:hAnsiTheme="minorHAnsi" w:cstheme="minorHAnsi"/>
          <w:b/>
          <w:sz w:val="22"/>
          <w:szCs w:val="22"/>
        </w:rPr>
        <w:t>t</w:t>
      </w:r>
      <w:r w:rsidR="00DE7A47" w:rsidRPr="007C6032">
        <w:rPr>
          <w:rFonts w:asciiTheme="minorHAnsi" w:hAnsiTheme="minorHAnsi" w:cstheme="minorHAnsi"/>
          <w:b/>
          <w:sz w:val="22"/>
          <w:szCs w:val="22"/>
        </w:rPr>
        <w:t xml:space="preserve">he </w:t>
      </w:r>
      <w:r w:rsidR="00770731" w:rsidRPr="007C6032">
        <w:rPr>
          <w:rFonts w:asciiTheme="minorHAnsi" w:hAnsiTheme="minorHAnsi" w:cstheme="minorHAnsi"/>
          <w:b/>
          <w:sz w:val="22"/>
          <w:szCs w:val="22"/>
        </w:rPr>
        <w:t>Designated Safeguarding Lead</w:t>
      </w:r>
      <w:r w:rsidR="00DE7A47" w:rsidRPr="007C6032">
        <w:rPr>
          <w:rFonts w:asciiTheme="minorHAnsi" w:hAnsiTheme="minorHAnsi" w:cstheme="minorHAnsi"/>
          <w:b/>
          <w:sz w:val="22"/>
          <w:szCs w:val="22"/>
        </w:rPr>
        <w:t xml:space="preserve"> will</w:t>
      </w:r>
      <w:r w:rsidR="00406ABD" w:rsidRPr="007C6032">
        <w:rPr>
          <w:rFonts w:asciiTheme="minorHAnsi" w:hAnsiTheme="minorHAnsi" w:cstheme="minorHAnsi"/>
          <w:b/>
          <w:sz w:val="22"/>
          <w:szCs w:val="22"/>
        </w:rPr>
        <w:t>:</w:t>
      </w:r>
    </w:p>
    <w:p w14:paraId="1A527935" w14:textId="77777777" w:rsidR="0009183A" w:rsidRPr="007C6032" w:rsidRDefault="0009183A" w:rsidP="00D43737">
      <w:pPr>
        <w:pStyle w:val="Style"/>
        <w:numPr>
          <w:ilvl w:val="0"/>
          <w:numId w:val="10"/>
        </w:numPr>
        <w:tabs>
          <w:tab w:val="left" w:pos="993"/>
        </w:tabs>
        <w:rPr>
          <w:rFonts w:asciiTheme="minorHAnsi" w:hAnsiTheme="minorHAnsi" w:cstheme="minorHAnsi"/>
          <w:sz w:val="22"/>
          <w:szCs w:val="22"/>
        </w:rPr>
      </w:pPr>
      <w:bookmarkStart w:id="202" w:name="_Hlk118736991"/>
      <w:r w:rsidRPr="007C6032">
        <w:rPr>
          <w:rFonts w:asciiTheme="minorHAnsi" w:hAnsiTheme="minorHAnsi" w:cstheme="minorHAnsi"/>
          <w:sz w:val="22"/>
          <w:szCs w:val="22"/>
        </w:rPr>
        <w:lastRenderedPageBreak/>
        <w:t>act as a source of support, advice and expertise for all staff;</w:t>
      </w:r>
    </w:p>
    <w:p w14:paraId="690096E1" w14:textId="77777777" w:rsidR="00CC41DF" w:rsidRPr="007C6032" w:rsidRDefault="0009183A" w:rsidP="00D43737">
      <w:pPr>
        <w:pStyle w:val="Style"/>
        <w:numPr>
          <w:ilvl w:val="0"/>
          <w:numId w:val="10"/>
        </w:numPr>
        <w:tabs>
          <w:tab w:val="left" w:pos="993"/>
        </w:tabs>
        <w:rPr>
          <w:rFonts w:asciiTheme="minorHAnsi" w:hAnsiTheme="minorHAnsi" w:cstheme="minorHAnsi"/>
          <w:sz w:val="22"/>
          <w:szCs w:val="22"/>
        </w:rPr>
      </w:pPr>
      <w:r w:rsidRPr="007C6032">
        <w:rPr>
          <w:rFonts w:asciiTheme="minorHAnsi" w:hAnsiTheme="minorHAnsi" w:cstheme="minorHAnsi"/>
          <w:sz w:val="22"/>
          <w:szCs w:val="22"/>
        </w:rPr>
        <w:t xml:space="preserve">act as a point of contact, </w:t>
      </w:r>
      <w:r w:rsidR="00DE7A47" w:rsidRPr="007C6032">
        <w:rPr>
          <w:rFonts w:asciiTheme="minorHAnsi" w:hAnsiTheme="minorHAnsi" w:cstheme="minorHAnsi"/>
          <w:sz w:val="22"/>
          <w:szCs w:val="22"/>
        </w:rPr>
        <w:t>l</w:t>
      </w:r>
      <w:r w:rsidR="00CC41DF" w:rsidRPr="007C6032">
        <w:rPr>
          <w:rFonts w:asciiTheme="minorHAnsi" w:hAnsiTheme="minorHAnsi" w:cstheme="minorHAnsi"/>
          <w:sz w:val="22"/>
          <w:szCs w:val="22"/>
        </w:rPr>
        <w:t>iais</w:t>
      </w:r>
      <w:r w:rsidR="00DE7A47" w:rsidRPr="007C6032">
        <w:rPr>
          <w:rFonts w:asciiTheme="minorHAnsi" w:hAnsiTheme="minorHAnsi" w:cstheme="minorHAnsi"/>
          <w:sz w:val="22"/>
          <w:szCs w:val="22"/>
        </w:rPr>
        <w:t>e</w:t>
      </w:r>
      <w:r w:rsidR="00CC41DF" w:rsidRPr="007C6032">
        <w:rPr>
          <w:rFonts w:asciiTheme="minorHAnsi" w:hAnsiTheme="minorHAnsi" w:cstheme="minorHAnsi"/>
          <w:sz w:val="22"/>
          <w:szCs w:val="22"/>
        </w:rPr>
        <w:t xml:space="preserve"> </w:t>
      </w:r>
      <w:bookmarkStart w:id="203" w:name="_Hlk51770921"/>
      <w:r w:rsidR="00CC41DF" w:rsidRPr="007C6032">
        <w:rPr>
          <w:rFonts w:asciiTheme="minorHAnsi" w:hAnsiTheme="minorHAnsi" w:cstheme="minorHAnsi"/>
          <w:sz w:val="22"/>
          <w:szCs w:val="22"/>
        </w:rPr>
        <w:t>with</w:t>
      </w:r>
      <w:r w:rsidR="001C5AEF" w:rsidRPr="007C6032">
        <w:rPr>
          <w:rFonts w:asciiTheme="minorHAnsi" w:hAnsiTheme="minorHAnsi" w:cstheme="minorHAnsi"/>
          <w:sz w:val="22"/>
          <w:szCs w:val="22"/>
        </w:rPr>
        <w:t xml:space="preserve"> and, where requested</w:t>
      </w:r>
      <w:r w:rsidRPr="007C6032">
        <w:rPr>
          <w:rFonts w:asciiTheme="minorHAnsi" w:hAnsiTheme="minorHAnsi" w:cstheme="minorHAnsi"/>
          <w:sz w:val="22"/>
          <w:szCs w:val="22"/>
        </w:rPr>
        <w:t>,</w:t>
      </w:r>
      <w:r w:rsidR="001C5AEF" w:rsidRPr="007C6032">
        <w:rPr>
          <w:rFonts w:asciiTheme="minorHAnsi" w:hAnsiTheme="minorHAnsi" w:cstheme="minorHAnsi"/>
          <w:sz w:val="22"/>
          <w:szCs w:val="22"/>
        </w:rPr>
        <w:t xml:space="preserve"> supply information to</w:t>
      </w:r>
      <w:r w:rsidR="00CC41DF" w:rsidRPr="007C6032">
        <w:rPr>
          <w:rFonts w:asciiTheme="minorHAnsi" w:hAnsiTheme="minorHAnsi" w:cstheme="minorHAnsi"/>
          <w:sz w:val="22"/>
          <w:szCs w:val="22"/>
        </w:rPr>
        <w:t xml:space="preserve"> local statutory children’s services agencies and </w:t>
      </w:r>
      <w:bookmarkStart w:id="204" w:name="_Hlk53480296"/>
      <w:r w:rsidR="00CC41DF" w:rsidRPr="007C6032">
        <w:rPr>
          <w:rFonts w:asciiTheme="minorHAnsi" w:hAnsiTheme="minorHAnsi" w:cstheme="minorHAnsi"/>
          <w:sz w:val="22"/>
          <w:szCs w:val="22"/>
        </w:rPr>
        <w:t xml:space="preserve">the </w:t>
      </w:r>
      <w:r w:rsidR="00947E4F" w:rsidRPr="007C6032">
        <w:rPr>
          <w:rFonts w:asciiTheme="minorHAnsi" w:hAnsiTheme="minorHAnsi" w:cstheme="minorHAnsi"/>
          <w:sz w:val="22"/>
          <w:szCs w:val="22"/>
        </w:rPr>
        <w:t xml:space="preserve">three safeguarding partners which make up </w:t>
      </w:r>
      <w:r w:rsidR="0056667D" w:rsidRPr="007C6032">
        <w:rPr>
          <w:rFonts w:asciiTheme="minorHAnsi" w:hAnsiTheme="minorHAnsi"/>
          <w:sz w:val="22"/>
        </w:rPr>
        <w:t>Cumberland</w:t>
      </w:r>
      <w:r w:rsidR="00EC2C76" w:rsidRPr="007C6032">
        <w:rPr>
          <w:rFonts w:asciiTheme="minorHAnsi" w:hAnsiTheme="minorHAnsi"/>
          <w:sz w:val="22"/>
        </w:rPr>
        <w:t xml:space="preserve"> SCP</w:t>
      </w:r>
      <w:bookmarkStart w:id="205" w:name="_Hlk211352632"/>
      <w:r w:rsidR="00D8746D" w:rsidRPr="007C6032">
        <w:rPr>
          <w:rFonts w:asciiTheme="minorHAnsi" w:hAnsiTheme="minorHAnsi" w:cstheme="minorHAnsi"/>
          <w:sz w:val="22"/>
          <w:szCs w:val="22"/>
        </w:rPr>
        <w:t xml:space="preserve"> in line with </w:t>
      </w:r>
      <w:hyperlink r:id="rId39" w:history="1">
        <w:r w:rsidR="00D8746D" w:rsidRPr="007C6032">
          <w:rPr>
            <w:rStyle w:val="Hyperlink"/>
            <w:rFonts w:asciiTheme="minorHAnsi" w:hAnsiTheme="minorHAnsi" w:cstheme="minorHAnsi"/>
            <w:color w:val="auto"/>
            <w:sz w:val="22"/>
            <w:szCs w:val="22"/>
          </w:rPr>
          <w:t>Working Together to Safeguard Children</w:t>
        </w:r>
      </w:hyperlink>
      <w:r w:rsidR="00B20674" w:rsidRPr="007C6032">
        <w:rPr>
          <w:rFonts w:asciiTheme="minorHAnsi" w:hAnsiTheme="minorHAnsi" w:cstheme="minorHAnsi"/>
          <w:sz w:val="22"/>
          <w:szCs w:val="22"/>
        </w:rPr>
        <w:t>;</w:t>
      </w:r>
      <w:bookmarkEnd w:id="205"/>
    </w:p>
    <w:p w14:paraId="56A93185" w14:textId="77777777" w:rsidR="00825B0A" w:rsidRPr="007C6032" w:rsidRDefault="00825B0A" w:rsidP="00D43737">
      <w:pPr>
        <w:pStyle w:val="Style"/>
        <w:numPr>
          <w:ilvl w:val="0"/>
          <w:numId w:val="10"/>
        </w:numPr>
        <w:tabs>
          <w:tab w:val="left" w:pos="993"/>
        </w:tabs>
        <w:rPr>
          <w:rFonts w:asciiTheme="minorHAnsi" w:hAnsiTheme="minorHAnsi" w:cstheme="minorHAnsi"/>
          <w:sz w:val="22"/>
          <w:szCs w:val="22"/>
        </w:rPr>
      </w:pPr>
      <w:r w:rsidRPr="007C6032">
        <w:rPr>
          <w:rFonts w:asciiTheme="minorHAnsi" w:hAnsiTheme="minorHAnsi" w:cstheme="minorHAnsi"/>
          <w:sz w:val="22"/>
          <w:szCs w:val="22"/>
        </w:rPr>
        <w:t xml:space="preserve">discuss with Police and </w:t>
      </w:r>
      <w:bookmarkStart w:id="206" w:name="_Hlk210310559"/>
      <w:r w:rsidR="00170E23" w:rsidRPr="007C6032">
        <w:rPr>
          <w:rFonts w:asciiTheme="minorHAnsi" w:hAnsiTheme="minorHAnsi" w:cstheme="minorHAnsi"/>
          <w:sz w:val="22"/>
          <w:szCs w:val="22"/>
        </w:rPr>
        <w:t>CASS</w:t>
      </w:r>
      <w:bookmarkStart w:id="207" w:name="_Hlk211352670"/>
      <w:bookmarkEnd w:id="206"/>
      <w:r w:rsidR="00BC0567" w:rsidRPr="007C6032">
        <w:rPr>
          <w:rFonts w:asciiTheme="minorHAnsi" w:hAnsiTheme="minorHAnsi" w:cstheme="minorHAnsi"/>
          <w:sz w:val="22"/>
          <w:szCs w:val="22"/>
        </w:rPr>
        <w:t xml:space="preserve"> </w:t>
      </w:r>
      <w:bookmarkEnd w:id="207"/>
      <w:r w:rsidRPr="007C6032">
        <w:rPr>
          <w:rFonts w:asciiTheme="minorHAnsi" w:hAnsiTheme="minorHAnsi" w:cstheme="minorHAnsi"/>
          <w:sz w:val="22"/>
          <w:szCs w:val="22"/>
        </w:rPr>
        <w:t xml:space="preserve">colleagues the local response to </w:t>
      </w:r>
      <w:r w:rsidR="00E32301" w:rsidRPr="007C6032">
        <w:rPr>
          <w:rFonts w:asciiTheme="minorHAnsi" w:hAnsiTheme="minorHAnsi" w:cstheme="minorHAnsi"/>
          <w:sz w:val="22"/>
          <w:szCs w:val="22"/>
          <w:highlight w:val="yellow"/>
        </w:rPr>
        <w:t xml:space="preserve">HSB, </w:t>
      </w:r>
      <w:r w:rsidRPr="007C6032">
        <w:rPr>
          <w:rFonts w:asciiTheme="minorHAnsi" w:hAnsiTheme="minorHAnsi"/>
          <w:sz w:val="22"/>
          <w:highlight w:val="yellow"/>
        </w:rPr>
        <w:t>sexual violence and</w:t>
      </w:r>
      <w:r w:rsidR="00E32301" w:rsidRPr="007C6032">
        <w:rPr>
          <w:rFonts w:asciiTheme="minorHAnsi" w:hAnsiTheme="minorHAnsi" w:cstheme="minorHAnsi"/>
          <w:sz w:val="22"/>
          <w:szCs w:val="22"/>
          <w:highlight w:val="yellow"/>
        </w:rPr>
        <w:t>/or</w:t>
      </w:r>
      <w:r w:rsidRPr="007C6032">
        <w:rPr>
          <w:rFonts w:asciiTheme="minorHAnsi" w:hAnsiTheme="minorHAnsi" w:cstheme="minorHAnsi"/>
          <w:sz w:val="22"/>
          <w:szCs w:val="22"/>
        </w:rPr>
        <w:t xml:space="preserve"> sexual harassment</w:t>
      </w:r>
      <w:r w:rsidR="0010570F" w:rsidRPr="007C6032">
        <w:rPr>
          <w:rFonts w:asciiTheme="minorHAnsi" w:hAnsiTheme="minorHAnsi" w:cstheme="minorHAnsi"/>
          <w:sz w:val="22"/>
          <w:szCs w:val="22"/>
        </w:rPr>
        <w:t xml:space="preserve"> between children</w:t>
      </w:r>
      <w:r w:rsidRPr="007C6032">
        <w:rPr>
          <w:rFonts w:asciiTheme="minorHAnsi" w:hAnsiTheme="minorHAnsi" w:cstheme="minorHAnsi"/>
          <w:sz w:val="22"/>
          <w:szCs w:val="22"/>
        </w:rPr>
        <w:t xml:space="preserve"> so that they are confident as to what local specialist support is available to support all children involved (including victims and alleged perpetrators) </w:t>
      </w:r>
      <w:r w:rsidR="00BA2119" w:rsidRPr="007C6032">
        <w:rPr>
          <w:rFonts w:asciiTheme="minorHAnsi" w:hAnsiTheme="minorHAnsi" w:cstheme="minorHAnsi"/>
          <w:sz w:val="22"/>
          <w:szCs w:val="22"/>
        </w:rPr>
        <w:t>and how to access this support when required;</w:t>
      </w:r>
    </w:p>
    <w:p w14:paraId="33DD97DB" w14:textId="77777777" w:rsidR="00947E4F" w:rsidRPr="007C6032" w:rsidRDefault="00947E4F" w:rsidP="00D43737">
      <w:pPr>
        <w:pStyle w:val="Style"/>
        <w:numPr>
          <w:ilvl w:val="0"/>
          <w:numId w:val="10"/>
        </w:numPr>
        <w:tabs>
          <w:tab w:val="left" w:pos="993"/>
        </w:tabs>
        <w:rPr>
          <w:rFonts w:asciiTheme="minorHAnsi" w:hAnsiTheme="minorHAnsi" w:cstheme="minorHAnsi"/>
          <w:sz w:val="22"/>
          <w:szCs w:val="22"/>
        </w:rPr>
      </w:pPr>
      <w:bookmarkStart w:id="208" w:name="_Hlk211352705"/>
      <w:r w:rsidRPr="007C6032">
        <w:rPr>
          <w:rFonts w:asciiTheme="minorHAnsi" w:hAnsiTheme="minorHAnsi" w:cstheme="minorHAnsi"/>
          <w:sz w:val="22"/>
          <w:szCs w:val="22"/>
        </w:rPr>
        <w:t>refer to Police individual incidents or issues</w:t>
      </w:r>
      <w:r w:rsidR="001C5AEF" w:rsidRPr="007C6032">
        <w:rPr>
          <w:rFonts w:asciiTheme="minorHAnsi" w:hAnsiTheme="minorHAnsi" w:cstheme="minorHAnsi"/>
          <w:sz w:val="22"/>
          <w:szCs w:val="22"/>
        </w:rPr>
        <w:t>,</w:t>
      </w:r>
      <w:r w:rsidRPr="007C6032">
        <w:rPr>
          <w:rFonts w:asciiTheme="minorHAnsi" w:hAnsiTheme="minorHAnsi" w:cstheme="minorHAnsi"/>
          <w:sz w:val="22"/>
          <w:szCs w:val="22"/>
        </w:rPr>
        <w:t xml:space="preserve"> where deemed necessary.  The NPCC guidance ‘</w:t>
      </w:r>
      <w:hyperlink r:id="rId40" w:history="1">
        <w:r w:rsidRPr="007C6032">
          <w:rPr>
            <w:rStyle w:val="Hyperlink"/>
            <w:rFonts w:asciiTheme="minorHAnsi" w:hAnsiTheme="minorHAnsi" w:cstheme="minorHAnsi"/>
            <w:color w:val="auto"/>
            <w:sz w:val="22"/>
            <w:szCs w:val="22"/>
          </w:rPr>
          <w:t xml:space="preserve">When to call the </w:t>
        </w:r>
        <w:r w:rsidR="00284D97" w:rsidRPr="007C6032">
          <w:rPr>
            <w:rStyle w:val="Hyperlink"/>
            <w:rFonts w:asciiTheme="minorHAnsi" w:hAnsiTheme="minorHAnsi" w:cstheme="minorHAnsi"/>
            <w:color w:val="auto"/>
            <w:sz w:val="22"/>
            <w:szCs w:val="22"/>
          </w:rPr>
          <w:t>P</w:t>
        </w:r>
        <w:r w:rsidRPr="007C6032">
          <w:rPr>
            <w:rStyle w:val="Hyperlink"/>
            <w:rFonts w:asciiTheme="minorHAnsi" w:hAnsiTheme="minorHAnsi" w:cstheme="minorHAnsi"/>
            <w:color w:val="auto"/>
            <w:sz w:val="22"/>
            <w:szCs w:val="22"/>
          </w:rPr>
          <w:t>olice</w:t>
        </w:r>
      </w:hyperlink>
      <w:r w:rsidRPr="007C6032">
        <w:rPr>
          <w:rFonts w:asciiTheme="minorHAnsi" w:hAnsiTheme="minorHAnsi" w:cstheme="minorHAnsi"/>
          <w:sz w:val="22"/>
          <w:szCs w:val="22"/>
        </w:rPr>
        <w:t>’ will help DSLs understand when they should consider calling the Police</w:t>
      </w:r>
      <w:r w:rsidR="00B80108" w:rsidRPr="007C6032">
        <w:rPr>
          <w:rFonts w:asciiTheme="minorHAnsi" w:hAnsiTheme="minorHAnsi" w:cstheme="minorHAnsi"/>
          <w:sz w:val="22"/>
          <w:szCs w:val="22"/>
        </w:rPr>
        <w:t xml:space="preserve">.  This will include being aware of the requirements for children to have </w:t>
      </w:r>
      <w:r w:rsidR="006727A8" w:rsidRPr="007C6032">
        <w:rPr>
          <w:rFonts w:asciiTheme="minorHAnsi" w:hAnsiTheme="minorHAnsi" w:cstheme="minorHAnsi"/>
          <w:sz w:val="22"/>
          <w:szCs w:val="22"/>
        </w:rPr>
        <w:t xml:space="preserve">access to </w:t>
      </w:r>
      <w:r w:rsidR="00B80108" w:rsidRPr="007C6032">
        <w:rPr>
          <w:rFonts w:asciiTheme="minorHAnsi" w:hAnsiTheme="minorHAnsi" w:cstheme="minorHAnsi"/>
          <w:sz w:val="22"/>
          <w:szCs w:val="22"/>
        </w:rPr>
        <w:t xml:space="preserve">an ‘appropriate adult’ (both on and off-site) </w:t>
      </w:r>
      <w:r w:rsidR="004C6EC7" w:rsidRPr="007C6032">
        <w:rPr>
          <w:rFonts w:asciiTheme="minorHAnsi" w:hAnsiTheme="minorHAnsi" w:cstheme="minorHAnsi"/>
          <w:sz w:val="22"/>
          <w:szCs w:val="22"/>
        </w:rPr>
        <w:t xml:space="preserve">who can support </w:t>
      </w:r>
      <w:r w:rsidR="00B80108" w:rsidRPr="007C6032">
        <w:rPr>
          <w:rFonts w:asciiTheme="minorHAnsi" w:hAnsiTheme="minorHAnsi" w:cstheme="minorHAnsi"/>
          <w:sz w:val="22"/>
          <w:szCs w:val="22"/>
        </w:rPr>
        <w:t>them when the Police or other agency professional requests</w:t>
      </w:r>
      <w:r w:rsidR="004C6EC7" w:rsidRPr="007C6032">
        <w:rPr>
          <w:rFonts w:asciiTheme="minorHAnsi" w:hAnsiTheme="minorHAnsi" w:cstheme="minorHAnsi"/>
          <w:sz w:val="22"/>
          <w:szCs w:val="22"/>
        </w:rPr>
        <w:t xml:space="preserve"> to see, question or search a child.  In all such cases, the school remains legally responsib</w:t>
      </w:r>
      <w:r w:rsidR="006727A8" w:rsidRPr="007C6032">
        <w:rPr>
          <w:rFonts w:asciiTheme="minorHAnsi" w:hAnsiTheme="minorHAnsi" w:cstheme="minorHAnsi"/>
          <w:sz w:val="22"/>
          <w:szCs w:val="22"/>
        </w:rPr>
        <w:t xml:space="preserve">le for the child in their </w:t>
      </w:r>
      <w:proofErr w:type="gramStart"/>
      <w:r w:rsidR="006727A8" w:rsidRPr="007C6032">
        <w:rPr>
          <w:rFonts w:asciiTheme="minorHAnsi" w:hAnsiTheme="minorHAnsi" w:cstheme="minorHAnsi"/>
          <w:sz w:val="22"/>
          <w:szCs w:val="22"/>
        </w:rPr>
        <w:t>care</w:t>
      </w:r>
      <w:proofErr w:type="gramEnd"/>
      <w:r w:rsidR="006727A8" w:rsidRPr="007C6032">
        <w:rPr>
          <w:rFonts w:asciiTheme="minorHAnsi" w:hAnsiTheme="minorHAnsi" w:cstheme="minorHAnsi"/>
          <w:sz w:val="22"/>
          <w:szCs w:val="22"/>
        </w:rPr>
        <w:t xml:space="preserve"> and it may be necessary to seek clarification from the agency on their reasons for the request to ensure the child is properly supported and where required, parents are informed before </w:t>
      </w:r>
      <w:r w:rsidR="006727A8" w:rsidRPr="007C6032">
        <w:rPr>
          <w:rFonts w:asciiTheme="minorHAnsi" w:hAnsiTheme="minorHAnsi" w:cstheme="minorHAnsi"/>
          <w:b/>
          <w:bCs/>
          <w:sz w:val="22"/>
          <w:szCs w:val="22"/>
        </w:rPr>
        <w:t>any</w:t>
      </w:r>
      <w:r w:rsidR="006727A8" w:rsidRPr="007C6032">
        <w:rPr>
          <w:rFonts w:asciiTheme="minorHAnsi" w:hAnsiTheme="minorHAnsi" w:cstheme="minorHAnsi"/>
          <w:sz w:val="22"/>
          <w:szCs w:val="22"/>
        </w:rPr>
        <w:t xml:space="preserve"> such requests are sanctioned</w:t>
      </w:r>
      <w:r w:rsidRPr="007C6032">
        <w:rPr>
          <w:rFonts w:asciiTheme="minorHAnsi" w:hAnsiTheme="minorHAnsi" w:cstheme="minorHAnsi"/>
          <w:sz w:val="22"/>
          <w:szCs w:val="22"/>
        </w:rPr>
        <w:t>;</w:t>
      </w:r>
      <w:bookmarkEnd w:id="203"/>
      <w:bookmarkEnd w:id="204"/>
    </w:p>
    <w:p w14:paraId="57176C8C" w14:textId="77777777" w:rsidR="00B20674" w:rsidRPr="007C6032" w:rsidRDefault="00DE7A47" w:rsidP="00D43737">
      <w:pPr>
        <w:pStyle w:val="Style"/>
        <w:numPr>
          <w:ilvl w:val="0"/>
          <w:numId w:val="10"/>
        </w:numPr>
        <w:tabs>
          <w:tab w:val="left" w:pos="993"/>
        </w:tabs>
        <w:rPr>
          <w:rFonts w:asciiTheme="minorHAnsi" w:hAnsiTheme="minorHAnsi" w:cstheme="minorHAnsi"/>
          <w:sz w:val="22"/>
          <w:szCs w:val="22"/>
        </w:rPr>
      </w:pPr>
      <w:bookmarkStart w:id="209" w:name="_Hlk209705672"/>
      <w:r w:rsidRPr="007C6032">
        <w:rPr>
          <w:rFonts w:asciiTheme="minorHAnsi" w:hAnsiTheme="minorHAnsi" w:cstheme="minorHAnsi"/>
          <w:sz w:val="22"/>
          <w:szCs w:val="22"/>
        </w:rPr>
        <w:t>r</w:t>
      </w:r>
      <w:r w:rsidR="001D6459" w:rsidRPr="007C6032">
        <w:rPr>
          <w:rFonts w:asciiTheme="minorHAnsi" w:hAnsiTheme="minorHAnsi" w:cstheme="minorHAnsi"/>
          <w:sz w:val="22"/>
          <w:szCs w:val="22"/>
        </w:rPr>
        <w:t xml:space="preserve">efer </w:t>
      </w:r>
      <w:r w:rsidR="00F63AB4" w:rsidRPr="007C6032">
        <w:rPr>
          <w:rFonts w:asciiTheme="minorHAnsi" w:hAnsiTheme="minorHAnsi" w:cstheme="minorHAnsi"/>
          <w:sz w:val="22"/>
          <w:szCs w:val="22"/>
        </w:rPr>
        <w:t xml:space="preserve">all </w:t>
      </w:r>
      <w:r w:rsidR="001D6459" w:rsidRPr="007C6032">
        <w:rPr>
          <w:rFonts w:asciiTheme="minorHAnsi" w:hAnsiTheme="minorHAnsi" w:cstheme="minorHAnsi"/>
          <w:sz w:val="22"/>
          <w:szCs w:val="22"/>
        </w:rPr>
        <w:t xml:space="preserve">cases of suspected abuse or allegations to </w:t>
      </w:r>
      <w:r w:rsidR="004C6FB1" w:rsidRPr="007C6032">
        <w:rPr>
          <w:rFonts w:asciiTheme="minorHAnsi" w:hAnsiTheme="minorHAnsi" w:cstheme="minorHAnsi"/>
          <w:sz w:val="22"/>
          <w:szCs w:val="22"/>
        </w:rPr>
        <w:t xml:space="preserve">the </w:t>
      </w:r>
      <w:r w:rsidR="00BC0567" w:rsidRPr="007C6032">
        <w:rPr>
          <w:rFonts w:asciiTheme="minorHAnsi" w:hAnsiTheme="minorHAnsi" w:cstheme="minorHAnsi"/>
          <w:sz w:val="22"/>
          <w:szCs w:val="22"/>
        </w:rPr>
        <w:t xml:space="preserve">CASS </w:t>
      </w:r>
      <w:r w:rsidR="001D6459" w:rsidRPr="007C6032">
        <w:rPr>
          <w:rFonts w:asciiTheme="minorHAnsi" w:hAnsiTheme="minorHAnsi" w:cstheme="minorHAnsi"/>
          <w:sz w:val="22"/>
          <w:szCs w:val="22"/>
        </w:rPr>
        <w:t xml:space="preserve">(see </w:t>
      </w:r>
      <w:r w:rsidR="001950C8" w:rsidRPr="007C6032">
        <w:rPr>
          <w:rFonts w:asciiTheme="minorHAnsi" w:hAnsiTheme="minorHAnsi" w:cstheme="minorHAnsi"/>
          <w:sz w:val="22"/>
          <w:szCs w:val="22"/>
        </w:rPr>
        <w:t>S</w:t>
      </w:r>
      <w:r w:rsidR="009E21F5" w:rsidRPr="007C6032">
        <w:rPr>
          <w:rFonts w:asciiTheme="minorHAnsi" w:hAnsiTheme="minorHAnsi" w:cstheme="minorHAnsi"/>
          <w:sz w:val="22"/>
          <w:szCs w:val="22"/>
        </w:rPr>
        <w:t>ection</w:t>
      </w:r>
      <w:r w:rsidR="001D6459" w:rsidRPr="007C6032">
        <w:rPr>
          <w:rFonts w:asciiTheme="minorHAnsi" w:hAnsiTheme="minorHAnsi" w:cstheme="minorHAnsi"/>
          <w:sz w:val="22"/>
          <w:szCs w:val="22"/>
        </w:rPr>
        <w:t xml:space="preserve"> </w:t>
      </w:r>
      <w:r w:rsidR="00AB7DA5" w:rsidRPr="007C6032">
        <w:rPr>
          <w:rFonts w:asciiTheme="minorHAnsi" w:hAnsiTheme="minorHAnsi" w:cstheme="minorHAnsi"/>
          <w:sz w:val="22"/>
          <w:szCs w:val="22"/>
        </w:rPr>
        <w:t>5</w:t>
      </w:r>
      <w:r w:rsidR="001D6459" w:rsidRPr="007C6032">
        <w:rPr>
          <w:rFonts w:asciiTheme="minorHAnsi" w:hAnsiTheme="minorHAnsi" w:cstheme="minorHAnsi"/>
          <w:sz w:val="22"/>
          <w:szCs w:val="22"/>
        </w:rPr>
        <w:t xml:space="preserve"> for contact </w:t>
      </w:r>
      <w:r w:rsidR="008820A2" w:rsidRPr="007C6032">
        <w:rPr>
          <w:rFonts w:asciiTheme="minorHAnsi" w:hAnsiTheme="minorHAnsi" w:cstheme="minorHAnsi"/>
          <w:sz w:val="22"/>
          <w:szCs w:val="22"/>
        </w:rPr>
        <w:t xml:space="preserve">and referral </w:t>
      </w:r>
      <w:r w:rsidR="001D6459" w:rsidRPr="007C6032">
        <w:rPr>
          <w:rFonts w:asciiTheme="minorHAnsi" w:hAnsiTheme="minorHAnsi" w:cstheme="minorHAnsi"/>
          <w:sz w:val="22"/>
          <w:szCs w:val="22"/>
        </w:rPr>
        <w:t>details</w:t>
      </w:r>
      <w:bookmarkStart w:id="210" w:name="_Hlk525118397"/>
      <w:r w:rsidR="006F781B" w:rsidRPr="007C6032">
        <w:rPr>
          <w:rFonts w:asciiTheme="minorHAnsi" w:hAnsiTheme="minorHAnsi" w:cstheme="minorHAnsi"/>
          <w:sz w:val="22"/>
          <w:szCs w:val="22"/>
        </w:rPr>
        <w:t xml:space="preserve">) </w:t>
      </w:r>
      <w:bookmarkStart w:id="211" w:name="_Hlk524446381"/>
      <w:r w:rsidR="006F781B" w:rsidRPr="007C6032">
        <w:rPr>
          <w:rFonts w:asciiTheme="minorHAnsi" w:hAnsiTheme="minorHAnsi" w:cstheme="minorHAnsi"/>
          <w:sz w:val="22"/>
          <w:szCs w:val="22"/>
        </w:rPr>
        <w:t xml:space="preserve">in accordance with </w:t>
      </w:r>
      <w:r w:rsidR="00743D8B" w:rsidRPr="007C6032">
        <w:rPr>
          <w:rFonts w:asciiTheme="minorHAnsi" w:hAnsiTheme="minorHAnsi" w:cstheme="minorHAnsi"/>
          <w:sz w:val="22"/>
          <w:szCs w:val="22"/>
        </w:rPr>
        <w:t xml:space="preserve">the </w:t>
      </w:r>
      <w:bookmarkStart w:id="212" w:name="_Hlk210310610"/>
      <w:r w:rsidR="00743D8B" w:rsidRPr="007C6032">
        <w:fldChar w:fldCharType="begin"/>
      </w:r>
      <w:r w:rsidR="00743D8B" w:rsidRPr="007C6032">
        <w:instrText>HYPERLINK "https://cumberlandsafeguardingchildren.co.uk/cumberland-multi-agency-threshold-guidance"</w:instrText>
      </w:r>
      <w:r w:rsidR="00743D8B" w:rsidRPr="007C6032">
        <w:fldChar w:fldCharType="separate"/>
      </w:r>
      <w:r w:rsidR="00743D8B" w:rsidRPr="007C6032">
        <w:rPr>
          <w:rStyle w:val="Hyperlink"/>
          <w:rFonts w:asciiTheme="minorHAnsi" w:hAnsiTheme="minorHAnsi" w:cstheme="minorHAnsi"/>
          <w:color w:val="auto"/>
          <w:sz w:val="22"/>
          <w:szCs w:val="22"/>
        </w:rPr>
        <w:t>Cumberland</w:t>
      </w:r>
      <w:r w:rsidR="006F781B" w:rsidRPr="007C6032">
        <w:rPr>
          <w:rStyle w:val="Hyperlink"/>
          <w:rFonts w:asciiTheme="minorHAnsi" w:hAnsiTheme="minorHAnsi" w:cstheme="minorHAnsi"/>
          <w:color w:val="auto"/>
          <w:sz w:val="22"/>
          <w:szCs w:val="22"/>
        </w:rPr>
        <w:t xml:space="preserve"> </w:t>
      </w:r>
      <w:r w:rsidR="00743D8B" w:rsidRPr="007C6032">
        <w:rPr>
          <w:rStyle w:val="Hyperlink"/>
          <w:rFonts w:asciiTheme="minorHAnsi" w:hAnsiTheme="minorHAnsi" w:cstheme="minorHAnsi"/>
          <w:color w:val="auto"/>
          <w:sz w:val="22"/>
          <w:szCs w:val="22"/>
        </w:rPr>
        <w:t>M</w:t>
      </w:r>
      <w:r w:rsidR="006F781B" w:rsidRPr="007C6032">
        <w:rPr>
          <w:rStyle w:val="Hyperlink"/>
          <w:rFonts w:asciiTheme="minorHAnsi" w:hAnsiTheme="minorHAnsi" w:cstheme="minorHAnsi"/>
          <w:color w:val="auto"/>
          <w:sz w:val="22"/>
          <w:szCs w:val="22"/>
        </w:rPr>
        <w:t xml:space="preserve">ulti-agency </w:t>
      </w:r>
      <w:r w:rsidR="00743D8B" w:rsidRPr="007C6032">
        <w:rPr>
          <w:rStyle w:val="Hyperlink"/>
          <w:rFonts w:asciiTheme="minorHAnsi" w:hAnsiTheme="minorHAnsi" w:cstheme="minorHAnsi"/>
          <w:color w:val="auto"/>
          <w:sz w:val="22"/>
          <w:szCs w:val="22"/>
        </w:rPr>
        <w:t>T</w:t>
      </w:r>
      <w:r w:rsidR="006F781B" w:rsidRPr="007C6032">
        <w:rPr>
          <w:rStyle w:val="Hyperlink"/>
          <w:rFonts w:asciiTheme="minorHAnsi" w:hAnsiTheme="minorHAnsi" w:cstheme="minorHAnsi"/>
          <w:color w:val="auto"/>
          <w:sz w:val="22"/>
          <w:szCs w:val="22"/>
        </w:rPr>
        <w:t>hreshold guidance</w:t>
      </w:r>
      <w:bookmarkEnd w:id="210"/>
      <w:bookmarkEnd w:id="211"/>
      <w:r w:rsidR="00743D8B" w:rsidRPr="007C6032">
        <w:fldChar w:fldCharType="end"/>
      </w:r>
      <w:bookmarkEnd w:id="212"/>
      <w:r w:rsidR="00107D05" w:rsidRPr="007C6032">
        <w:rPr>
          <w:rFonts w:asciiTheme="minorHAnsi" w:hAnsiTheme="minorHAnsi" w:cstheme="minorHAnsi"/>
          <w:sz w:val="22"/>
          <w:szCs w:val="22"/>
        </w:rPr>
        <w:t>;</w:t>
      </w:r>
    </w:p>
    <w:p w14:paraId="38AC1558" w14:textId="77777777" w:rsidR="006D096D" w:rsidRPr="007C6032" w:rsidRDefault="002B76D8" w:rsidP="00D43737">
      <w:pPr>
        <w:pStyle w:val="Style"/>
        <w:numPr>
          <w:ilvl w:val="0"/>
          <w:numId w:val="10"/>
        </w:numPr>
        <w:tabs>
          <w:tab w:val="left" w:pos="993"/>
        </w:tabs>
        <w:rPr>
          <w:rFonts w:asciiTheme="minorHAnsi" w:hAnsiTheme="minorHAnsi" w:cstheme="minorHAnsi"/>
          <w:sz w:val="22"/>
          <w:szCs w:val="22"/>
        </w:rPr>
      </w:pPr>
      <w:r w:rsidRPr="007C6032">
        <w:rPr>
          <w:rFonts w:asciiTheme="minorHAnsi" w:hAnsiTheme="minorHAnsi" w:cstheme="minorHAnsi"/>
          <w:sz w:val="22"/>
          <w:szCs w:val="22"/>
        </w:rPr>
        <w:t xml:space="preserve">make a referral to </w:t>
      </w:r>
      <w:r w:rsidR="004C6FB1" w:rsidRPr="007C6032">
        <w:rPr>
          <w:rFonts w:asciiTheme="minorHAnsi" w:hAnsiTheme="minorHAnsi" w:cstheme="minorHAnsi"/>
          <w:sz w:val="22"/>
          <w:szCs w:val="22"/>
        </w:rPr>
        <w:t xml:space="preserve">the </w:t>
      </w:r>
      <w:r w:rsidR="00BC0567" w:rsidRPr="007C6032">
        <w:rPr>
          <w:rFonts w:asciiTheme="minorHAnsi" w:hAnsiTheme="minorHAnsi" w:cstheme="minorHAnsi"/>
          <w:sz w:val="22"/>
          <w:szCs w:val="22"/>
        </w:rPr>
        <w:t>CASS</w:t>
      </w:r>
      <w:r w:rsidR="00107D05" w:rsidRPr="007C6032">
        <w:rPr>
          <w:rFonts w:asciiTheme="minorHAnsi" w:hAnsiTheme="minorHAnsi" w:cstheme="minorHAnsi"/>
          <w:sz w:val="22"/>
          <w:szCs w:val="22"/>
        </w:rPr>
        <w:t xml:space="preserve"> </w:t>
      </w:r>
      <w:r w:rsidRPr="007C6032">
        <w:rPr>
          <w:rFonts w:asciiTheme="minorHAnsi" w:hAnsiTheme="minorHAnsi" w:cstheme="minorHAnsi"/>
          <w:sz w:val="22"/>
          <w:szCs w:val="22"/>
        </w:rPr>
        <w:t xml:space="preserve">immediately if, at any point, there is a risk of immediate serious harm to a child – </w:t>
      </w:r>
      <w:r w:rsidRPr="007C6032">
        <w:rPr>
          <w:rFonts w:asciiTheme="minorHAnsi" w:hAnsiTheme="minorHAnsi" w:cstheme="minorHAnsi"/>
          <w:b/>
          <w:sz w:val="22"/>
          <w:szCs w:val="22"/>
        </w:rPr>
        <w:t>anybody can make a referral</w:t>
      </w:r>
      <w:r w:rsidRPr="007C6032">
        <w:rPr>
          <w:rFonts w:asciiTheme="minorHAnsi" w:hAnsiTheme="minorHAnsi" w:cstheme="minorHAnsi"/>
          <w:sz w:val="22"/>
          <w:szCs w:val="22"/>
        </w:rPr>
        <w:t>;</w:t>
      </w:r>
      <w:bookmarkEnd w:id="202"/>
      <w:bookmarkEnd w:id="208"/>
      <w:bookmarkEnd w:id="209"/>
    </w:p>
    <w:p w14:paraId="3CBBACAE" w14:textId="77777777" w:rsidR="00B20674" w:rsidRPr="007C6032" w:rsidRDefault="005D2600" w:rsidP="00D43737">
      <w:pPr>
        <w:pStyle w:val="Style"/>
        <w:numPr>
          <w:ilvl w:val="0"/>
          <w:numId w:val="10"/>
        </w:numPr>
        <w:tabs>
          <w:tab w:val="left" w:pos="993"/>
        </w:tabs>
        <w:rPr>
          <w:rFonts w:asciiTheme="minorHAnsi" w:hAnsiTheme="minorHAnsi" w:cstheme="minorHAnsi"/>
          <w:sz w:val="22"/>
          <w:szCs w:val="22"/>
        </w:rPr>
      </w:pPr>
      <w:r w:rsidRPr="007C6032">
        <w:rPr>
          <w:rFonts w:ascii="Calibri" w:hAnsi="Calibri" w:cs="Calibri"/>
          <w:sz w:val="22"/>
          <w:szCs w:val="22"/>
        </w:rPr>
        <w:t xml:space="preserve">where required to do so, </w:t>
      </w:r>
      <w:r w:rsidR="006A4EE0" w:rsidRPr="007C6032">
        <w:rPr>
          <w:rFonts w:ascii="Calibri" w:hAnsi="Calibri" w:cs="Calibri"/>
          <w:sz w:val="22"/>
          <w:szCs w:val="22"/>
        </w:rPr>
        <w:t>liaise with the “</w:t>
      </w:r>
      <w:r w:rsidRPr="007C6032">
        <w:rPr>
          <w:rFonts w:ascii="Calibri" w:hAnsi="Calibri" w:cs="Calibri"/>
          <w:sz w:val="22"/>
          <w:szCs w:val="22"/>
        </w:rPr>
        <w:t>Case M</w:t>
      </w:r>
      <w:r w:rsidR="006A4EE0" w:rsidRPr="007C6032">
        <w:rPr>
          <w:rFonts w:ascii="Calibri" w:hAnsi="Calibri" w:cs="Calibri"/>
          <w:sz w:val="22"/>
          <w:szCs w:val="22"/>
        </w:rPr>
        <w:t xml:space="preserve">anager” and </w:t>
      </w:r>
      <w:bookmarkStart w:id="213" w:name="_Hlk19705238"/>
      <w:r w:rsidR="00786CA3" w:rsidRPr="007C6032">
        <w:rPr>
          <w:rFonts w:ascii="Calibri" w:hAnsi="Calibri" w:cs="Calibri"/>
          <w:sz w:val="22"/>
          <w:szCs w:val="22"/>
        </w:rPr>
        <w:t xml:space="preserve">the </w:t>
      </w:r>
      <w:r w:rsidR="00E55EF2" w:rsidRPr="007C6032">
        <w:rPr>
          <w:rFonts w:ascii="Calibri" w:hAnsi="Calibri" w:cs="Calibri"/>
          <w:sz w:val="22"/>
          <w:szCs w:val="22"/>
        </w:rPr>
        <w:t xml:space="preserve">Local Authority </w:t>
      </w:r>
      <w:r w:rsidR="006A4EE0" w:rsidRPr="007C6032">
        <w:rPr>
          <w:rFonts w:ascii="Calibri" w:hAnsi="Calibri" w:cs="Calibri"/>
          <w:sz w:val="22"/>
          <w:szCs w:val="22"/>
        </w:rPr>
        <w:t>Designated Officer (</w:t>
      </w:r>
      <w:r w:rsidR="00E55EF2" w:rsidRPr="007C6032">
        <w:rPr>
          <w:rFonts w:ascii="Calibri" w:hAnsi="Calibri" w:cs="Calibri"/>
          <w:sz w:val="22"/>
          <w:szCs w:val="22"/>
        </w:rPr>
        <w:t>LA</w:t>
      </w:r>
      <w:r w:rsidR="006A4EE0" w:rsidRPr="007C6032">
        <w:rPr>
          <w:rFonts w:ascii="Calibri" w:hAnsi="Calibri" w:cs="Calibri"/>
          <w:sz w:val="22"/>
          <w:szCs w:val="22"/>
        </w:rPr>
        <w:t>DO)</w:t>
      </w:r>
      <w:r w:rsidR="00786CA3" w:rsidRPr="007C6032">
        <w:rPr>
          <w:rFonts w:ascii="Calibri" w:hAnsi="Calibri" w:cs="Calibri"/>
          <w:sz w:val="22"/>
          <w:szCs w:val="22"/>
        </w:rPr>
        <w:t xml:space="preserve"> </w:t>
      </w:r>
      <w:bookmarkEnd w:id="213"/>
      <w:r w:rsidR="00546DAE" w:rsidRPr="007C6032">
        <w:rPr>
          <w:rFonts w:ascii="Calibri" w:hAnsi="Calibri" w:cs="Calibri"/>
          <w:sz w:val="22"/>
          <w:szCs w:val="22"/>
        </w:rPr>
        <w:t>in the case of a</w:t>
      </w:r>
      <w:r w:rsidR="00F15CC5" w:rsidRPr="007C6032">
        <w:rPr>
          <w:rFonts w:ascii="Calibri" w:hAnsi="Calibri" w:cs="Calibri"/>
          <w:sz w:val="22"/>
          <w:szCs w:val="22"/>
        </w:rPr>
        <w:t xml:space="preserve"> </w:t>
      </w:r>
      <w:r w:rsidR="00F15CC5" w:rsidRPr="007C6032">
        <w:rPr>
          <w:rFonts w:asciiTheme="minorHAnsi" w:hAnsiTheme="minorHAnsi" w:cstheme="minorHAnsi"/>
          <w:sz w:val="22"/>
          <w:szCs w:val="22"/>
        </w:rPr>
        <w:t>concern</w:t>
      </w:r>
      <w:r w:rsidR="008F22E9" w:rsidRPr="007C6032">
        <w:rPr>
          <w:rFonts w:asciiTheme="minorHAnsi" w:hAnsiTheme="minorHAnsi" w:cstheme="minorHAnsi"/>
          <w:sz w:val="22"/>
          <w:szCs w:val="22"/>
        </w:rPr>
        <w:t xml:space="preserve"> or </w:t>
      </w:r>
      <w:r w:rsidR="00546DAE" w:rsidRPr="007C6032">
        <w:rPr>
          <w:rFonts w:ascii="Calibri" w:hAnsi="Calibri" w:cs="Calibri"/>
          <w:sz w:val="22"/>
          <w:szCs w:val="22"/>
        </w:rPr>
        <w:t xml:space="preserve">allegation made against a member of staff or </w:t>
      </w:r>
      <w:proofErr w:type="gramStart"/>
      <w:r w:rsidR="00546DAE" w:rsidRPr="007C6032">
        <w:rPr>
          <w:rFonts w:ascii="Calibri" w:hAnsi="Calibri" w:cs="Calibri"/>
          <w:sz w:val="22"/>
          <w:szCs w:val="22"/>
        </w:rPr>
        <w:t>other</w:t>
      </w:r>
      <w:proofErr w:type="gramEnd"/>
      <w:r w:rsidR="00546DAE" w:rsidRPr="007C6032">
        <w:rPr>
          <w:rFonts w:ascii="Calibri" w:hAnsi="Calibri" w:cs="Calibri"/>
          <w:sz w:val="22"/>
          <w:szCs w:val="22"/>
        </w:rPr>
        <w:t xml:space="preserve"> adult</w:t>
      </w:r>
      <w:r w:rsidR="00DD122A" w:rsidRPr="007C6032">
        <w:rPr>
          <w:rFonts w:ascii="Calibri" w:hAnsi="Calibri" w:cs="Calibri"/>
          <w:sz w:val="22"/>
          <w:szCs w:val="22"/>
        </w:rPr>
        <w:t>;</w:t>
      </w:r>
    </w:p>
    <w:p w14:paraId="06DC75A4" w14:textId="77777777" w:rsidR="00B20674" w:rsidRPr="007C6032" w:rsidRDefault="00B20674" w:rsidP="00D43737">
      <w:pPr>
        <w:pStyle w:val="Style"/>
        <w:numPr>
          <w:ilvl w:val="0"/>
          <w:numId w:val="10"/>
        </w:numPr>
        <w:tabs>
          <w:tab w:val="left" w:pos="993"/>
        </w:tabs>
        <w:rPr>
          <w:rFonts w:asciiTheme="minorHAnsi" w:hAnsiTheme="minorHAnsi" w:cstheme="minorHAnsi"/>
          <w:sz w:val="22"/>
          <w:szCs w:val="22"/>
        </w:rPr>
      </w:pPr>
      <w:r w:rsidRPr="007C6032">
        <w:rPr>
          <w:rFonts w:asciiTheme="minorHAnsi" w:hAnsiTheme="minorHAnsi" w:cstheme="minorHAnsi"/>
          <w:sz w:val="22"/>
          <w:szCs w:val="22"/>
        </w:rPr>
        <w:t xml:space="preserve">refer </w:t>
      </w:r>
      <w:r w:rsidR="00FB26B0" w:rsidRPr="007C6032">
        <w:rPr>
          <w:rFonts w:asciiTheme="minorHAnsi" w:hAnsiTheme="minorHAnsi" w:cstheme="minorHAnsi"/>
          <w:sz w:val="22"/>
          <w:szCs w:val="22"/>
        </w:rPr>
        <w:t xml:space="preserve">to the DBS anyone who has harmed, or poses a risk of harm, to a child and who has been removed from working (paid or unpaid) in regulated activity or would have been removed had they not </w:t>
      </w:r>
      <w:r w:rsidR="00EA6192" w:rsidRPr="007C6032">
        <w:rPr>
          <w:rFonts w:asciiTheme="minorHAnsi" w:hAnsiTheme="minorHAnsi" w:cstheme="minorHAnsi"/>
          <w:sz w:val="22"/>
          <w:szCs w:val="22"/>
        </w:rPr>
        <w:t xml:space="preserve">voluntarily </w:t>
      </w:r>
      <w:r w:rsidR="00FB26B0" w:rsidRPr="007C6032">
        <w:rPr>
          <w:rFonts w:asciiTheme="minorHAnsi" w:hAnsiTheme="minorHAnsi" w:cstheme="minorHAnsi"/>
          <w:sz w:val="22"/>
          <w:szCs w:val="22"/>
        </w:rPr>
        <w:t xml:space="preserve">left the </w:t>
      </w:r>
      <w:r w:rsidR="007637D6" w:rsidRPr="007C6032">
        <w:rPr>
          <w:rFonts w:asciiTheme="minorHAnsi" w:hAnsiTheme="minorHAnsi" w:cstheme="minorHAnsi"/>
          <w:sz w:val="22"/>
          <w:szCs w:val="22"/>
        </w:rPr>
        <w:t>school/</w:t>
      </w:r>
      <w:r w:rsidR="00FB26B0" w:rsidRPr="007C6032">
        <w:rPr>
          <w:rFonts w:asciiTheme="minorHAnsi" w:hAnsiTheme="minorHAnsi" w:cstheme="minorHAnsi"/>
          <w:sz w:val="22"/>
          <w:szCs w:val="22"/>
        </w:rPr>
        <w:t>s</w:t>
      </w:r>
      <w:r w:rsidR="00E3135E" w:rsidRPr="007C6032">
        <w:rPr>
          <w:rFonts w:asciiTheme="minorHAnsi" w:hAnsiTheme="minorHAnsi" w:cstheme="minorHAnsi"/>
          <w:sz w:val="22"/>
          <w:szCs w:val="22"/>
        </w:rPr>
        <w:t>etting</w:t>
      </w:r>
      <w:r w:rsidR="00CB5650" w:rsidRPr="007C6032">
        <w:rPr>
          <w:rFonts w:asciiTheme="minorHAnsi" w:hAnsiTheme="minorHAnsi" w:cstheme="minorHAnsi"/>
          <w:sz w:val="22"/>
          <w:szCs w:val="22"/>
        </w:rPr>
        <w:t xml:space="preserve">.  See also </w:t>
      </w:r>
      <w:r w:rsidR="001C5AEF" w:rsidRPr="007C6032">
        <w:rPr>
          <w:rFonts w:asciiTheme="minorHAnsi" w:hAnsiTheme="minorHAnsi" w:cstheme="minorHAnsi"/>
          <w:sz w:val="22"/>
          <w:szCs w:val="22"/>
        </w:rPr>
        <w:t>S</w:t>
      </w:r>
      <w:r w:rsidR="006D15E4" w:rsidRPr="007C6032">
        <w:rPr>
          <w:rFonts w:asciiTheme="minorHAnsi" w:hAnsiTheme="minorHAnsi" w:cstheme="minorHAnsi"/>
          <w:sz w:val="22"/>
          <w:szCs w:val="22"/>
        </w:rPr>
        <w:t>ection 2</w:t>
      </w:r>
      <w:r w:rsidR="001C5AEF" w:rsidRPr="007C6032">
        <w:rPr>
          <w:rFonts w:asciiTheme="minorHAnsi" w:hAnsiTheme="minorHAnsi" w:cstheme="minorHAnsi"/>
          <w:sz w:val="22"/>
          <w:szCs w:val="22"/>
        </w:rPr>
        <w:t>4</w:t>
      </w:r>
      <w:r w:rsidR="006D15E4" w:rsidRPr="007C6032">
        <w:rPr>
          <w:rFonts w:asciiTheme="minorHAnsi" w:hAnsiTheme="minorHAnsi" w:cstheme="minorHAnsi"/>
          <w:sz w:val="22"/>
          <w:szCs w:val="22"/>
        </w:rPr>
        <w:t xml:space="preserve"> </w:t>
      </w:r>
      <w:r w:rsidR="00CB5650" w:rsidRPr="007C6032">
        <w:rPr>
          <w:rFonts w:asciiTheme="minorHAnsi" w:hAnsiTheme="minorHAnsi" w:cstheme="minorHAnsi"/>
          <w:sz w:val="22"/>
          <w:szCs w:val="22"/>
        </w:rPr>
        <w:t>below</w:t>
      </w:r>
      <w:r w:rsidR="00FB26B0" w:rsidRPr="007C6032">
        <w:rPr>
          <w:rFonts w:asciiTheme="minorHAnsi" w:hAnsiTheme="minorHAnsi" w:cstheme="minorHAnsi"/>
          <w:sz w:val="22"/>
          <w:szCs w:val="22"/>
        </w:rPr>
        <w:t>;</w:t>
      </w:r>
    </w:p>
    <w:p w14:paraId="5299D3AB" w14:textId="77777777" w:rsidR="0082039E" w:rsidRPr="007C6032" w:rsidRDefault="00085E8F" w:rsidP="0082039E">
      <w:pPr>
        <w:pStyle w:val="Style"/>
        <w:numPr>
          <w:ilvl w:val="0"/>
          <w:numId w:val="10"/>
        </w:numPr>
        <w:tabs>
          <w:tab w:val="left" w:pos="993"/>
        </w:tabs>
        <w:rPr>
          <w:rFonts w:asciiTheme="minorHAnsi" w:hAnsiTheme="minorHAnsi" w:cstheme="minorHAnsi"/>
          <w:sz w:val="22"/>
          <w:szCs w:val="22"/>
        </w:rPr>
      </w:pPr>
      <w:bookmarkStart w:id="214" w:name="_Hlk494969639"/>
      <w:r w:rsidRPr="007C6032">
        <w:rPr>
          <w:rFonts w:asciiTheme="minorHAnsi" w:hAnsiTheme="minorHAnsi" w:cs="Arial"/>
          <w:sz w:val="22"/>
          <w:szCs w:val="22"/>
        </w:rPr>
        <w:t>r</w:t>
      </w:r>
      <w:r w:rsidR="007827C1" w:rsidRPr="007C6032">
        <w:rPr>
          <w:rFonts w:asciiTheme="minorHAnsi" w:hAnsiTheme="minorHAnsi" w:cs="Arial"/>
          <w:sz w:val="22"/>
          <w:szCs w:val="22"/>
        </w:rPr>
        <w:t xml:space="preserve">efer concerns about pupils who may have disappeared or whose transfer has raised concerns to Children’s Services </w:t>
      </w:r>
      <w:r w:rsidR="00452493" w:rsidRPr="007C6032">
        <w:rPr>
          <w:rFonts w:asciiTheme="minorHAnsi" w:hAnsiTheme="minorHAnsi" w:cs="Arial"/>
          <w:sz w:val="22"/>
          <w:szCs w:val="22"/>
        </w:rPr>
        <w:t>Children Missing Education (CME) Officer</w:t>
      </w:r>
      <w:r w:rsidR="00A91304" w:rsidRPr="007C6032">
        <w:rPr>
          <w:rFonts w:asciiTheme="minorHAnsi" w:hAnsiTheme="minorHAnsi" w:cs="Arial"/>
          <w:sz w:val="22"/>
          <w:szCs w:val="22"/>
        </w:rPr>
        <w:t>;</w:t>
      </w:r>
    </w:p>
    <w:p w14:paraId="725A1EB6" w14:textId="77777777" w:rsidR="00085E8F" w:rsidRPr="007C6032" w:rsidRDefault="00085E8F" w:rsidP="00085E8F">
      <w:pPr>
        <w:numPr>
          <w:ilvl w:val="0"/>
          <w:numId w:val="10"/>
        </w:numPr>
        <w:jc w:val="both"/>
        <w:rPr>
          <w:rFonts w:asciiTheme="minorHAnsi" w:hAnsiTheme="minorHAnsi" w:cs="Arial"/>
          <w:szCs w:val="22"/>
        </w:rPr>
      </w:pPr>
      <w:r w:rsidRPr="007C6032">
        <w:rPr>
          <w:rFonts w:asciiTheme="minorHAnsi" w:hAnsiTheme="minorHAnsi" w:cs="Arial"/>
          <w:szCs w:val="22"/>
        </w:rPr>
        <w:t>ensure that an indication of further record-keeping is marked on the pupil records;</w:t>
      </w:r>
    </w:p>
    <w:p w14:paraId="065912EC" w14:textId="77777777" w:rsidR="00085E8F" w:rsidRPr="007C6032" w:rsidRDefault="00085E8F" w:rsidP="002051BF">
      <w:pPr>
        <w:numPr>
          <w:ilvl w:val="0"/>
          <w:numId w:val="10"/>
        </w:numPr>
        <w:rPr>
          <w:rFonts w:asciiTheme="minorHAnsi" w:hAnsiTheme="minorHAnsi" w:cs="Arial"/>
          <w:szCs w:val="22"/>
        </w:rPr>
      </w:pPr>
      <w:r w:rsidRPr="007C6032">
        <w:rPr>
          <w:rFonts w:asciiTheme="minorHAnsi" w:hAnsiTheme="minorHAnsi" w:cs="Arial"/>
          <w:szCs w:val="22"/>
        </w:rPr>
        <w:t xml:space="preserve">ensure that </w:t>
      </w:r>
      <w:r w:rsidR="002051BF" w:rsidRPr="007C6032">
        <w:rPr>
          <w:rFonts w:asciiTheme="minorHAnsi" w:hAnsiTheme="minorHAnsi" w:cs="Arial"/>
          <w:szCs w:val="22"/>
        </w:rPr>
        <w:t xml:space="preserve">the </w:t>
      </w:r>
      <w:r w:rsidRPr="007C6032">
        <w:rPr>
          <w:rFonts w:asciiTheme="minorHAnsi" w:hAnsiTheme="minorHAnsi" w:cs="Arial"/>
          <w:szCs w:val="22"/>
        </w:rPr>
        <w:t>most relevant trained person</w:t>
      </w:r>
      <w:r w:rsidRPr="007C6032">
        <w:rPr>
          <w:rFonts w:asciiTheme="minorHAnsi" w:hAnsiTheme="minorHAnsi" w:cs="Arial"/>
          <w:i/>
          <w:iCs/>
          <w:szCs w:val="22"/>
        </w:rPr>
        <w:t xml:space="preserve"> </w:t>
      </w:r>
      <w:r w:rsidRPr="007C6032">
        <w:rPr>
          <w:rFonts w:asciiTheme="minorHAnsi" w:hAnsiTheme="minorHAnsi" w:cs="Arial"/>
          <w:szCs w:val="22"/>
        </w:rPr>
        <w:t>attends case conferences, core groups, or other multi-agency planning meetings, contributes to assessments, and provides a report which has been shared with the parents where necessary;</w:t>
      </w:r>
    </w:p>
    <w:p w14:paraId="2237A34E" w14:textId="77777777" w:rsidR="00085E8F" w:rsidRPr="007C6032" w:rsidRDefault="00CA140D" w:rsidP="002051BF">
      <w:pPr>
        <w:numPr>
          <w:ilvl w:val="0"/>
          <w:numId w:val="10"/>
        </w:numPr>
        <w:tabs>
          <w:tab w:val="left" w:pos="993"/>
        </w:tabs>
        <w:rPr>
          <w:rFonts w:asciiTheme="minorHAnsi" w:hAnsiTheme="minorHAnsi" w:cstheme="minorHAnsi"/>
          <w:szCs w:val="22"/>
        </w:rPr>
      </w:pPr>
      <w:r w:rsidRPr="007C6032">
        <w:rPr>
          <w:rFonts w:asciiTheme="minorHAnsi" w:hAnsiTheme="minorHAnsi" w:cs="Arial"/>
          <w:szCs w:val="22"/>
        </w:rPr>
        <w:t>e</w:t>
      </w:r>
      <w:r w:rsidR="00085E8F" w:rsidRPr="007C6032">
        <w:rPr>
          <w:rFonts w:asciiTheme="minorHAnsi" w:hAnsiTheme="minorHAnsi" w:cs="Arial"/>
          <w:szCs w:val="22"/>
        </w:rPr>
        <w:t xml:space="preserve">nsure that any child currently on </w:t>
      </w:r>
      <w:r w:rsidR="004E3C15" w:rsidRPr="007C6032">
        <w:rPr>
          <w:rFonts w:asciiTheme="minorHAnsi" w:hAnsiTheme="minorHAnsi" w:cs="Arial"/>
          <w:szCs w:val="22"/>
        </w:rPr>
        <w:t xml:space="preserve">a </w:t>
      </w:r>
      <w:r w:rsidR="00085E8F" w:rsidRPr="007C6032">
        <w:rPr>
          <w:rFonts w:asciiTheme="minorHAnsi" w:hAnsiTheme="minorHAnsi" w:cs="Arial"/>
          <w:szCs w:val="22"/>
        </w:rPr>
        <w:t>Child protection Plan who is absent without explanation for two days is referred to their key worker’s Social Care Team;</w:t>
      </w:r>
      <w:bookmarkEnd w:id="214"/>
    </w:p>
    <w:p w14:paraId="4B80AA52" w14:textId="77777777" w:rsidR="006A4EE0" w:rsidRPr="007C6032" w:rsidRDefault="006A4EE0" w:rsidP="00D43737">
      <w:pPr>
        <w:pStyle w:val="Style"/>
        <w:numPr>
          <w:ilvl w:val="0"/>
          <w:numId w:val="10"/>
        </w:numPr>
        <w:tabs>
          <w:tab w:val="left" w:pos="993"/>
        </w:tabs>
        <w:rPr>
          <w:rFonts w:asciiTheme="minorHAnsi" w:hAnsiTheme="minorHAnsi" w:cstheme="minorHAnsi"/>
          <w:sz w:val="22"/>
          <w:szCs w:val="22"/>
        </w:rPr>
      </w:pPr>
      <w:r w:rsidRPr="007C6032">
        <w:rPr>
          <w:rFonts w:asciiTheme="minorHAnsi" w:hAnsiTheme="minorHAnsi" w:cstheme="minorHAnsi"/>
          <w:sz w:val="22"/>
          <w:szCs w:val="22"/>
        </w:rPr>
        <w:t xml:space="preserve">understand and support the school </w:t>
      </w:r>
      <w:r w:rsidR="00FF75F4" w:rsidRPr="007C6032">
        <w:rPr>
          <w:rFonts w:asciiTheme="minorHAnsi" w:hAnsiTheme="minorHAnsi" w:cstheme="minorHAnsi"/>
          <w:sz w:val="22"/>
          <w:szCs w:val="22"/>
        </w:rPr>
        <w:t xml:space="preserve">in relation </w:t>
      </w:r>
      <w:r w:rsidRPr="007C6032">
        <w:rPr>
          <w:rFonts w:asciiTheme="minorHAnsi" w:hAnsiTheme="minorHAnsi" w:cstheme="minorHAnsi"/>
          <w:sz w:val="22"/>
          <w:szCs w:val="22"/>
        </w:rPr>
        <w:t>to the requirements of the Prevent duty and provide advice and support to staff on protecting children from the risk of radicalisation;</w:t>
      </w:r>
    </w:p>
    <w:p w14:paraId="2212F477" w14:textId="77777777" w:rsidR="006A4EE0" w:rsidRPr="007C6032" w:rsidRDefault="00BF54FE" w:rsidP="00D43737">
      <w:pPr>
        <w:pStyle w:val="Style"/>
        <w:numPr>
          <w:ilvl w:val="0"/>
          <w:numId w:val="10"/>
        </w:numPr>
        <w:tabs>
          <w:tab w:val="left" w:pos="993"/>
        </w:tabs>
        <w:rPr>
          <w:rFonts w:asciiTheme="minorHAnsi" w:hAnsiTheme="minorHAnsi" w:cstheme="minorHAnsi"/>
          <w:sz w:val="22"/>
          <w:szCs w:val="22"/>
        </w:rPr>
      </w:pPr>
      <w:bookmarkStart w:id="215" w:name="_Hlk51770984"/>
      <w:r w:rsidRPr="007C6032">
        <w:rPr>
          <w:rFonts w:asciiTheme="minorHAnsi" w:hAnsiTheme="minorHAnsi" w:cstheme="minorHAnsi"/>
          <w:sz w:val="22"/>
          <w:szCs w:val="22"/>
        </w:rPr>
        <w:t>be aware of the local procedures for making a ‘Prevent’ referral</w:t>
      </w:r>
      <w:r w:rsidR="006A4EE0" w:rsidRPr="007C6032">
        <w:rPr>
          <w:rFonts w:asciiTheme="minorHAnsi" w:hAnsiTheme="minorHAnsi" w:cstheme="minorHAnsi"/>
          <w:sz w:val="22"/>
          <w:szCs w:val="22"/>
        </w:rPr>
        <w:t>;</w:t>
      </w:r>
      <w:bookmarkEnd w:id="215"/>
    </w:p>
    <w:p w14:paraId="4C39498E" w14:textId="77777777" w:rsidR="00353C77" w:rsidRPr="007C6032" w:rsidRDefault="00DE7A47" w:rsidP="00D43737">
      <w:pPr>
        <w:pStyle w:val="Style"/>
        <w:numPr>
          <w:ilvl w:val="0"/>
          <w:numId w:val="10"/>
        </w:numPr>
        <w:tabs>
          <w:tab w:val="left" w:pos="993"/>
        </w:tabs>
        <w:rPr>
          <w:rFonts w:asciiTheme="minorHAnsi" w:hAnsiTheme="minorHAnsi" w:cstheme="minorHAnsi"/>
          <w:sz w:val="22"/>
          <w:szCs w:val="22"/>
        </w:rPr>
      </w:pPr>
      <w:r w:rsidRPr="007C6032">
        <w:rPr>
          <w:rFonts w:asciiTheme="minorHAnsi" w:hAnsiTheme="minorHAnsi"/>
          <w:sz w:val="22"/>
        </w:rPr>
        <w:t>i</w:t>
      </w:r>
      <w:r w:rsidR="00353C77" w:rsidRPr="007C6032">
        <w:rPr>
          <w:rFonts w:asciiTheme="minorHAnsi" w:hAnsiTheme="minorHAnsi"/>
          <w:sz w:val="22"/>
        </w:rPr>
        <w:t>nform Ofsted of any allegations of serious harm or abuse by any person working with a child (whether the allegations relate to harm or abuse committed on the premises or elsewhere) and notify Ofsted of the action taken in respect of the allegations</w:t>
      </w:r>
      <w:r w:rsidR="00107D05" w:rsidRPr="007C6032">
        <w:rPr>
          <w:rFonts w:asciiTheme="minorHAnsi" w:hAnsiTheme="minorHAnsi"/>
          <w:sz w:val="22"/>
        </w:rPr>
        <w:t>;</w:t>
      </w:r>
    </w:p>
    <w:p w14:paraId="4CC79BA3" w14:textId="77777777" w:rsidR="00B20674" w:rsidRPr="007C6032" w:rsidRDefault="006A4EE0" w:rsidP="00D43737">
      <w:pPr>
        <w:pStyle w:val="Style"/>
        <w:numPr>
          <w:ilvl w:val="0"/>
          <w:numId w:val="10"/>
        </w:numPr>
        <w:tabs>
          <w:tab w:val="left" w:pos="993"/>
        </w:tabs>
        <w:rPr>
          <w:rStyle w:val="Hyperlink"/>
          <w:rFonts w:asciiTheme="minorHAnsi" w:hAnsiTheme="minorHAnsi" w:cstheme="minorHAnsi"/>
          <w:color w:val="auto"/>
          <w:sz w:val="22"/>
          <w:szCs w:val="22"/>
          <w:u w:val="none"/>
        </w:rPr>
      </w:pPr>
      <w:bookmarkStart w:id="216" w:name="_Hlk209705742"/>
      <w:r w:rsidRPr="007C6032">
        <w:rPr>
          <w:rFonts w:asciiTheme="minorHAnsi" w:hAnsiTheme="minorHAnsi" w:cstheme="minorHAnsi"/>
          <w:sz w:val="22"/>
          <w:szCs w:val="22"/>
        </w:rPr>
        <w:t xml:space="preserve">liaise with staff </w:t>
      </w:r>
      <w:bookmarkStart w:id="217" w:name="_Hlk53480397"/>
      <w:bookmarkStart w:id="218" w:name="_Hlk51771021"/>
      <w:r w:rsidR="0082039E" w:rsidRPr="007C6032">
        <w:rPr>
          <w:rFonts w:asciiTheme="minorHAnsi" w:hAnsiTheme="minorHAnsi" w:cstheme="minorHAnsi"/>
          <w:sz w:val="22"/>
          <w:szCs w:val="22"/>
        </w:rPr>
        <w:t xml:space="preserve">(especially pastoral support staff, school nurse, IT technician, SENCO and Senior Mental Health Lead) </w:t>
      </w:r>
      <w:r w:rsidRPr="007C6032">
        <w:rPr>
          <w:rFonts w:asciiTheme="minorHAnsi" w:hAnsiTheme="minorHAnsi" w:cstheme="minorHAnsi"/>
          <w:sz w:val="22"/>
          <w:szCs w:val="22"/>
        </w:rPr>
        <w:t xml:space="preserve">on matters of safety and safeguarding </w:t>
      </w:r>
      <w:r w:rsidR="0082039E" w:rsidRPr="007C6032">
        <w:rPr>
          <w:rFonts w:asciiTheme="minorHAnsi" w:hAnsiTheme="minorHAnsi" w:cstheme="minorHAnsi"/>
          <w:sz w:val="22"/>
          <w:szCs w:val="22"/>
        </w:rPr>
        <w:t>(including online and digital safety)</w:t>
      </w:r>
      <w:bookmarkEnd w:id="217"/>
      <w:r w:rsidR="0082039E" w:rsidRPr="007C6032">
        <w:rPr>
          <w:rFonts w:asciiTheme="minorHAnsi" w:hAnsiTheme="minorHAnsi" w:cstheme="minorHAnsi"/>
          <w:sz w:val="22"/>
          <w:szCs w:val="22"/>
        </w:rPr>
        <w:t xml:space="preserve"> </w:t>
      </w:r>
      <w:r w:rsidRPr="007C6032">
        <w:rPr>
          <w:rFonts w:asciiTheme="minorHAnsi" w:hAnsiTheme="minorHAnsi" w:cstheme="minorHAnsi"/>
          <w:sz w:val="22"/>
          <w:szCs w:val="22"/>
        </w:rPr>
        <w:t xml:space="preserve">and </w:t>
      </w:r>
      <w:r w:rsidR="00B20674" w:rsidRPr="007C6032">
        <w:rPr>
          <w:rFonts w:asciiTheme="minorHAnsi" w:hAnsiTheme="minorHAnsi" w:cstheme="minorHAnsi"/>
          <w:sz w:val="22"/>
          <w:szCs w:val="22"/>
        </w:rPr>
        <w:t xml:space="preserve">act as a source of support, advice and expertise within school when deciding to make a referral </w:t>
      </w:r>
      <w:bookmarkStart w:id="219" w:name="_Hlk31024977"/>
      <w:r w:rsidR="00B976C8" w:rsidRPr="007C6032">
        <w:rPr>
          <w:rFonts w:asciiTheme="minorHAnsi" w:hAnsiTheme="minorHAnsi" w:cstheme="minorHAnsi"/>
          <w:sz w:val="22"/>
          <w:szCs w:val="22"/>
        </w:rPr>
        <w:t>to the CASS</w:t>
      </w:r>
      <w:bookmarkStart w:id="220" w:name="_Hlk26192550"/>
      <w:bookmarkEnd w:id="216"/>
      <w:r w:rsidR="00B20674" w:rsidRPr="007C6032">
        <w:rPr>
          <w:rStyle w:val="Hyperlink"/>
          <w:rFonts w:asciiTheme="minorHAnsi" w:hAnsiTheme="minorHAnsi" w:cstheme="minorHAnsi"/>
          <w:color w:val="auto"/>
          <w:sz w:val="22"/>
          <w:szCs w:val="22"/>
          <w:u w:val="none"/>
        </w:rPr>
        <w:t>;</w:t>
      </w:r>
      <w:bookmarkEnd w:id="218"/>
      <w:bookmarkEnd w:id="219"/>
      <w:bookmarkEnd w:id="220"/>
      <w:r w:rsidR="00343BF3" w:rsidRPr="007C6032">
        <w:rPr>
          <w:rStyle w:val="Hyperlink"/>
          <w:rFonts w:asciiTheme="minorHAnsi" w:hAnsiTheme="minorHAnsi" w:cstheme="minorHAnsi"/>
          <w:color w:val="auto"/>
          <w:sz w:val="22"/>
          <w:szCs w:val="22"/>
          <w:u w:val="none"/>
        </w:rPr>
        <w:t xml:space="preserve"> </w:t>
      </w:r>
    </w:p>
    <w:p w14:paraId="20AA87E5" w14:textId="77777777" w:rsidR="001D6459" w:rsidRPr="007C6032" w:rsidRDefault="00B20674" w:rsidP="00D43737">
      <w:pPr>
        <w:pStyle w:val="Style"/>
        <w:numPr>
          <w:ilvl w:val="0"/>
          <w:numId w:val="10"/>
        </w:numPr>
        <w:tabs>
          <w:tab w:val="left" w:pos="993"/>
        </w:tabs>
        <w:rPr>
          <w:rFonts w:asciiTheme="minorHAnsi" w:hAnsiTheme="minorHAnsi" w:cstheme="minorHAnsi"/>
          <w:sz w:val="16"/>
          <w:szCs w:val="16"/>
        </w:rPr>
      </w:pPr>
      <w:r w:rsidRPr="007C6032">
        <w:rPr>
          <w:rFonts w:asciiTheme="minorHAnsi" w:hAnsiTheme="minorHAnsi"/>
          <w:sz w:val="22"/>
        </w:rPr>
        <w:t xml:space="preserve">liaise with the </w:t>
      </w:r>
      <w:r w:rsidR="00081B7B" w:rsidRPr="007C6032">
        <w:rPr>
          <w:rFonts w:asciiTheme="minorHAnsi" w:hAnsiTheme="minorHAnsi"/>
          <w:sz w:val="22"/>
        </w:rPr>
        <w:t>H</w:t>
      </w:r>
      <w:r w:rsidRPr="007C6032">
        <w:rPr>
          <w:rFonts w:asciiTheme="minorHAnsi" w:hAnsiTheme="minorHAnsi"/>
          <w:sz w:val="22"/>
        </w:rPr>
        <w:t xml:space="preserve">ead teacher </w:t>
      </w:r>
      <w:r w:rsidR="00DD122A" w:rsidRPr="007C6032">
        <w:rPr>
          <w:rFonts w:asciiTheme="minorHAnsi" w:hAnsiTheme="minorHAnsi"/>
          <w:sz w:val="22"/>
        </w:rPr>
        <w:t xml:space="preserve">(where this is not one and the same person) </w:t>
      </w:r>
      <w:r w:rsidRPr="007C6032">
        <w:rPr>
          <w:rFonts w:asciiTheme="minorHAnsi" w:hAnsiTheme="minorHAnsi"/>
          <w:sz w:val="22"/>
        </w:rPr>
        <w:t xml:space="preserve">to inform him or her of issues especially ongoing enquiries under </w:t>
      </w:r>
      <w:r w:rsidR="00FF387F" w:rsidRPr="007C6032">
        <w:rPr>
          <w:rFonts w:asciiTheme="minorHAnsi" w:hAnsiTheme="minorHAnsi"/>
          <w:sz w:val="22"/>
        </w:rPr>
        <w:t>section 17 (child</w:t>
      </w:r>
      <w:r w:rsidR="00F66EF8" w:rsidRPr="007C6032">
        <w:rPr>
          <w:rFonts w:asciiTheme="minorHAnsi" w:hAnsiTheme="minorHAnsi"/>
          <w:sz w:val="22"/>
        </w:rPr>
        <w:t>ren</w:t>
      </w:r>
      <w:r w:rsidR="00FF387F" w:rsidRPr="007C6032">
        <w:rPr>
          <w:rFonts w:asciiTheme="minorHAnsi" w:hAnsiTheme="minorHAnsi"/>
          <w:sz w:val="22"/>
        </w:rPr>
        <w:t xml:space="preserve"> in need) and s</w:t>
      </w:r>
      <w:r w:rsidRPr="007C6032">
        <w:rPr>
          <w:rFonts w:asciiTheme="minorHAnsi" w:hAnsiTheme="minorHAnsi"/>
          <w:sz w:val="22"/>
        </w:rPr>
        <w:t xml:space="preserve">ection 47 of the Children Act 1989 and </w:t>
      </w:r>
      <w:r w:rsidR="001E2AD3" w:rsidRPr="007C6032">
        <w:rPr>
          <w:rFonts w:asciiTheme="minorHAnsi" w:hAnsiTheme="minorHAnsi"/>
          <w:sz w:val="22"/>
        </w:rPr>
        <w:t>P</w:t>
      </w:r>
      <w:r w:rsidRPr="007C6032">
        <w:rPr>
          <w:rFonts w:asciiTheme="minorHAnsi" w:hAnsiTheme="minorHAnsi"/>
          <w:sz w:val="22"/>
        </w:rPr>
        <w:t>olice investigations.</w:t>
      </w:r>
      <w:r w:rsidR="00C177D3" w:rsidRPr="007C6032">
        <w:rPr>
          <w:rFonts w:asciiTheme="minorHAnsi" w:eastAsiaTheme="minorHAnsi" w:hAnsiTheme="minorHAnsi" w:cs="Arial"/>
          <w:sz w:val="22"/>
          <w:szCs w:val="22"/>
        </w:rPr>
        <w:t xml:space="preserve"> </w:t>
      </w:r>
    </w:p>
    <w:p w14:paraId="492C2133" w14:textId="77777777" w:rsidR="001D6459" w:rsidRPr="0061293F" w:rsidRDefault="001D6459" w:rsidP="00907FAA">
      <w:pPr>
        <w:pStyle w:val="Style"/>
        <w:spacing w:before="120" w:after="120"/>
        <w:ind w:left="567"/>
        <w:rPr>
          <w:rFonts w:asciiTheme="minorHAnsi" w:hAnsiTheme="minorHAnsi" w:cstheme="minorHAnsi"/>
          <w:b/>
          <w:color w:val="3D6FB6"/>
          <w:sz w:val="22"/>
          <w:szCs w:val="22"/>
        </w:rPr>
      </w:pPr>
      <w:r w:rsidRPr="0061293F">
        <w:rPr>
          <w:rFonts w:asciiTheme="minorHAnsi" w:hAnsiTheme="minorHAnsi" w:cstheme="minorHAnsi"/>
          <w:b/>
          <w:color w:val="3D6FB6"/>
          <w:sz w:val="22"/>
          <w:szCs w:val="22"/>
        </w:rPr>
        <w:t>Training</w:t>
      </w:r>
      <w:r w:rsidR="006844FE" w:rsidRPr="0061293F">
        <w:rPr>
          <w:rFonts w:asciiTheme="minorHAnsi" w:hAnsiTheme="minorHAnsi" w:cstheme="minorHAnsi"/>
          <w:b/>
          <w:color w:val="3D6FB6"/>
          <w:sz w:val="22"/>
          <w:szCs w:val="22"/>
        </w:rPr>
        <w:t>:</w:t>
      </w:r>
      <w:r w:rsidR="00DE7A47" w:rsidRPr="0061293F">
        <w:rPr>
          <w:rFonts w:asciiTheme="minorHAnsi" w:hAnsiTheme="minorHAnsi" w:cstheme="minorHAnsi"/>
          <w:b/>
          <w:color w:val="3D6FB6"/>
          <w:sz w:val="22"/>
          <w:szCs w:val="22"/>
        </w:rPr>
        <w:t xml:space="preserve"> </w:t>
      </w:r>
      <w:r w:rsidR="00D32CED" w:rsidRPr="0061293F">
        <w:rPr>
          <w:rFonts w:asciiTheme="minorHAnsi" w:hAnsiTheme="minorHAnsi" w:cstheme="minorHAnsi"/>
          <w:b/>
          <w:color w:val="3D6FB6"/>
          <w:sz w:val="22"/>
          <w:szCs w:val="22"/>
        </w:rPr>
        <w:t>t</w:t>
      </w:r>
      <w:r w:rsidR="00DE7A47" w:rsidRPr="0061293F">
        <w:rPr>
          <w:rFonts w:asciiTheme="minorHAnsi" w:hAnsiTheme="minorHAnsi" w:cstheme="minorHAnsi"/>
          <w:b/>
          <w:color w:val="3D6FB6"/>
          <w:sz w:val="22"/>
          <w:szCs w:val="22"/>
        </w:rPr>
        <w:t xml:space="preserve">he </w:t>
      </w:r>
      <w:r w:rsidR="00770731" w:rsidRPr="0061293F">
        <w:rPr>
          <w:rFonts w:asciiTheme="minorHAnsi" w:hAnsiTheme="minorHAnsi" w:cstheme="minorHAnsi"/>
          <w:b/>
          <w:color w:val="3D6FB6"/>
          <w:sz w:val="22"/>
          <w:szCs w:val="22"/>
        </w:rPr>
        <w:t>Designated Safeguarding Lead</w:t>
      </w:r>
      <w:r w:rsidR="00DE7A47" w:rsidRPr="0061293F">
        <w:rPr>
          <w:rFonts w:asciiTheme="minorHAnsi" w:hAnsiTheme="minorHAnsi" w:cstheme="minorHAnsi"/>
          <w:b/>
          <w:color w:val="3D6FB6"/>
          <w:sz w:val="22"/>
          <w:szCs w:val="22"/>
        </w:rPr>
        <w:t xml:space="preserve"> will:</w:t>
      </w:r>
    </w:p>
    <w:p w14:paraId="3D028688" w14:textId="77777777" w:rsidR="00B20674" w:rsidRPr="0061293F" w:rsidRDefault="003D06AA" w:rsidP="003F3727">
      <w:pPr>
        <w:autoSpaceDE w:val="0"/>
        <w:autoSpaceDN w:val="0"/>
        <w:adjustRightInd w:val="0"/>
        <w:spacing w:after="120"/>
        <w:ind w:firstLine="567"/>
        <w:rPr>
          <w:rFonts w:asciiTheme="minorHAnsi" w:eastAsiaTheme="minorHAnsi" w:hAnsiTheme="minorHAnsi" w:cs="Arial"/>
          <w:color w:val="000000"/>
          <w:szCs w:val="22"/>
        </w:rPr>
      </w:pPr>
      <w:r w:rsidRPr="0061293F">
        <w:rPr>
          <w:rFonts w:asciiTheme="minorHAnsi" w:eastAsiaTheme="minorHAnsi" w:hAnsiTheme="minorHAnsi" w:cs="Arial"/>
          <w:color w:val="000000"/>
          <w:szCs w:val="22"/>
        </w:rPr>
        <w:t>r</w:t>
      </w:r>
      <w:r w:rsidR="00B20674" w:rsidRPr="0061293F">
        <w:rPr>
          <w:rFonts w:asciiTheme="minorHAnsi" w:eastAsiaTheme="minorHAnsi" w:hAnsiTheme="minorHAnsi" w:cs="Arial"/>
          <w:color w:val="000000"/>
          <w:szCs w:val="22"/>
        </w:rPr>
        <w:t>eceive appropriate training</w:t>
      </w:r>
      <w:r w:rsidR="005C4546" w:rsidRPr="0061293F">
        <w:rPr>
          <w:rFonts w:asciiTheme="minorHAnsi" w:eastAsiaTheme="minorHAnsi" w:hAnsiTheme="minorHAnsi" w:cs="Arial"/>
          <w:color w:val="000000"/>
          <w:szCs w:val="22"/>
        </w:rPr>
        <w:t xml:space="preserve">, </w:t>
      </w:r>
      <w:r w:rsidR="006B7A6A" w:rsidRPr="0061293F">
        <w:rPr>
          <w:rFonts w:asciiTheme="minorHAnsi" w:eastAsiaTheme="minorHAnsi" w:hAnsiTheme="minorHAnsi" w:cs="Arial"/>
          <w:color w:val="000000"/>
          <w:szCs w:val="22"/>
        </w:rPr>
        <w:t xml:space="preserve">updated </w:t>
      </w:r>
      <w:r w:rsidR="00B20674" w:rsidRPr="0061293F">
        <w:rPr>
          <w:rFonts w:asciiTheme="minorHAnsi" w:eastAsiaTheme="minorHAnsi" w:hAnsiTheme="minorHAnsi" w:cs="Arial"/>
          <w:color w:val="000000"/>
          <w:szCs w:val="22"/>
        </w:rPr>
        <w:t>every two years</w:t>
      </w:r>
      <w:r w:rsidR="005C4546" w:rsidRPr="0061293F">
        <w:rPr>
          <w:rFonts w:asciiTheme="minorHAnsi" w:eastAsiaTheme="minorHAnsi" w:hAnsiTheme="minorHAnsi" w:cs="Arial"/>
          <w:color w:val="000000"/>
          <w:szCs w:val="22"/>
        </w:rPr>
        <w:t xml:space="preserve"> (see Section 6 below)</w:t>
      </w:r>
      <w:r w:rsidR="00B20674" w:rsidRPr="0061293F">
        <w:rPr>
          <w:rFonts w:asciiTheme="minorHAnsi" w:eastAsiaTheme="minorHAnsi" w:hAnsiTheme="minorHAnsi" w:cs="Arial"/>
          <w:color w:val="000000"/>
          <w:szCs w:val="22"/>
        </w:rPr>
        <w:t xml:space="preserve"> </w:t>
      </w:r>
      <w:proofErr w:type="gramStart"/>
      <w:r w:rsidR="00B20674" w:rsidRPr="0061293F">
        <w:rPr>
          <w:rFonts w:asciiTheme="minorHAnsi" w:eastAsiaTheme="minorHAnsi" w:hAnsiTheme="minorHAnsi" w:cs="Arial"/>
          <w:color w:val="000000"/>
          <w:szCs w:val="22"/>
        </w:rPr>
        <w:t>in order to</w:t>
      </w:r>
      <w:proofErr w:type="gramEnd"/>
      <w:r w:rsidR="00B20674" w:rsidRPr="0061293F">
        <w:rPr>
          <w:rFonts w:asciiTheme="minorHAnsi" w:eastAsiaTheme="minorHAnsi" w:hAnsiTheme="minorHAnsi" w:cs="Arial"/>
          <w:color w:val="000000"/>
          <w:szCs w:val="22"/>
        </w:rPr>
        <w:t xml:space="preserve">: </w:t>
      </w:r>
    </w:p>
    <w:p w14:paraId="24EFE38D" w14:textId="77777777" w:rsidR="00B20674" w:rsidRPr="0061293F" w:rsidRDefault="006B7A6A" w:rsidP="004541C8">
      <w:pPr>
        <w:pStyle w:val="ListParagraph"/>
        <w:numPr>
          <w:ilvl w:val="0"/>
          <w:numId w:val="28"/>
        </w:numPr>
        <w:autoSpaceDE w:val="0"/>
        <w:autoSpaceDN w:val="0"/>
        <w:adjustRightInd w:val="0"/>
        <w:ind w:left="927"/>
        <w:rPr>
          <w:rFonts w:asciiTheme="minorHAnsi" w:eastAsiaTheme="minorHAnsi" w:hAnsiTheme="minorHAnsi" w:cs="Arial"/>
          <w:color w:val="000000"/>
          <w:szCs w:val="22"/>
        </w:rPr>
      </w:pPr>
      <w:r w:rsidRPr="0061293F">
        <w:rPr>
          <w:rFonts w:asciiTheme="minorHAnsi" w:eastAsiaTheme="minorHAnsi" w:hAnsiTheme="minorHAnsi" w:cs="Arial"/>
          <w:color w:val="000000"/>
          <w:szCs w:val="22"/>
        </w:rPr>
        <w:t>u</w:t>
      </w:r>
      <w:r w:rsidR="00B20674" w:rsidRPr="0061293F">
        <w:rPr>
          <w:rFonts w:asciiTheme="minorHAnsi" w:eastAsiaTheme="minorHAnsi" w:hAnsiTheme="minorHAnsi" w:cs="Arial"/>
          <w:color w:val="000000"/>
          <w:szCs w:val="22"/>
        </w:rPr>
        <w:t xml:space="preserve">nderstand the assessment process for providing early help and intervention, for example through locally agreed common and shared assessment processes such as </w:t>
      </w:r>
      <w:r w:rsidR="003E7BF5" w:rsidRPr="0061293F">
        <w:rPr>
          <w:rFonts w:asciiTheme="minorHAnsi" w:eastAsiaTheme="minorHAnsi" w:hAnsiTheme="minorHAnsi" w:cs="Arial"/>
          <w:color w:val="000000"/>
          <w:szCs w:val="22"/>
        </w:rPr>
        <w:t>Early Help</w:t>
      </w:r>
      <w:r w:rsidR="00725A3F" w:rsidRPr="0061293F">
        <w:rPr>
          <w:rFonts w:asciiTheme="minorHAnsi" w:eastAsiaTheme="minorHAnsi" w:hAnsiTheme="minorHAnsi" w:cs="Arial"/>
          <w:color w:val="000000"/>
          <w:szCs w:val="22"/>
        </w:rPr>
        <w:t xml:space="preserve"> Assessments</w:t>
      </w:r>
      <w:r w:rsidR="003E7BF5" w:rsidRPr="0061293F">
        <w:rPr>
          <w:rFonts w:asciiTheme="minorHAnsi" w:eastAsiaTheme="minorHAnsi" w:hAnsiTheme="minorHAnsi" w:cs="Arial"/>
          <w:color w:val="000000"/>
          <w:szCs w:val="22"/>
        </w:rPr>
        <w:t xml:space="preserve"> (EHA)</w:t>
      </w:r>
      <w:r w:rsidR="00725A3F" w:rsidRPr="0061293F">
        <w:rPr>
          <w:rFonts w:asciiTheme="minorHAnsi" w:eastAsiaTheme="minorHAnsi" w:hAnsiTheme="minorHAnsi" w:cs="Arial"/>
          <w:color w:val="000000"/>
          <w:szCs w:val="22"/>
        </w:rPr>
        <w:t xml:space="preserve">; </w:t>
      </w:r>
      <w:r w:rsidR="00B20674" w:rsidRPr="0061293F">
        <w:rPr>
          <w:rFonts w:asciiTheme="minorHAnsi" w:eastAsiaTheme="minorHAnsi" w:hAnsiTheme="minorHAnsi" w:cs="Arial"/>
          <w:color w:val="000000"/>
          <w:szCs w:val="22"/>
        </w:rPr>
        <w:t xml:space="preserve"> </w:t>
      </w:r>
    </w:p>
    <w:p w14:paraId="21F97164" w14:textId="77777777" w:rsidR="00B20674" w:rsidRPr="0061293F" w:rsidRDefault="006B7A6A" w:rsidP="004541C8">
      <w:pPr>
        <w:pStyle w:val="ListParagraph"/>
        <w:numPr>
          <w:ilvl w:val="0"/>
          <w:numId w:val="28"/>
        </w:numPr>
        <w:autoSpaceDE w:val="0"/>
        <w:autoSpaceDN w:val="0"/>
        <w:adjustRightInd w:val="0"/>
        <w:ind w:left="927"/>
        <w:rPr>
          <w:rFonts w:asciiTheme="minorHAnsi" w:eastAsiaTheme="minorHAnsi" w:hAnsiTheme="minorHAnsi" w:cs="Arial"/>
          <w:color w:val="000000"/>
          <w:szCs w:val="22"/>
        </w:rPr>
      </w:pPr>
      <w:r w:rsidRPr="0061293F">
        <w:rPr>
          <w:rFonts w:asciiTheme="minorHAnsi" w:eastAsiaTheme="minorHAnsi" w:hAnsiTheme="minorHAnsi" w:cs="Arial"/>
          <w:color w:val="000000"/>
          <w:szCs w:val="22"/>
        </w:rPr>
        <w:t>h</w:t>
      </w:r>
      <w:r w:rsidR="00B20674" w:rsidRPr="0061293F">
        <w:rPr>
          <w:rFonts w:asciiTheme="minorHAnsi" w:eastAsiaTheme="minorHAnsi" w:hAnsiTheme="minorHAnsi" w:cs="Arial"/>
          <w:color w:val="000000"/>
          <w:szCs w:val="22"/>
        </w:rPr>
        <w:t xml:space="preserve">ave a working knowledge of how </w:t>
      </w:r>
      <w:r w:rsidR="00B650F8" w:rsidRPr="0061293F">
        <w:rPr>
          <w:rFonts w:asciiTheme="minorHAnsi" w:eastAsiaTheme="minorHAnsi" w:hAnsiTheme="minorHAnsi" w:cs="Arial"/>
          <w:color w:val="000000"/>
          <w:szCs w:val="22"/>
        </w:rPr>
        <w:t xml:space="preserve">the </w:t>
      </w:r>
      <w:r w:rsidR="001B1743" w:rsidRPr="0061293F">
        <w:rPr>
          <w:rFonts w:asciiTheme="minorHAnsi" w:eastAsiaTheme="minorHAnsi" w:hAnsiTheme="minorHAnsi" w:cs="Arial"/>
          <w:color w:val="000000"/>
          <w:szCs w:val="22"/>
        </w:rPr>
        <w:t>L</w:t>
      </w:r>
      <w:r w:rsidR="00B20674" w:rsidRPr="0061293F">
        <w:rPr>
          <w:rFonts w:asciiTheme="minorHAnsi" w:eastAsiaTheme="minorHAnsi" w:hAnsiTheme="minorHAnsi" w:cs="Arial"/>
          <w:color w:val="000000"/>
          <w:szCs w:val="22"/>
        </w:rPr>
        <w:t xml:space="preserve">ocal </w:t>
      </w:r>
      <w:r w:rsidR="001B1743" w:rsidRPr="0061293F">
        <w:rPr>
          <w:rFonts w:asciiTheme="minorHAnsi" w:eastAsiaTheme="minorHAnsi" w:hAnsiTheme="minorHAnsi" w:cs="Arial"/>
          <w:color w:val="000000"/>
          <w:szCs w:val="22"/>
        </w:rPr>
        <w:t>A</w:t>
      </w:r>
      <w:r w:rsidR="00B20674" w:rsidRPr="0061293F">
        <w:rPr>
          <w:rFonts w:asciiTheme="minorHAnsi" w:eastAsiaTheme="minorHAnsi" w:hAnsiTheme="minorHAnsi" w:cs="Arial"/>
          <w:color w:val="000000"/>
          <w:szCs w:val="22"/>
        </w:rPr>
        <w:t>uthorit</w:t>
      </w:r>
      <w:r w:rsidR="00B650F8" w:rsidRPr="0061293F">
        <w:rPr>
          <w:rFonts w:asciiTheme="minorHAnsi" w:eastAsiaTheme="minorHAnsi" w:hAnsiTheme="minorHAnsi" w:cs="Arial"/>
          <w:color w:val="000000"/>
          <w:szCs w:val="22"/>
        </w:rPr>
        <w:t>y</w:t>
      </w:r>
      <w:r w:rsidR="00B20674" w:rsidRPr="0061293F">
        <w:rPr>
          <w:rFonts w:asciiTheme="minorHAnsi" w:eastAsiaTheme="minorHAnsi" w:hAnsiTheme="minorHAnsi" w:cs="Arial"/>
          <w:color w:val="000000"/>
          <w:szCs w:val="22"/>
        </w:rPr>
        <w:t xml:space="preserve"> conduct a child protection case conference and a child protection review conference and be able to attend and contribute to these effectively when required to do so</w:t>
      </w:r>
      <w:r w:rsidRPr="0061293F">
        <w:rPr>
          <w:rFonts w:asciiTheme="minorHAnsi" w:eastAsiaTheme="minorHAnsi" w:hAnsiTheme="minorHAnsi" w:cs="Arial"/>
          <w:color w:val="000000"/>
          <w:szCs w:val="22"/>
        </w:rPr>
        <w:t>;</w:t>
      </w:r>
      <w:r w:rsidR="00B20674" w:rsidRPr="0061293F">
        <w:rPr>
          <w:rFonts w:asciiTheme="minorHAnsi" w:eastAsiaTheme="minorHAnsi" w:hAnsiTheme="minorHAnsi" w:cs="Arial"/>
          <w:color w:val="000000"/>
          <w:szCs w:val="22"/>
        </w:rPr>
        <w:t xml:space="preserve"> </w:t>
      </w:r>
    </w:p>
    <w:p w14:paraId="797FC2A5" w14:textId="77777777" w:rsidR="00B20674" w:rsidRPr="0061293F" w:rsidRDefault="006B7A6A" w:rsidP="004541C8">
      <w:pPr>
        <w:pStyle w:val="ListParagraph"/>
        <w:numPr>
          <w:ilvl w:val="0"/>
          <w:numId w:val="28"/>
        </w:numPr>
        <w:autoSpaceDE w:val="0"/>
        <w:autoSpaceDN w:val="0"/>
        <w:adjustRightInd w:val="0"/>
        <w:ind w:left="927"/>
        <w:rPr>
          <w:rFonts w:asciiTheme="minorHAnsi" w:eastAsiaTheme="minorHAnsi" w:hAnsiTheme="minorHAnsi" w:cs="Arial"/>
          <w:color w:val="000000"/>
          <w:szCs w:val="22"/>
        </w:rPr>
      </w:pPr>
      <w:r w:rsidRPr="0061293F">
        <w:rPr>
          <w:rFonts w:asciiTheme="minorHAnsi" w:eastAsiaTheme="minorHAnsi" w:hAnsiTheme="minorHAnsi" w:cs="Arial"/>
          <w:color w:val="000000"/>
          <w:szCs w:val="22"/>
        </w:rPr>
        <w:t>e</w:t>
      </w:r>
      <w:r w:rsidR="00B20674" w:rsidRPr="0061293F">
        <w:rPr>
          <w:rFonts w:asciiTheme="minorHAnsi" w:eastAsiaTheme="minorHAnsi" w:hAnsiTheme="minorHAnsi" w:cs="Arial"/>
          <w:color w:val="000000"/>
          <w:szCs w:val="22"/>
        </w:rPr>
        <w:t xml:space="preserve">nsure each member of staff has access to and understands the school’s </w:t>
      </w:r>
      <w:r w:rsidR="00EC56F2" w:rsidRPr="0061293F">
        <w:rPr>
          <w:rFonts w:asciiTheme="minorHAnsi" w:eastAsiaTheme="minorHAnsi" w:hAnsiTheme="minorHAnsi" w:cs="Arial"/>
          <w:color w:val="000000"/>
          <w:szCs w:val="22"/>
        </w:rPr>
        <w:t>Child P</w:t>
      </w:r>
      <w:r w:rsidR="00B20674" w:rsidRPr="0061293F">
        <w:rPr>
          <w:rFonts w:asciiTheme="minorHAnsi" w:eastAsiaTheme="minorHAnsi" w:hAnsiTheme="minorHAnsi" w:cs="Arial"/>
          <w:color w:val="000000"/>
          <w:szCs w:val="22"/>
        </w:rPr>
        <w:t xml:space="preserve">rotection </w:t>
      </w:r>
      <w:r w:rsidR="00EC56F2" w:rsidRPr="0061293F">
        <w:rPr>
          <w:rFonts w:asciiTheme="minorHAnsi" w:eastAsiaTheme="minorHAnsi" w:hAnsiTheme="minorHAnsi" w:cs="Arial"/>
          <w:color w:val="000000"/>
          <w:szCs w:val="22"/>
        </w:rPr>
        <w:t>P</w:t>
      </w:r>
      <w:r w:rsidR="00B20674" w:rsidRPr="0061293F">
        <w:rPr>
          <w:rFonts w:asciiTheme="minorHAnsi" w:eastAsiaTheme="minorHAnsi" w:hAnsiTheme="minorHAnsi" w:cs="Arial"/>
          <w:color w:val="000000"/>
          <w:szCs w:val="22"/>
        </w:rPr>
        <w:t xml:space="preserve">olicy and </w:t>
      </w:r>
      <w:r w:rsidR="00E504A1" w:rsidRPr="0061293F">
        <w:rPr>
          <w:rFonts w:asciiTheme="minorHAnsi" w:eastAsiaTheme="minorHAnsi" w:hAnsiTheme="minorHAnsi" w:cs="Arial"/>
          <w:color w:val="000000"/>
          <w:szCs w:val="22"/>
        </w:rPr>
        <w:t>p</w:t>
      </w:r>
      <w:r w:rsidR="00B20674" w:rsidRPr="0061293F">
        <w:rPr>
          <w:rFonts w:asciiTheme="minorHAnsi" w:eastAsiaTheme="minorHAnsi" w:hAnsiTheme="minorHAnsi" w:cs="Arial"/>
          <w:color w:val="000000"/>
          <w:szCs w:val="22"/>
        </w:rPr>
        <w:t>roc</w:t>
      </w:r>
      <w:r w:rsidR="00E63303" w:rsidRPr="0061293F">
        <w:rPr>
          <w:rFonts w:asciiTheme="minorHAnsi" w:eastAsiaTheme="minorHAnsi" w:hAnsiTheme="minorHAnsi" w:cs="Arial"/>
          <w:color w:val="000000"/>
          <w:szCs w:val="22"/>
        </w:rPr>
        <w:t>edures, especially new and part-</w:t>
      </w:r>
      <w:r w:rsidR="00B20674" w:rsidRPr="0061293F">
        <w:rPr>
          <w:rFonts w:asciiTheme="minorHAnsi" w:eastAsiaTheme="minorHAnsi" w:hAnsiTheme="minorHAnsi" w:cs="Arial"/>
          <w:color w:val="000000"/>
          <w:szCs w:val="22"/>
        </w:rPr>
        <w:t>time staff</w:t>
      </w:r>
      <w:r w:rsidR="005A28E7" w:rsidRPr="0061293F">
        <w:rPr>
          <w:rFonts w:asciiTheme="minorHAnsi" w:eastAsiaTheme="minorHAnsi" w:hAnsiTheme="minorHAnsi" w:cs="Arial"/>
          <w:color w:val="000000"/>
          <w:szCs w:val="22"/>
        </w:rPr>
        <w:t>, supply staff</w:t>
      </w:r>
      <w:r w:rsidR="00963E12">
        <w:rPr>
          <w:rFonts w:asciiTheme="minorHAnsi" w:eastAsiaTheme="minorHAnsi" w:hAnsiTheme="minorHAnsi" w:cs="Arial"/>
          <w:color w:val="000000"/>
          <w:szCs w:val="22"/>
        </w:rPr>
        <w:t xml:space="preserve">, </w:t>
      </w:r>
      <w:r w:rsidR="00963E12" w:rsidRPr="00107D05">
        <w:rPr>
          <w:rFonts w:asciiTheme="minorHAnsi" w:eastAsiaTheme="minorHAnsi" w:hAnsiTheme="minorHAnsi" w:cs="Arial"/>
          <w:color w:val="000000"/>
          <w:szCs w:val="22"/>
          <w:highlight w:val="yellow"/>
        </w:rPr>
        <w:t>trainee teachers</w:t>
      </w:r>
      <w:r w:rsidR="004E00E6" w:rsidRPr="0061293F">
        <w:rPr>
          <w:rFonts w:asciiTheme="minorHAnsi" w:eastAsiaTheme="minorHAnsi" w:hAnsiTheme="minorHAnsi" w:cs="Arial"/>
          <w:color w:val="000000"/>
          <w:szCs w:val="22"/>
        </w:rPr>
        <w:t xml:space="preserve"> and volunteers/students</w:t>
      </w:r>
      <w:r w:rsidRPr="0061293F">
        <w:rPr>
          <w:rFonts w:asciiTheme="minorHAnsi" w:eastAsiaTheme="minorHAnsi" w:hAnsiTheme="minorHAnsi" w:cs="Arial"/>
          <w:color w:val="000000"/>
          <w:szCs w:val="22"/>
        </w:rPr>
        <w:t>;</w:t>
      </w:r>
      <w:r w:rsidR="00B20674" w:rsidRPr="0061293F">
        <w:rPr>
          <w:rFonts w:asciiTheme="minorHAnsi" w:eastAsiaTheme="minorHAnsi" w:hAnsiTheme="minorHAnsi" w:cs="Arial"/>
          <w:color w:val="000000"/>
          <w:szCs w:val="22"/>
        </w:rPr>
        <w:t xml:space="preserve"> </w:t>
      </w:r>
    </w:p>
    <w:p w14:paraId="355B326C" w14:textId="77777777" w:rsidR="00B867E9" w:rsidRDefault="006B7A6A" w:rsidP="004541C8">
      <w:pPr>
        <w:pStyle w:val="ListParagraph"/>
        <w:numPr>
          <w:ilvl w:val="0"/>
          <w:numId w:val="28"/>
        </w:numPr>
        <w:autoSpaceDE w:val="0"/>
        <w:autoSpaceDN w:val="0"/>
        <w:adjustRightInd w:val="0"/>
        <w:ind w:left="927"/>
        <w:rPr>
          <w:rFonts w:asciiTheme="minorHAnsi" w:eastAsiaTheme="minorHAnsi" w:hAnsiTheme="minorHAnsi" w:cs="Arial"/>
          <w:szCs w:val="22"/>
        </w:rPr>
      </w:pPr>
      <w:r w:rsidRPr="0061293F">
        <w:rPr>
          <w:rFonts w:asciiTheme="minorHAnsi" w:eastAsiaTheme="minorHAnsi" w:hAnsiTheme="minorHAnsi" w:cs="Arial"/>
          <w:szCs w:val="22"/>
        </w:rPr>
        <w:lastRenderedPageBreak/>
        <w:t>b</w:t>
      </w:r>
      <w:r w:rsidR="00B20674" w:rsidRPr="0061293F">
        <w:rPr>
          <w:rFonts w:asciiTheme="minorHAnsi" w:eastAsiaTheme="minorHAnsi" w:hAnsiTheme="minorHAnsi" w:cs="Arial"/>
          <w:szCs w:val="22"/>
        </w:rPr>
        <w:t>e alert to the specific needs of children in need,</w:t>
      </w:r>
      <w:r w:rsidR="004E00E6" w:rsidRPr="0061293F">
        <w:rPr>
          <w:rFonts w:asciiTheme="minorHAnsi" w:eastAsiaTheme="minorHAnsi" w:hAnsiTheme="minorHAnsi" w:cs="Arial"/>
          <w:szCs w:val="22"/>
        </w:rPr>
        <w:t xml:space="preserve"> including </w:t>
      </w:r>
      <w:r w:rsidR="00B20674" w:rsidRPr="0061293F">
        <w:rPr>
          <w:rFonts w:asciiTheme="minorHAnsi" w:eastAsiaTheme="minorHAnsi" w:hAnsiTheme="minorHAnsi" w:cs="Arial"/>
          <w:szCs w:val="22"/>
        </w:rPr>
        <w:t>those with special educational needs</w:t>
      </w:r>
      <w:r w:rsidR="004E4096" w:rsidRPr="0061293F">
        <w:rPr>
          <w:rFonts w:asciiTheme="minorHAnsi" w:eastAsiaTheme="minorHAnsi" w:hAnsiTheme="minorHAnsi" w:cs="Arial"/>
          <w:szCs w:val="22"/>
        </w:rPr>
        <w:t>,</w:t>
      </w:r>
      <w:r w:rsidR="00B20674" w:rsidRPr="0061293F">
        <w:rPr>
          <w:rFonts w:asciiTheme="minorHAnsi" w:eastAsiaTheme="minorHAnsi" w:hAnsiTheme="minorHAnsi" w:cs="Arial"/>
          <w:szCs w:val="22"/>
        </w:rPr>
        <w:t xml:space="preserve"> young carers</w:t>
      </w:r>
      <w:r w:rsidR="004E4096" w:rsidRPr="0061293F">
        <w:rPr>
          <w:rFonts w:asciiTheme="minorHAnsi" w:eastAsiaTheme="minorHAnsi" w:hAnsiTheme="minorHAnsi" w:cs="Arial"/>
          <w:szCs w:val="22"/>
        </w:rPr>
        <w:t xml:space="preserve"> and those at risk of radicalisation or child sexual exploitation</w:t>
      </w:r>
      <w:r w:rsidRPr="0061293F">
        <w:rPr>
          <w:rFonts w:asciiTheme="minorHAnsi" w:eastAsiaTheme="minorHAnsi" w:hAnsiTheme="minorHAnsi" w:cs="Arial"/>
          <w:szCs w:val="22"/>
        </w:rPr>
        <w:t>;</w:t>
      </w:r>
    </w:p>
    <w:p w14:paraId="06AA2417" w14:textId="77777777" w:rsidR="00AD41DE" w:rsidRPr="00F50717" w:rsidRDefault="00AD41DE" w:rsidP="004541C8">
      <w:pPr>
        <w:pStyle w:val="ListParagraph"/>
        <w:numPr>
          <w:ilvl w:val="0"/>
          <w:numId w:val="28"/>
        </w:numPr>
        <w:autoSpaceDE w:val="0"/>
        <w:autoSpaceDN w:val="0"/>
        <w:adjustRightInd w:val="0"/>
        <w:ind w:left="927"/>
        <w:rPr>
          <w:rFonts w:asciiTheme="minorHAnsi" w:eastAsiaTheme="minorHAnsi" w:hAnsiTheme="minorHAnsi" w:cs="Arial"/>
          <w:szCs w:val="22"/>
        </w:rPr>
      </w:pPr>
      <w:bookmarkStart w:id="221" w:name="_Hlk177662246"/>
      <w:bookmarkStart w:id="222" w:name="_Hlk118789506"/>
      <w:r w:rsidRPr="00FC4DE0">
        <w:rPr>
          <w:rFonts w:asciiTheme="minorHAnsi" w:eastAsiaTheme="minorHAnsi" w:hAnsiTheme="minorHAnsi" w:cs="Arial"/>
          <w:szCs w:val="22"/>
        </w:rPr>
        <w:t>understand and support staff in challenging inappropriate behaviours associated with</w:t>
      </w:r>
      <w:r w:rsidR="00E32301">
        <w:rPr>
          <w:rFonts w:asciiTheme="minorHAnsi" w:eastAsiaTheme="minorHAnsi" w:hAnsiTheme="minorHAnsi" w:cs="Arial"/>
          <w:szCs w:val="22"/>
        </w:rPr>
        <w:t xml:space="preserve"> </w:t>
      </w:r>
      <w:r w:rsidR="00E32301" w:rsidRPr="00E32301">
        <w:rPr>
          <w:rFonts w:asciiTheme="minorHAnsi" w:eastAsiaTheme="minorHAnsi" w:hAnsiTheme="minorHAnsi" w:cs="Arial"/>
          <w:szCs w:val="22"/>
          <w:highlight w:val="yellow"/>
        </w:rPr>
        <w:t>HSB,</w:t>
      </w:r>
      <w:r w:rsidRPr="00E32301">
        <w:rPr>
          <w:rFonts w:asciiTheme="minorHAnsi" w:eastAsiaTheme="minorHAnsi" w:hAnsiTheme="minorHAnsi" w:cs="Arial"/>
          <w:szCs w:val="22"/>
          <w:highlight w:val="yellow"/>
        </w:rPr>
        <w:t xml:space="preserve"> </w:t>
      </w:r>
      <w:r w:rsidRPr="00107D05">
        <w:rPr>
          <w:rFonts w:asciiTheme="minorHAnsi" w:hAnsiTheme="minorHAnsi"/>
          <w:highlight w:val="yellow"/>
        </w:rPr>
        <w:t>sexual violence and</w:t>
      </w:r>
      <w:r w:rsidR="00E32301" w:rsidRPr="00E32301">
        <w:rPr>
          <w:rFonts w:asciiTheme="minorHAnsi" w:eastAsiaTheme="minorHAnsi" w:hAnsiTheme="minorHAnsi" w:cs="Arial"/>
          <w:szCs w:val="22"/>
          <w:highlight w:val="yellow"/>
        </w:rPr>
        <w:t>/or</w:t>
      </w:r>
      <w:r w:rsidRPr="00FC4DE0">
        <w:rPr>
          <w:rFonts w:asciiTheme="minorHAnsi" w:eastAsiaTheme="minorHAnsi" w:hAnsiTheme="minorHAnsi" w:cs="Arial"/>
          <w:szCs w:val="22"/>
        </w:rPr>
        <w:t xml:space="preserve"> sexual harassment </w:t>
      </w:r>
      <w:r w:rsidR="00472806" w:rsidRPr="00FC4DE0">
        <w:rPr>
          <w:rFonts w:asciiTheme="minorHAnsi" w:eastAsiaTheme="minorHAnsi" w:hAnsiTheme="minorHAnsi" w:cs="Arial"/>
          <w:szCs w:val="22"/>
        </w:rPr>
        <w:t xml:space="preserve">among all children, paying particular attention to those who are or are perceived </w:t>
      </w:r>
      <w:bookmarkStart w:id="223" w:name="_Hlk177545337"/>
      <w:r w:rsidR="00472806" w:rsidRPr="00FC4DE0">
        <w:rPr>
          <w:rFonts w:asciiTheme="minorHAnsi" w:eastAsiaTheme="minorHAnsi" w:hAnsiTheme="minorHAnsi" w:cs="Arial"/>
          <w:szCs w:val="22"/>
        </w:rPr>
        <w:t xml:space="preserve">to </w:t>
      </w:r>
      <w:r w:rsidR="00472806" w:rsidRPr="00F50717">
        <w:rPr>
          <w:rFonts w:asciiTheme="minorHAnsi" w:eastAsiaTheme="minorHAnsi" w:hAnsiTheme="minorHAnsi" w:cs="Arial"/>
          <w:szCs w:val="22"/>
        </w:rPr>
        <w:t xml:space="preserve">be </w:t>
      </w:r>
      <w:bookmarkStart w:id="224" w:name="_Hlk176784693"/>
      <w:r w:rsidR="00DF1267" w:rsidRPr="00F50717">
        <w:rPr>
          <w:rFonts w:asciiTheme="minorHAnsi" w:eastAsiaTheme="minorHAnsi" w:hAnsiTheme="minorHAnsi" w:cs="Arial"/>
          <w:szCs w:val="22"/>
        </w:rPr>
        <w:t>lesbian, gay</w:t>
      </w:r>
      <w:r w:rsidR="00D74ACB" w:rsidRPr="00F50717">
        <w:rPr>
          <w:rFonts w:asciiTheme="minorHAnsi" w:eastAsiaTheme="minorHAnsi" w:hAnsiTheme="minorHAnsi" w:cs="Arial"/>
          <w:szCs w:val="22"/>
        </w:rPr>
        <w:t xml:space="preserve"> or bisexual</w:t>
      </w:r>
      <w:bookmarkEnd w:id="224"/>
      <w:r w:rsidR="00472806" w:rsidRPr="00F50717">
        <w:rPr>
          <w:rFonts w:asciiTheme="minorHAnsi" w:eastAsiaTheme="minorHAnsi" w:hAnsiTheme="minorHAnsi" w:cs="Arial"/>
          <w:szCs w:val="22"/>
        </w:rPr>
        <w:t>;</w:t>
      </w:r>
      <w:bookmarkEnd w:id="221"/>
      <w:bookmarkEnd w:id="223"/>
    </w:p>
    <w:p w14:paraId="48374B70" w14:textId="77777777" w:rsidR="00AD41DE" w:rsidRPr="00107D05" w:rsidRDefault="00AD41DE" w:rsidP="004541C8">
      <w:pPr>
        <w:pStyle w:val="ListParagraph"/>
        <w:numPr>
          <w:ilvl w:val="0"/>
          <w:numId w:val="28"/>
        </w:numPr>
        <w:autoSpaceDE w:val="0"/>
        <w:autoSpaceDN w:val="0"/>
        <w:adjustRightInd w:val="0"/>
        <w:ind w:left="927"/>
        <w:rPr>
          <w:rFonts w:asciiTheme="minorHAnsi" w:eastAsiaTheme="minorHAnsi" w:hAnsiTheme="minorHAnsi" w:cs="Arial"/>
          <w:szCs w:val="22"/>
        </w:rPr>
      </w:pPr>
      <w:r w:rsidRPr="00F50717">
        <w:rPr>
          <w:rFonts w:asciiTheme="minorHAnsi" w:eastAsiaTheme="minorHAnsi" w:hAnsiTheme="minorHAnsi" w:cs="Arial"/>
          <w:szCs w:val="22"/>
        </w:rPr>
        <w:t xml:space="preserve">understand the issues relating to harmful sexual behaviour (HSB) </w:t>
      </w:r>
      <w:proofErr w:type="gramStart"/>
      <w:r w:rsidRPr="00F50717">
        <w:rPr>
          <w:rFonts w:asciiTheme="minorHAnsi" w:eastAsiaTheme="minorHAnsi" w:hAnsiTheme="minorHAnsi" w:cs="Arial"/>
          <w:szCs w:val="22"/>
        </w:rPr>
        <w:t>in order to</w:t>
      </w:r>
      <w:proofErr w:type="gramEnd"/>
      <w:r w:rsidRPr="00F50717">
        <w:rPr>
          <w:rFonts w:asciiTheme="minorHAnsi" w:eastAsiaTheme="minorHAnsi" w:hAnsiTheme="minorHAnsi" w:cs="Arial"/>
          <w:szCs w:val="22"/>
        </w:rPr>
        <w:t xml:space="preserve"> plan preventative education and </w:t>
      </w:r>
      <w:r w:rsidRPr="00107D05">
        <w:rPr>
          <w:rFonts w:asciiTheme="minorHAnsi" w:eastAsiaTheme="minorHAnsi" w:hAnsiTheme="minorHAnsi" w:cs="Arial"/>
          <w:szCs w:val="22"/>
        </w:rPr>
        <w:t>implement preventative measures;</w:t>
      </w:r>
      <w:bookmarkEnd w:id="222"/>
    </w:p>
    <w:p w14:paraId="0C55F3AA" w14:textId="77777777" w:rsidR="00620A29" w:rsidRPr="00107D05" w:rsidRDefault="00620A29" w:rsidP="004541C8">
      <w:pPr>
        <w:pStyle w:val="ListParagraph"/>
        <w:numPr>
          <w:ilvl w:val="0"/>
          <w:numId w:val="28"/>
        </w:numPr>
        <w:autoSpaceDE w:val="0"/>
        <w:autoSpaceDN w:val="0"/>
        <w:adjustRightInd w:val="0"/>
        <w:ind w:left="927"/>
        <w:rPr>
          <w:rFonts w:asciiTheme="minorHAnsi" w:hAnsiTheme="minorHAnsi"/>
        </w:rPr>
      </w:pPr>
      <w:bookmarkStart w:id="225" w:name="_Hlk31025138"/>
      <w:bookmarkStart w:id="226" w:name="_Hlk524446566"/>
      <w:r w:rsidRPr="00107D05">
        <w:rPr>
          <w:rFonts w:asciiTheme="minorHAnsi" w:eastAsiaTheme="minorHAnsi" w:hAnsiTheme="minorHAnsi" w:cs="Arial"/>
          <w:szCs w:val="22"/>
        </w:rPr>
        <w:t>understand relevant data protection legislation and regulations, especially the Data Protection Act 2018</w:t>
      </w:r>
      <w:r w:rsidR="005F2955" w:rsidRPr="00107D05">
        <w:rPr>
          <w:rFonts w:asciiTheme="minorHAnsi" w:eastAsiaTheme="minorHAnsi" w:hAnsiTheme="minorHAnsi" w:cs="Arial"/>
          <w:szCs w:val="22"/>
        </w:rPr>
        <w:t>,</w:t>
      </w:r>
      <w:r w:rsidRPr="00107D05">
        <w:rPr>
          <w:rFonts w:asciiTheme="minorHAnsi" w:eastAsiaTheme="minorHAnsi" w:hAnsiTheme="minorHAnsi" w:cs="Arial"/>
          <w:szCs w:val="22"/>
        </w:rPr>
        <w:t xml:space="preserve"> </w:t>
      </w:r>
      <w:r w:rsidRPr="00107D05">
        <w:rPr>
          <w:rFonts w:asciiTheme="minorHAnsi" w:hAnsiTheme="minorHAnsi"/>
        </w:rPr>
        <w:t xml:space="preserve">the </w:t>
      </w:r>
      <w:r w:rsidR="00CB1903" w:rsidRPr="00107D05">
        <w:rPr>
          <w:rFonts w:asciiTheme="minorHAnsi" w:hAnsiTheme="minorHAnsi"/>
        </w:rPr>
        <w:t xml:space="preserve">UK </w:t>
      </w:r>
      <w:r w:rsidRPr="00107D05">
        <w:rPr>
          <w:rFonts w:asciiTheme="minorHAnsi" w:hAnsiTheme="minorHAnsi"/>
        </w:rPr>
        <w:t>General Data Protection Regulation</w:t>
      </w:r>
      <w:r w:rsidR="00262A5F" w:rsidRPr="00107D05">
        <w:rPr>
          <w:rFonts w:asciiTheme="minorHAnsi" w:hAnsiTheme="minorHAnsi"/>
        </w:rPr>
        <w:t xml:space="preserve"> (GDPR</w:t>
      </w:r>
      <w:r w:rsidR="00262A5F" w:rsidRPr="00107D05">
        <w:rPr>
          <w:rFonts w:asciiTheme="minorHAnsi" w:eastAsiaTheme="minorHAnsi" w:hAnsiTheme="minorHAnsi" w:cs="Arial"/>
          <w:szCs w:val="22"/>
        </w:rPr>
        <w:t>)</w:t>
      </w:r>
      <w:r w:rsidR="005F2955" w:rsidRPr="00107D05">
        <w:rPr>
          <w:rFonts w:asciiTheme="minorHAnsi" w:eastAsiaTheme="minorHAnsi" w:hAnsiTheme="minorHAnsi" w:cs="Arial"/>
          <w:szCs w:val="22"/>
        </w:rPr>
        <w:t xml:space="preserve"> and the Data (Use and Access) Act 2025, collectively known as ‘data protection </w:t>
      </w:r>
      <w:proofErr w:type="gramStart"/>
      <w:r w:rsidR="005F2955" w:rsidRPr="00107D05">
        <w:rPr>
          <w:rFonts w:asciiTheme="minorHAnsi" w:eastAsiaTheme="minorHAnsi" w:hAnsiTheme="minorHAnsi" w:cs="Arial"/>
          <w:szCs w:val="22"/>
        </w:rPr>
        <w:t>laws’</w:t>
      </w:r>
      <w:proofErr w:type="gramEnd"/>
      <w:r w:rsidRPr="00107D05">
        <w:rPr>
          <w:rFonts w:asciiTheme="minorHAnsi" w:eastAsiaTheme="minorHAnsi" w:hAnsiTheme="minorHAnsi" w:cs="Arial"/>
          <w:szCs w:val="22"/>
        </w:rPr>
        <w:t>;</w:t>
      </w:r>
    </w:p>
    <w:p w14:paraId="58716A6B" w14:textId="77777777" w:rsidR="00620A29" w:rsidRPr="00F50717" w:rsidRDefault="00620A29" w:rsidP="004541C8">
      <w:pPr>
        <w:pStyle w:val="ListParagraph"/>
        <w:numPr>
          <w:ilvl w:val="0"/>
          <w:numId w:val="28"/>
        </w:numPr>
        <w:autoSpaceDE w:val="0"/>
        <w:autoSpaceDN w:val="0"/>
        <w:adjustRightInd w:val="0"/>
        <w:ind w:left="927"/>
        <w:rPr>
          <w:rFonts w:asciiTheme="minorHAnsi" w:eastAsiaTheme="minorHAnsi" w:hAnsiTheme="minorHAnsi" w:cs="Arial"/>
          <w:szCs w:val="22"/>
        </w:rPr>
      </w:pPr>
      <w:r w:rsidRPr="00107D05">
        <w:rPr>
          <w:rFonts w:asciiTheme="minorHAnsi" w:eastAsiaTheme="minorHAnsi" w:hAnsiTheme="minorHAnsi" w:cs="Arial"/>
          <w:szCs w:val="22"/>
        </w:rPr>
        <w:t xml:space="preserve">understand </w:t>
      </w:r>
      <w:bookmarkStart w:id="227" w:name="_Hlk51771113"/>
      <w:r w:rsidRPr="00107D05">
        <w:rPr>
          <w:rFonts w:asciiTheme="minorHAnsi" w:eastAsiaTheme="minorHAnsi" w:hAnsiTheme="minorHAnsi" w:cs="Arial"/>
          <w:szCs w:val="22"/>
        </w:rPr>
        <w:t>the</w:t>
      </w:r>
      <w:r w:rsidR="00284D97" w:rsidRPr="00107D05">
        <w:rPr>
          <w:rFonts w:asciiTheme="minorHAnsi" w:eastAsiaTheme="minorHAnsi" w:hAnsiTheme="minorHAnsi" w:cs="Arial"/>
          <w:szCs w:val="22"/>
        </w:rPr>
        <w:t xml:space="preserve">ir role </w:t>
      </w:r>
      <w:r w:rsidR="00284D97" w:rsidRPr="00107D05">
        <w:rPr>
          <w:rFonts w:asciiTheme="minorHAnsi" w:hAnsiTheme="minorHAnsi"/>
        </w:rPr>
        <w:t>in</w:t>
      </w:r>
      <w:r w:rsidR="00284D97" w:rsidRPr="00107D05">
        <w:rPr>
          <w:rFonts w:asciiTheme="minorHAnsi" w:eastAsiaTheme="minorHAnsi" w:hAnsiTheme="minorHAnsi" w:cs="Arial"/>
          <w:szCs w:val="22"/>
        </w:rPr>
        <w:t xml:space="preserve"> </w:t>
      </w:r>
      <w:r w:rsidR="00AD5303" w:rsidRPr="00107D05">
        <w:rPr>
          <w:rFonts w:asciiTheme="minorHAnsi" w:eastAsiaTheme="minorHAnsi" w:hAnsiTheme="minorHAnsi" w:cs="Arial"/>
          <w:szCs w:val="22"/>
        </w:rPr>
        <w:t xml:space="preserve">contributing to </w:t>
      </w:r>
      <w:r w:rsidR="00284D97" w:rsidRPr="00107D05">
        <w:rPr>
          <w:rFonts w:asciiTheme="minorHAnsi" w:eastAsiaTheme="minorHAnsi" w:hAnsiTheme="minorHAnsi" w:cs="Arial"/>
          <w:szCs w:val="22"/>
        </w:rPr>
        <w:t>multi-agency working and the</w:t>
      </w:r>
      <w:r w:rsidRPr="00107D05">
        <w:rPr>
          <w:rFonts w:asciiTheme="minorHAnsi" w:eastAsiaTheme="minorHAnsi" w:hAnsiTheme="minorHAnsi" w:cs="Arial"/>
          <w:szCs w:val="22"/>
        </w:rPr>
        <w:t xml:space="preserve"> </w:t>
      </w:r>
      <w:bookmarkEnd w:id="227"/>
      <w:r w:rsidRPr="00107D05">
        <w:rPr>
          <w:rFonts w:asciiTheme="minorHAnsi" w:eastAsiaTheme="minorHAnsi" w:hAnsiTheme="minorHAnsi" w:cs="Arial"/>
          <w:szCs w:val="22"/>
        </w:rPr>
        <w:t>importance of information sharing, both within the school, and with the three</w:t>
      </w:r>
      <w:r w:rsidRPr="00F50717">
        <w:rPr>
          <w:rFonts w:asciiTheme="minorHAnsi" w:eastAsiaTheme="minorHAnsi" w:hAnsiTheme="minorHAnsi" w:cs="Arial"/>
          <w:szCs w:val="22"/>
        </w:rPr>
        <w:t xml:space="preserve"> safeguarding partners, other </w:t>
      </w:r>
      <w:r w:rsidR="00406E69" w:rsidRPr="00F50717">
        <w:rPr>
          <w:rFonts w:asciiTheme="minorHAnsi" w:eastAsiaTheme="minorHAnsi" w:hAnsiTheme="minorHAnsi" w:cs="Arial"/>
          <w:szCs w:val="22"/>
        </w:rPr>
        <w:t xml:space="preserve">local </w:t>
      </w:r>
      <w:r w:rsidRPr="00F50717">
        <w:rPr>
          <w:rFonts w:asciiTheme="minorHAnsi" w:eastAsiaTheme="minorHAnsi" w:hAnsiTheme="minorHAnsi" w:cs="Arial"/>
          <w:szCs w:val="22"/>
        </w:rPr>
        <w:t>agencies, organisations and practitioners;</w:t>
      </w:r>
      <w:bookmarkEnd w:id="225"/>
    </w:p>
    <w:p w14:paraId="120C646A" w14:textId="77777777" w:rsidR="003D17CB" w:rsidRPr="00F50717" w:rsidRDefault="00B867E9" w:rsidP="004541C8">
      <w:pPr>
        <w:pStyle w:val="ListParagraph"/>
        <w:numPr>
          <w:ilvl w:val="0"/>
          <w:numId w:val="28"/>
        </w:numPr>
        <w:autoSpaceDE w:val="0"/>
        <w:autoSpaceDN w:val="0"/>
        <w:adjustRightInd w:val="0"/>
        <w:ind w:left="927"/>
        <w:rPr>
          <w:rFonts w:asciiTheme="minorHAnsi" w:eastAsiaTheme="minorHAnsi" w:hAnsiTheme="minorHAnsi" w:cs="Arial"/>
          <w:szCs w:val="22"/>
        </w:rPr>
      </w:pPr>
      <w:r w:rsidRPr="00F50717">
        <w:rPr>
          <w:rFonts w:asciiTheme="minorHAnsi" w:eastAsiaTheme="minorHAnsi" w:hAnsiTheme="minorHAnsi" w:cs="Arial"/>
          <w:szCs w:val="22"/>
        </w:rPr>
        <w:t xml:space="preserve">understand the unique risks associated with online safety </w:t>
      </w:r>
      <w:r w:rsidR="00E57764" w:rsidRPr="00F50717">
        <w:rPr>
          <w:rFonts w:asciiTheme="minorHAnsi" w:eastAsiaTheme="minorHAnsi" w:hAnsiTheme="minorHAnsi" w:cs="Arial"/>
          <w:szCs w:val="22"/>
        </w:rPr>
        <w:t xml:space="preserve">(including an understanding of the filtering and monitoring systems and processes in place in the school) </w:t>
      </w:r>
      <w:r w:rsidRPr="00F50717">
        <w:rPr>
          <w:rFonts w:asciiTheme="minorHAnsi" w:eastAsiaTheme="minorHAnsi" w:hAnsiTheme="minorHAnsi" w:cs="Arial"/>
          <w:szCs w:val="22"/>
        </w:rPr>
        <w:t>and be confident that they have the relevant knowledge and up to date capability required to keep children safe whilst they are online</w:t>
      </w:r>
      <w:r w:rsidR="00A8785C" w:rsidRPr="00F50717">
        <w:rPr>
          <w:rFonts w:asciiTheme="minorHAnsi" w:eastAsiaTheme="minorHAnsi" w:hAnsiTheme="minorHAnsi" w:cs="Arial"/>
          <w:szCs w:val="22"/>
        </w:rPr>
        <w:t xml:space="preserve"> at school</w:t>
      </w:r>
      <w:r w:rsidR="00E57764" w:rsidRPr="00F50717">
        <w:rPr>
          <w:rFonts w:asciiTheme="minorHAnsi" w:eastAsiaTheme="minorHAnsi" w:hAnsiTheme="minorHAnsi" w:cs="Arial"/>
          <w:szCs w:val="22"/>
        </w:rPr>
        <w:t xml:space="preserve"> and to support other adults in doing so</w:t>
      </w:r>
      <w:r w:rsidR="003D17CB" w:rsidRPr="00F50717">
        <w:rPr>
          <w:rFonts w:asciiTheme="minorHAnsi" w:eastAsiaTheme="minorHAnsi" w:hAnsiTheme="minorHAnsi" w:cs="Arial"/>
          <w:szCs w:val="22"/>
        </w:rPr>
        <w:t>;</w:t>
      </w:r>
    </w:p>
    <w:p w14:paraId="0074EC4F" w14:textId="77777777" w:rsidR="00B20674" w:rsidRPr="00F50717" w:rsidRDefault="003D17CB" w:rsidP="004541C8">
      <w:pPr>
        <w:pStyle w:val="ListParagraph"/>
        <w:numPr>
          <w:ilvl w:val="0"/>
          <w:numId w:val="28"/>
        </w:numPr>
        <w:autoSpaceDE w:val="0"/>
        <w:autoSpaceDN w:val="0"/>
        <w:adjustRightInd w:val="0"/>
        <w:ind w:left="927"/>
        <w:rPr>
          <w:rFonts w:asciiTheme="minorHAnsi" w:eastAsiaTheme="minorHAnsi" w:hAnsiTheme="minorHAnsi" w:cs="Arial"/>
          <w:szCs w:val="22"/>
        </w:rPr>
      </w:pPr>
      <w:r w:rsidRPr="00F50717">
        <w:rPr>
          <w:rFonts w:asciiTheme="minorHAnsi" w:eastAsiaTheme="minorHAnsi" w:hAnsiTheme="minorHAnsi" w:cs="Arial"/>
          <w:szCs w:val="22"/>
        </w:rPr>
        <w:t xml:space="preserve">recognise the additional risks that children with </w:t>
      </w:r>
      <w:r w:rsidR="00234197" w:rsidRPr="00F50717">
        <w:rPr>
          <w:rFonts w:asciiTheme="minorHAnsi" w:eastAsiaTheme="minorHAnsi" w:hAnsiTheme="minorHAnsi" w:cs="Arial"/>
          <w:szCs w:val="22"/>
        </w:rPr>
        <w:t xml:space="preserve">SEN, disabilities (SEND) and other </w:t>
      </w:r>
      <w:r w:rsidR="006B2EA8" w:rsidRPr="00F50717">
        <w:rPr>
          <w:rFonts w:asciiTheme="minorHAnsi" w:eastAsiaTheme="minorHAnsi" w:hAnsiTheme="minorHAnsi" w:cs="Arial"/>
          <w:szCs w:val="22"/>
        </w:rPr>
        <w:t xml:space="preserve">medical or physical </w:t>
      </w:r>
      <w:r w:rsidR="00234197" w:rsidRPr="00F50717">
        <w:rPr>
          <w:rFonts w:asciiTheme="minorHAnsi" w:eastAsiaTheme="minorHAnsi" w:hAnsiTheme="minorHAnsi" w:cs="Arial"/>
          <w:szCs w:val="22"/>
        </w:rPr>
        <w:t>health conditions</w:t>
      </w:r>
      <w:r w:rsidRPr="00F50717">
        <w:rPr>
          <w:rFonts w:asciiTheme="minorHAnsi" w:eastAsiaTheme="minorHAnsi" w:hAnsiTheme="minorHAnsi" w:cs="Arial"/>
          <w:szCs w:val="22"/>
        </w:rPr>
        <w:t xml:space="preserve"> face </w:t>
      </w:r>
      <w:r w:rsidR="006B2EA8" w:rsidRPr="00F50717">
        <w:rPr>
          <w:rFonts w:asciiTheme="minorHAnsi" w:eastAsiaTheme="minorHAnsi" w:hAnsiTheme="minorHAnsi" w:cs="Arial"/>
          <w:szCs w:val="22"/>
        </w:rPr>
        <w:t xml:space="preserve">both </w:t>
      </w:r>
      <w:r w:rsidRPr="00F50717">
        <w:rPr>
          <w:rFonts w:asciiTheme="minorHAnsi" w:eastAsiaTheme="minorHAnsi" w:hAnsiTheme="minorHAnsi" w:cs="Arial"/>
          <w:szCs w:val="22"/>
        </w:rPr>
        <w:t>online</w:t>
      </w:r>
      <w:r w:rsidR="006B2EA8" w:rsidRPr="00F50717">
        <w:rPr>
          <w:rFonts w:asciiTheme="minorHAnsi" w:eastAsiaTheme="minorHAnsi" w:hAnsiTheme="minorHAnsi" w:cs="Arial"/>
          <w:szCs w:val="22"/>
        </w:rPr>
        <w:t xml:space="preserve"> and offline</w:t>
      </w:r>
      <w:r w:rsidRPr="00F50717">
        <w:rPr>
          <w:rFonts w:asciiTheme="minorHAnsi" w:eastAsiaTheme="minorHAnsi" w:hAnsiTheme="minorHAnsi" w:cs="Arial"/>
          <w:szCs w:val="22"/>
        </w:rPr>
        <w:t>, for example, from online bullying, grooming and radicalisation and are confident they have the capability to support SEND children to stay safe online;</w:t>
      </w:r>
      <w:bookmarkEnd w:id="226"/>
      <w:r w:rsidR="00B20674" w:rsidRPr="00F50717">
        <w:rPr>
          <w:rFonts w:asciiTheme="minorHAnsi" w:eastAsiaTheme="minorHAnsi" w:hAnsiTheme="minorHAnsi" w:cs="Arial"/>
          <w:szCs w:val="22"/>
        </w:rPr>
        <w:t xml:space="preserve"> </w:t>
      </w:r>
    </w:p>
    <w:p w14:paraId="209A5636" w14:textId="77777777" w:rsidR="00B20674" w:rsidRPr="00F50717" w:rsidRDefault="006B7A6A" w:rsidP="004541C8">
      <w:pPr>
        <w:pStyle w:val="ListParagraph"/>
        <w:numPr>
          <w:ilvl w:val="0"/>
          <w:numId w:val="28"/>
        </w:numPr>
        <w:autoSpaceDE w:val="0"/>
        <w:autoSpaceDN w:val="0"/>
        <w:adjustRightInd w:val="0"/>
        <w:ind w:left="927"/>
        <w:rPr>
          <w:rFonts w:asciiTheme="minorHAnsi" w:eastAsiaTheme="minorHAnsi" w:hAnsiTheme="minorHAnsi" w:cs="Arial"/>
          <w:szCs w:val="22"/>
        </w:rPr>
      </w:pPr>
      <w:bookmarkStart w:id="228" w:name="_Hlk177545366"/>
      <w:r w:rsidRPr="00F50717">
        <w:rPr>
          <w:rFonts w:asciiTheme="minorHAnsi" w:eastAsiaTheme="minorHAnsi" w:hAnsiTheme="minorHAnsi" w:cs="Arial"/>
          <w:szCs w:val="22"/>
        </w:rPr>
        <w:t>b</w:t>
      </w:r>
      <w:r w:rsidR="00B20674" w:rsidRPr="00F50717">
        <w:rPr>
          <w:rFonts w:asciiTheme="minorHAnsi" w:eastAsiaTheme="minorHAnsi" w:hAnsiTheme="minorHAnsi" w:cs="Arial"/>
          <w:szCs w:val="22"/>
        </w:rPr>
        <w:t xml:space="preserve">e </w:t>
      </w:r>
      <w:r w:rsidR="00965E26" w:rsidRPr="00F50717">
        <w:rPr>
          <w:rFonts w:asciiTheme="minorHAnsi" w:eastAsiaTheme="minorHAnsi" w:hAnsiTheme="minorHAnsi" w:cs="Arial"/>
          <w:szCs w:val="22"/>
        </w:rPr>
        <w:t>able to keep detailed, accurate and</w:t>
      </w:r>
      <w:r w:rsidR="00B20674" w:rsidRPr="00F50717">
        <w:rPr>
          <w:rFonts w:asciiTheme="minorHAnsi" w:eastAsiaTheme="minorHAnsi" w:hAnsiTheme="minorHAnsi" w:cs="Arial"/>
          <w:szCs w:val="22"/>
        </w:rPr>
        <w:t xml:space="preserve"> secure written records of </w:t>
      </w:r>
      <w:bookmarkStart w:id="229" w:name="_Hlk176784747"/>
      <w:r w:rsidR="00203F59" w:rsidRPr="00F50717">
        <w:rPr>
          <w:rFonts w:asciiTheme="minorHAnsi" w:eastAsiaTheme="minorHAnsi" w:hAnsiTheme="minorHAnsi" w:cs="Arial"/>
          <w:b/>
          <w:bCs/>
          <w:szCs w:val="22"/>
        </w:rPr>
        <w:t>all</w:t>
      </w:r>
      <w:r w:rsidR="00203F59" w:rsidRPr="00F50717">
        <w:rPr>
          <w:rFonts w:asciiTheme="minorHAnsi" w:eastAsiaTheme="minorHAnsi" w:hAnsiTheme="minorHAnsi" w:cs="Arial"/>
          <w:szCs w:val="22"/>
        </w:rPr>
        <w:t xml:space="preserve"> </w:t>
      </w:r>
      <w:r w:rsidR="00B20674" w:rsidRPr="00F50717">
        <w:rPr>
          <w:rFonts w:asciiTheme="minorHAnsi" w:eastAsiaTheme="minorHAnsi" w:hAnsiTheme="minorHAnsi" w:cs="Arial"/>
          <w:szCs w:val="22"/>
        </w:rPr>
        <w:t>concerns</w:t>
      </w:r>
      <w:r w:rsidR="00203F59" w:rsidRPr="00F50717">
        <w:rPr>
          <w:rFonts w:asciiTheme="minorHAnsi" w:eastAsiaTheme="minorHAnsi" w:hAnsiTheme="minorHAnsi" w:cs="Arial"/>
          <w:szCs w:val="22"/>
        </w:rPr>
        <w:t>, discussions and decisions made including the rationale for those decisions</w:t>
      </w:r>
      <w:r w:rsidR="00B20674" w:rsidRPr="00F50717">
        <w:rPr>
          <w:rFonts w:asciiTheme="minorHAnsi" w:eastAsiaTheme="minorHAnsi" w:hAnsiTheme="minorHAnsi" w:cs="Arial"/>
          <w:szCs w:val="22"/>
        </w:rPr>
        <w:t xml:space="preserve"> </w:t>
      </w:r>
      <w:r w:rsidR="00203F59" w:rsidRPr="00F50717">
        <w:rPr>
          <w:rFonts w:asciiTheme="minorHAnsi" w:eastAsiaTheme="minorHAnsi" w:hAnsiTheme="minorHAnsi" w:cs="Arial"/>
          <w:szCs w:val="22"/>
        </w:rPr>
        <w:t>regardless of whether referrals were or were not made to another agency</w:t>
      </w:r>
      <w:r w:rsidRPr="00F50717">
        <w:rPr>
          <w:rFonts w:asciiTheme="minorHAnsi" w:eastAsiaTheme="minorHAnsi" w:hAnsiTheme="minorHAnsi" w:cs="Arial"/>
          <w:szCs w:val="22"/>
        </w:rPr>
        <w:t>;</w:t>
      </w:r>
      <w:bookmarkEnd w:id="228"/>
      <w:bookmarkEnd w:id="229"/>
      <w:r w:rsidR="00B20674" w:rsidRPr="00F50717">
        <w:rPr>
          <w:rFonts w:asciiTheme="minorHAnsi" w:eastAsiaTheme="minorHAnsi" w:hAnsiTheme="minorHAnsi" w:cs="Arial"/>
          <w:szCs w:val="22"/>
        </w:rPr>
        <w:t xml:space="preserve"> </w:t>
      </w:r>
    </w:p>
    <w:p w14:paraId="5BEA2258" w14:textId="77777777" w:rsidR="00B20674" w:rsidRPr="00FC4DE0" w:rsidRDefault="006B7A6A" w:rsidP="004541C8">
      <w:pPr>
        <w:pStyle w:val="ListParagraph"/>
        <w:numPr>
          <w:ilvl w:val="0"/>
          <w:numId w:val="28"/>
        </w:numPr>
        <w:autoSpaceDE w:val="0"/>
        <w:autoSpaceDN w:val="0"/>
        <w:adjustRightInd w:val="0"/>
        <w:ind w:left="927"/>
        <w:rPr>
          <w:rFonts w:asciiTheme="minorHAnsi" w:eastAsiaTheme="minorHAnsi" w:hAnsiTheme="minorHAnsi" w:cs="Arial"/>
          <w:szCs w:val="22"/>
        </w:rPr>
      </w:pPr>
      <w:r w:rsidRPr="00FC4DE0">
        <w:rPr>
          <w:rFonts w:asciiTheme="minorHAnsi" w:eastAsiaTheme="minorHAnsi" w:hAnsiTheme="minorHAnsi" w:cs="Arial"/>
          <w:szCs w:val="22"/>
        </w:rPr>
        <w:t>o</w:t>
      </w:r>
      <w:r w:rsidR="00B20674" w:rsidRPr="00FC4DE0">
        <w:rPr>
          <w:rFonts w:asciiTheme="minorHAnsi" w:eastAsiaTheme="minorHAnsi" w:hAnsiTheme="minorHAnsi" w:cs="Arial"/>
          <w:szCs w:val="22"/>
        </w:rPr>
        <w:t>btain access to resources and attend any relevant or refresher training courses</w:t>
      </w:r>
      <w:r w:rsidR="004276F3" w:rsidRPr="00FC4DE0">
        <w:rPr>
          <w:rFonts w:asciiTheme="minorHAnsi" w:eastAsiaTheme="minorHAnsi" w:hAnsiTheme="minorHAnsi" w:cs="Arial"/>
          <w:szCs w:val="22"/>
        </w:rPr>
        <w:t xml:space="preserve"> and, where required, </w:t>
      </w:r>
      <w:r w:rsidR="00207C47" w:rsidRPr="00FC4DE0">
        <w:rPr>
          <w:rFonts w:asciiTheme="minorHAnsi" w:eastAsiaTheme="minorHAnsi" w:hAnsiTheme="minorHAnsi" w:cs="Arial"/>
          <w:szCs w:val="22"/>
        </w:rPr>
        <w:t>disseminate</w:t>
      </w:r>
      <w:r w:rsidR="004276F3" w:rsidRPr="00FC4DE0">
        <w:rPr>
          <w:rFonts w:asciiTheme="minorHAnsi" w:eastAsiaTheme="minorHAnsi" w:hAnsiTheme="minorHAnsi" w:cs="Arial"/>
          <w:szCs w:val="22"/>
        </w:rPr>
        <w:t xml:space="preserve"> information learned from training to others in the setting</w:t>
      </w:r>
      <w:r w:rsidRPr="00FC4DE0">
        <w:rPr>
          <w:rFonts w:asciiTheme="minorHAnsi" w:eastAsiaTheme="minorHAnsi" w:hAnsiTheme="minorHAnsi" w:cs="Arial"/>
          <w:szCs w:val="22"/>
        </w:rPr>
        <w:t>;</w:t>
      </w:r>
      <w:r w:rsidR="00B20674" w:rsidRPr="00FC4DE0">
        <w:rPr>
          <w:rFonts w:asciiTheme="minorHAnsi" w:eastAsiaTheme="minorHAnsi" w:hAnsiTheme="minorHAnsi" w:cs="Arial"/>
          <w:szCs w:val="22"/>
        </w:rPr>
        <w:t xml:space="preserve"> </w:t>
      </w:r>
    </w:p>
    <w:p w14:paraId="40346F4F" w14:textId="77777777" w:rsidR="00B20674" w:rsidRPr="0061293F" w:rsidRDefault="006B7A6A" w:rsidP="004541C8">
      <w:pPr>
        <w:pStyle w:val="ListParagraph"/>
        <w:numPr>
          <w:ilvl w:val="0"/>
          <w:numId w:val="28"/>
        </w:numPr>
        <w:autoSpaceDE w:val="0"/>
        <w:autoSpaceDN w:val="0"/>
        <w:adjustRightInd w:val="0"/>
        <w:ind w:left="927"/>
        <w:rPr>
          <w:rFonts w:asciiTheme="minorHAnsi" w:eastAsiaTheme="minorHAnsi" w:hAnsiTheme="minorHAnsi" w:cs="Arial"/>
          <w:szCs w:val="22"/>
        </w:rPr>
      </w:pPr>
      <w:r w:rsidRPr="0061293F">
        <w:rPr>
          <w:rFonts w:asciiTheme="minorHAnsi" w:eastAsiaTheme="minorHAnsi" w:hAnsiTheme="minorHAnsi" w:cs="Arial"/>
          <w:szCs w:val="22"/>
        </w:rPr>
        <w:t>e</w:t>
      </w:r>
      <w:r w:rsidR="00B20674" w:rsidRPr="0061293F">
        <w:rPr>
          <w:rFonts w:asciiTheme="minorHAnsi" w:eastAsiaTheme="minorHAnsi" w:hAnsiTheme="minorHAnsi" w:cs="Arial"/>
          <w:szCs w:val="22"/>
        </w:rPr>
        <w:t xml:space="preserve">ncourage a culture </w:t>
      </w:r>
      <w:r w:rsidR="005A282E" w:rsidRPr="0061293F">
        <w:rPr>
          <w:rFonts w:asciiTheme="minorHAnsi" w:eastAsiaTheme="minorHAnsi" w:hAnsiTheme="minorHAnsi" w:cs="Arial"/>
          <w:szCs w:val="22"/>
        </w:rPr>
        <w:t xml:space="preserve">among all staff and other adults </w:t>
      </w:r>
      <w:r w:rsidR="00B20674" w:rsidRPr="0061293F">
        <w:rPr>
          <w:rFonts w:asciiTheme="minorHAnsi" w:eastAsiaTheme="minorHAnsi" w:hAnsiTheme="minorHAnsi" w:cs="Arial"/>
          <w:szCs w:val="22"/>
        </w:rPr>
        <w:t>of listening to children and taking account of their wishes and feelings, in any measures the school may put in place to protect them</w:t>
      </w:r>
      <w:r w:rsidRPr="0061293F">
        <w:rPr>
          <w:rFonts w:asciiTheme="minorHAnsi" w:eastAsiaTheme="minorHAnsi" w:hAnsiTheme="minorHAnsi" w:cs="Arial"/>
          <w:szCs w:val="22"/>
        </w:rPr>
        <w:t>.</w:t>
      </w:r>
      <w:r w:rsidR="00B20674" w:rsidRPr="0061293F">
        <w:rPr>
          <w:rFonts w:asciiTheme="minorHAnsi" w:eastAsiaTheme="minorHAnsi" w:hAnsiTheme="minorHAnsi" w:cs="Arial"/>
          <w:szCs w:val="22"/>
        </w:rPr>
        <w:t xml:space="preserve"> </w:t>
      </w:r>
    </w:p>
    <w:p w14:paraId="369F0A0F" w14:textId="77777777" w:rsidR="001D6459" w:rsidRPr="0061293F" w:rsidRDefault="006F1D38" w:rsidP="00907FAA">
      <w:pPr>
        <w:pStyle w:val="Style"/>
        <w:spacing w:before="120" w:after="120"/>
        <w:ind w:left="567"/>
        <w:rPr>
          <w:rFonts w:asciiTheme="minorHAnsi" w:hAnsiTheme="minorHAnsi" w:cstheme="minorHAnsi"/>
          <w:b/>
          <w:color w:val="3D6FB6"/>
          <w:sz w:val="22"/>
          <w:szCs w:val="22"/>
        </w:rPr>
      </w:pPr>
      <w:r w:rsidRPr="0061293F">
        <w:rPr>
          <w:rFonts w:asciiTheme="minorHAnsi" w:hAnsiTheme="minorHAnsi" w:cstheme="minorHAnsi"/>
          <w:b/>
          <w:color w:val="3D6FB6"/>
          <w:sz w:val="22"/>
          <w:szCs w:val="22"/>
        </w:rPr>
        <w:t>Raising</w:t>
      </w:r>
      <w:r w:rsidR="00B20674" w:rsidRPr="0061293F">
        <w:rPr>
          <w:rFonts w:asciiTheme="minorHAnsi" w:hAnsiTheme="minorHAnsi" w:cstheme="minorHAnsi"/>
          <w:b/>
          <w:color w:val="3D6FB6"/>
          <w:sz w:val="22"/>
          <w:szCs w:val="22"/>
        </w:rPr>
        <w:t xml:space="preserve"> </w:t>
      </w:r>
      <w:r w:rsidR="00D32CED" w:rsidRPr="0061293F">
        <w:rPr>
          <w:rFonts w:asciiTheme="minorHAnsi" w:hAnsiTheme="minorHAnsi" w:cstheme="minorHAnsi"/>
          <w:b/>
          <w:color w:val="3D6FB6"/>
          <w:sz w:val="22"/>
          <w:szCs w:val="22"/>
        </w:rPr>
        <w:t>a</w:t>
      </w:r>
      <w:r w:rsidR="00B20674" w:rsidRPr="0061293F">
        <w:rPr>
          <w:rFonts w:asciiTheme="minorHAnsi" w:hAnsiTheme="minorHAnsi" w:cstheme="minorHAnsi"/>
          <w:b/>
          <w:color w:val="3D6FB6"/>
          <w:sz w:val="22"/>
          <w:szCs w:val="22"/>
        </w:rPr>
        <w:t>wareness</w:t>
      </w:r>
      <w:r w:rsidR="006844FE" w:rsidRPr="0061293F">
        <w:rPr>
          <w:rFonts w:asciiTheme="minorHAnsi" w:hAnsiTheme="minorHAnsi" w:cstheme="minorHAnsi"/>
          <w:b/>
          <w:color w:val="3D6FB6"/>
          <w:sz w:val="22"/>
          <w:szCs w:val="22"/>
        </w:rPr>
        <w:t>:</w:t>
      </w:r>
      <w:r w:rsidR="00DE7A47" w:rsidRPr="0061293F">
        <w:rPr>
          <w:rFonts w:asciiTheme="minorHAnsi" w:hAnsiTheme="minorHAnsi" w:cstheme="minorHAnsi"/>
          <w:b/>
          <w:color w:val="3D6FB6"/>
          <w:sz w:val="22"/>
          <w:szCs w:val="22"/>
        </w:rPr>
        <w:t xml:space="preserve"> </w:t>
      </w:r>
      <w:r w:rsidR="00D32CED" w:rsidRPr="0061293F">
        <w:rPr>
          <w:rFonts w:asciiTheme="minorHAnsi" w:hAnsiTheme="minorHAnsi" w:cstheme="minorHAnsi"/>
          <w:b/>
          <w:color w:val="3D6FB6"/>
          <w:sz w:val="22"/>
          <w:szCs w:val="22"/>
        </w:rPr>
        <w:t>t</w:t>
      </w:r>
      <w:r w:rsidR="00DE7A47" w:rsidRPr="0061293F">
        <w:rPr>
          <w:rFonts w:asciiTheme="minorHAnsi" w:hAnsiTheme="minorHAnsi" w:cstheme="minorHAnsi"/>
          <w:b/>
          <w:color w:val="3D6FB6"/>
          <w:sz w:val="22"/>
          <w:szCs w:val="22"/>
        </w:rPr>
        <w:t xml:space="preserve">he </w:t>
      </w:r>
      <w:r w:rsidR="00770731" w:rsidRPr="0061293F">
        <w:rPr>
          <w:rFonts w:asciiTheme="minorHAnsi" w:hAnsiTheme="minorHAnsi" w:cstheme="minorHAnsi"/>
          <w:b/>
          <w:color w:val="3D6FB6"/>
          <w:sz w:val="22"/>
          <w:szCs w:val="22"/>
        </w:rPr>
        <w:t>Designated Safeguarding Lead</w:t>
      </w:r>
      <w:r w:rsidR="00DE7A47" w:rsidRPr="0061293F">
        <w:rPr>
          <w:rFonts w:asciiTheme="minorHAnsi" w:hAnsiTheme="minorHAnsi" w:cstheme="minorHAnsi"/>
          <w:b/>
          <w:color w:val="3D6FB6"/>
          <w:sz w:val="22"/>
          <w:szCs w:val="22"/>
        </w:rPr>
        <w:t xml:space="preserve"> will:</w:t>
      </w:r>
    </w:p>
    <w:p w14:paraId="0E51AB8F" w14:textId="77777777" w:rsidR="00946FD2" w:rsidRPr="00727F1A" w:rsidRDefault="006B7A6A" w:rsidP="004541C8">
      <w:pPr>
        <w:pStyle w:val="ListParagraph"/>
        <w:numPr>
          <w:ilvl w:val="0"/>
          <w:numId w:val="29"/>
        </w:numPr>
        <w:rPr>
          <w:rFonts w:asciiTheme="minorHAnsi" w:eastAsiaTheme="minorHAnsi" w:hAnsiTheme="minorHAnsi"/>
        </w:rPr>
      </w:pPr>
      <w:bookmarkStart w:id="230" w:name="_Hlk211353040"/>
      <w:r w:rsidRPr="0061293F">
        <w:rPr>
          <w:rFonts w:asciiTheme="minorHAnsi" w:eastAsiaTheme="minorHAnsi" w:hAnsiTheme="minorHAnsi"/>
        </w:rPr>
        <w:t xml:space="preserve">ensure that, </w:t>
      </w:r>
      <w:bookmarkStart w:id="231" w:name="_Hlk51771177"/>
      <w:r w:rsidRPr="0061293F">
        <w:rPr>
          <w:rFonts w:asciiTheme="minorHAnsi" w:eastAsiaTheme="minorHAnsi" w:hAnsiTheme="minorHAnsi"/>
        </w:rPr>
        <w:t>during the induction process, all staff and volunteers are made aware of</w:t>
      </w:r>
      <w:r w:rsidR="00880F3B" w:rsidRPr="0061293F">
        <w:rPr>
          <w:rFonts w:asciiTheme="minorHAnsi" w:eastAsiaTheme="minorHAnsi" w:hAnsiTheme="minorHAnsi"/>
        </w:rPr>
        <w:t>, and understand,</w:t>
      </w:r>
      <w:r w:rsidRPr="0061293F">
        <w:rPr>
          <w:rFonts w:asciiTheme="minorHAnsi" w:eastAsiaTheme="minorHAnsi" w:hAnsiTheme="minorHAnsi"/>
        </w:rPr>
        <w:t xml:space="preserve"> the setting’s </w:t>
      </w:r>
      <w:r w:rsidR="00943E82" w:rsidRPr="0061293F">
        <w:rPr>
          <w:rFonts w:asciiTheme="minorHAnsi" w:eastAsiaTheme="minorHAnsi" w:hAnsiTheme="minorHAnsi"/>
        </w:rPr>
        <w:t>C</w:t>
      </w:r>
      <w:r w:rsidRPr="0061293F">
        <w:rPr>
          <w:rFonts w:asciiTheme="minorHAnsi" w:eastAsiaTheme="minorHAnsi" w:hAnsiTheme="minorHAnsi"/>
        </w:rPr>
        <w:t xml:space="preserve">hild </w:t>
      </w:r>
      <w:r w:rsidR="00943E82" w:rsidRPr="0061293F">
        <w:rPr>
          <w:rFonts w:asciiTheme="minorHAnsi" w:eastAsiaTheme="minorHAnsi" w:hAnsiTheme="minorHAnsi"/>
        </w:rPr>
        <w:t>P</w:t>
      </w:r>
      <w:r w:rsidRPr="0061293F">
        <w:rPr>
          <w:rFonts w:asciiTheme="minorHAnsi" w:eastAsiaTheme="minorHAnsi" w:hAnsiTheme="minorHAnsi"/>
        </w:rPr>
        <w:t xml:space="preserve">rotection </w:t>
      </w:r>
      <w:r w:rsidR="00112943" w:rsidRPr="0061293F">
        <w:rPr>
          <w:rFonts w:asciiTheme="minorHAnsi" w:eastAsiaTheme="minorHAnsi" w:hAnsiTheme="minorHAnsi"/>
        </w:rPr>
        <w:t xml:space="preserve">Policy and procedures, the school Code of Conduct for staff and other adults </w:t>
      </w:r>
      <w:r w:rsidRPr="0061293F">
        <w:rPr>
          <w:rFonts w:asciiTheme="minorHAnsi" w:eastAsiaTheme="minorHAnsi" w:hAnsiTheme="minorHAnsi"/>
        </w:rPr>
        <w:t xml:space="preserve">and are provided with a copy </w:t>
      </w:r>
      <w:r w:rsidRPr="00107D05">
        <w:rPr>
          <w:rFonts w:asciiTheme="minorHAnsi" w:eastAsiaTheme="minorHAnsi" w:hAnsiTheme="minorHAnsi"/>
        </w:rPr>
        <w:t xml:space="preserve">of </w:t>
      </w:r>
      <w:bookmarkStart w:id="232" w:name="_Hlk32999386"/>
      <w:r w:rsidR="004341AE" w:rsidRPr="00107D05">
        <w:fldChar w:fldCharType="begin"/>
      </w:r>
      <w:r w:rsidR="004341AE" w:rsidRPr="00107D05">
        <w:instrText>HYPERLINK "https://www.gov.uk/government/publications/keeping-children-safe-in-education--2"</w:instrText>
      </w:r>
      <w:r w:rsidR="004341AE" w:rsidRPr="00107D05">
        <w:fldChar w:fldCharType="separate"/>
      </w:r>
      <w:proofErr w:type="spellStart"/>
      <w:r w:rsidR="004341AE" w:rsidRPr="00107D05">
        <w:rPr>
          <w:rStyle w:val="Hyperlink"/>
          <w:rFonts w:asciiTheme="minorHAnsi" w:hAnsiTheme="minorHAnsi" w:cstheme="minorHAnsi"/>
        </w:rPr>
        <w:t>KCSiE</w:t>
      </w:r>
      <w:proofErr w:type="spellEnd"/>
      <w:r w:rsidR="004341AE" w:rsidRPr="00107D05">
        <w:fldChar w:fldCharType="end"/>
      </w:r>
      <w:r w:rsidR="004341AE" w:rsidRPr="00107D05">
        <w:t xml:space="preserve"> </w:t>
      </w:r>
      <w:r w:rsidR="0009767F" w:rsidRPr="00107D05">
        <w:rPr>
          <w:rFonts w:asciiTheme="minorHAnsi" w:eastAsiaTheme="minorHAnsi" w:hAnsiTheme="minorHAnsi"/>
        </w:rPr>
        <w:t>Part</w:t>
      </w:r>
      <w:r w:rsidR="0009767F" w:rsidRPr="003739EB">
        <w:rPr>
          <w:rFonts w:asciiTheme="minorHAnsi" w:eastAsiaTheme="minorHAnsi" w:hAnsiTheme="minorHAnsi"/>
        </w:rPr>
        <w:t xml:space="preserve"> one</w:t>
      </w:r>
      <w:r w:rsidR="00AB0151" w:rsidRPr="0061293F">
        <w:rPr>
          <w:rFonts w:asciiTheme="minorHAnsi" w:hAnsiTheme="minorHAnsi" w:cstheme="minorHAnsi"/>
        </w:rPr>
        <w:t>, DfE guidance ‘</w:t>
      </w:r>
      <w:hyperlink r:id="rId41" w:history="1">
        <w:r w:rsidR="00AB0151" w:rsidRPr="0061293F">
          <w:rPr>
            <w:rStyle w:val="Hyperlink"/>
            <w:rFonts w:asciiTheme="minorHAnsi" w:hAnsiTheme="minorHAnsi" w:cstheme="minorHAnsi"/>
          </w:rPr>
          <w:t>What to do if you’re worried a child is being abused</w:t>
        </w:r>
      </w:hyperlink>
      <w:r w:rsidR="00AB0151" w:rsidRPr="0061293F">
        <w:rPr>
          <w:rFonts w:asciiTheme="minorHAnsi" w:hAnsiTheme="minorHAnsi" w:cstheme="minorHAnsi"/>
        </w:rPr>
        <w:t>’</w:t>
      </w:r>
      <w:r w:rsidR="00211341" w:rsidRPr="0061293F">
        <w:rPr>
          <w:rFonts w:asciiTheme="minorHAnsi" w:hAnsiTheme="minorHAnsi" w:cstheme="minorHAnsi"/>
        </w:rPr>
        <w:t xml:space="preserve"> </w:t>
      </w:r>
      <w:r w:rsidR="00AB0151" w:rsidRPr="0061293F">
        <w:rPr>
          <w:rFonts w:asciiTheme="minorHAnsi" w:hAnsiTheme="minorHAnsi" w:cstheme="minorHAnsi"/>
        </w:rPr>
        <w:t>and</w:t>
      </w:r>
      <w:r w:rsidR="0008427B" w:rsidRPr="00107D05">
        <w:rPr>
          <w:rFonts w:asciiTheme="minorHAnsi" w:hAnsiTheme="minorHAnsi" w:cstheme="minorHAnsi"/>
        </w:rPr>
        <w:t xml:space="preserve"> the </w:t>
      </w:r>
      <w:bookmarkStart w:id="233" w:name="_Hlk209705820"/>
      <w:r w:rsidR="00520701" w:rsidRPr="00107D05">
        <w:rPr>
          <w:rFonts w:asciiTheme="minorHAnsi" w:hAnsiTheme="minorHAnsi"/>
        </w:rPr>
        <w:t>Cumberland</w:t>
      </w:r>
      <w:r w:rsidR="00EC2C76" w:rsidRPr="00107D05">
        <w:rPr>
          <w:rFonts w:asciiTheme="minorHAnsi" w:hAnsiTheme="minorHAnsi"/>
        </w:rPr>
        <w:t xml:space="preserve"> SCP</w:t>
      </w:r>
      <w:r w:rsidR="00D3522E" w:rsidRPr="00107D05">
        <w:rPr>
          <w:rFonts w:asciiTheme="minorHAnsi" w:hAnsiTheme="minorHAnsi"/>
        </w:rPr>
        <w:t xml:space="preserve"> ‘</w:t>
      </w:r>
      <w:hyperlink r:id="rId42" w:history="1">
        <w:r w:rsidR="00D3522E" w:rsidRPr="003E49A9">
          <w:rPr>
            <w:rStyle w:val="Hyperlink"/>
            <w:rFonts w:asciiTheme="minorHAnsi" w:hAnsiTheme="minorHAnsi" w:cstheme="minorHAnsi"/>
            <w:iCs/>
            <w:color w:val="0000FF"/>
            <w:szCs w:val="22"/>
          </w:rPr>
          <w:t>Summary of allegations management procedures</w:t>
        </w:r>
      </w:hyperlink>
      <w:r w:rsidR="00D3522E" w:rsidRPr="00107D05">
        <w:rPr>
          <w:rFonts w:asciiTheme="minorHAnsi" w:hAnsiTheme="minorHAnsi" w:cstheme="minorHAnsi"/>
          <w:iCs/>
          <w:szCs w:val="22"/>
        </w:rPr>
        <w:t>’ flowchart</w:t>
      </w:r>
      <w:bookmarkStart w:id="234" w:name="_Hlk208593674"/>
      <w:bookmarkEnd w:id="233"/>
      <w:r w:rsidR="00FF6F2C" w:rsidRPr="00727F1A">
        <w:rPr>
          <w:rFonts w:asciiTheme="minorHAnsi" w:hAnsiTheme="minorHAnsi" w:cstheme="minorHAnsi"/>
        </w:rPr>
        <w:t>;</w:t>
      </w:r>
      <w:bookmarkEnd w:id="232"/>
      <w:bookmarkEnd w:id="234"/>
      <w:r w:rsidRPr="00727F1A">
        <w:rPr>
          <w:rFonts w:asciiTheme="minorHAnsi" w:eastAsiaTheme="minorHAnsi" w:hAnsiTheme="minorHAnsi"/>
        </w:rPr>
        <w:t xml:space="preserve"> </w:t>
      </w:r>
    </w:p>
    <w:p w14:paraId="6E2F32B6" w14:textId="77777777" w:rsidR="007B3E78" w:rsidRPr="006804AC" w:rsidRDefault="007B3E78" w:rsidP="004541C8">
      <w:pPr>
        <w:pStyle w:val="ListParagraph"/>
        <w:numPr>
          <w:ilvl w:val="0"/>
          <w:numId w:val="29"/>
        </w:numPr>
        <w:rPr>
          <w:rFonts w:asciiTheme="minorHAnsi" w:eastAsiaTheme="minorHAnsi" w:hAnsiTheme="minorHAnsi"/>
        </w:rPr>
      </w:pPr>
      <w:bookmarkStart w:id="235" w:name="_Hlk524446624"/>
      <w:bookmarkStart w:id="236" w:name="_Hlk528931920"/>
      <w:r w:rsidRPr="00727F1A">
        <w:rPr>
          <w:rFonts w:asciiTheme="minorHAnsi" w:eastAsiaTheme="minorHAnsi" w:hAnsiTheme="minorHAnsi"/>
        </w:rPr>
        <w:t>ensure that a</w:t>
      </w:r>
      <w:r w:rsidRPr="00727F1A">
        <w:rPr>
          <w:rFonts w:asciiTheme="minorHAnsi" w:eastAsiaTheme="minorHAnsi" w:hAnsiTheme="minorHAnsi" w:cs="Arial"/>
          <w:color w:val="000000"/>
          <w:szCs w:val="22"/>
        </w:rPr>
        <w:t xml:space="preserve">ll staff </w:t>
      </w:r>
      <w:bookmarkStart w:id="237" w:name="_Hlk31025576"/>
      <w:r w:rsidRPr="00727F1A">
        <w:rPr>
          <w:rFonts w:asciiTheme="minorHAnsi" w:eastAsiaTheme="minorHAnsi" w:hAnsiTheme="minorHAnsi" w:cs="Arial"/>
          <w:color w:val="000000"/>
          <w:szCs w:val="22"/>
        </w:rPr>
        <w:t>are made aware of and understand the school’s safeguarding response</w:t>
      </w:r>
      <w:r w:rsidRPr="0061293F">
        <w:rPr>
          <w:rFonts w:asciiTheme="minorHAnsi" w:eastAsiaTheme="minorHAnsi" w:hAnsiTheme="minorHAnsi" w:cs="Arial"/>
          <w:color w:val="000000"/>
          <w:szCs w:val="22"/>
        </w:rPr>
        <w:t xml:space="preserve"> to children </w:t>
      </w:r>
      <w:r w:rsidRPr="006804AC">
        <w:rPr>
          <w:rFonts w:asciiTheme="minorHAnsi" w:eastAsiaTheme="minorHAnsi" w:hAnsiTheme="minorHAnsi" w:cs="Arial"/>
          <w:color w:val="000000"/>
          <w:szCs w:val="22"/>
        </w:rPr>
        <w:t xml:space="preserve">who </w:t>
      </w:r>
      <w:r w:rsidR="00D70FD3" w:rsidRPr="006804AC">
        <w:rPr>
          <w:rFonts w:asciiTheme="minorHAnsi" w:eastAsiaTheme="minorHAnsi" w:hAnsiTheme="minorHAnsi" w:cs="Arial"/>
          <w:color w:val="000000"/>
          <w:szCs w:val="22"/>
        </w:rPr>
        <w:t>are absent from education, particularly on repeat occasions and/or prolonged periods</w:t>
      </w:r>
      <w:r w:rsidRPr="006804AC">
        <w:rPr>
          <w:rFonts w:asciiTheme="minorHAnsi" w:eastAsiaTheme="minorHAnsi" w:hAnsiTheme="minorHAnsi" w:cs="Arial"/>
          <w:color w:val="000000"/>
          <w:szCs w:val="22"/>
        </w:rPr>
        <w:t>;</w:t>
      </w:r>
      <w:bookmarkEnd w:id="235"/>
      <w:bookmarkEnd w:id="237"/>
    </w:p>
    <w:p w14:paraId="23B95EF0" w14:textId="77777777" w:rsidR="008B65D8" w:rsidRPr="006804AC" w:rsidRDefault="008B65D8" w:rsidP="004541C8">
      <w:pPr>
        <w:pStyle w:val="ListParagraph"/>
        <w:numPr>
          <w:ilvl w:val="0"/>
          <w:numId w:val="29"/>
        </w:numPr>
        <w:rPr>
          <w:rFonts w:asciiTheme="minorHAnsi" w:eastAsiaTheme="minorHAnsi" w:hAnsiTheme="minorHAnsi"/>
        </w:rPr>
      </w:pPr>
      <w:bookmarkStart w:id="238" w:name="_Hlk118789581"/>
      <w:r w:rsidRPr="006804AC">
        <w:rPr>
          <w:rFonts w:asciiTheme="minorHAnsi" w:eastAsiaTheme="minorHAnsi" w:hAnsiTheme="minorHAnsi" w:cs="Arial"/>
          <w:color w:val="000000"/>
          <w:szCs w:val="22"/>
        </w:rPr>
        <w:t xml:space="preserve">ensure that all staff and other adults are made aware of the appropriate language/terminology to use when speaking in front of </w:t>
      </w:r>
      <w:r w:rsidR="00CE4C3F" w:rsidRPr="006804AC">
        <w:rPr>
          <w:rFonts w:asciiTheme="minorHAnsi" w:eastAsiaTheme="minorHAnsi" w:hAnsiTheme="minorHAnsi" w:cs="Arial"/>
          <w:color w:val="000000"/>
          <w:szCs w:val="22"/>
        </w:rPr>
        <w:t xml:space="preserve">or to </w:t>
      </w:r>
      <w:r w:rsidRPr="006804AC">
        <w:rPr>
          <w:rFonts w:asciiTheme="minorHAnsi" w:eastAsiaTheme="minorHAnsi" w:hAnsiTheme="minorHAnsi" w:cs="Arial"/>
          <w:color w:val="000000"/>
          <w:szCs w:val="22"/>
        </w:rPr>
        <w:t>children – see definitions of ‘victim’ and ‘alleged perpetrator(s)’ and ‘perpetrator(s)’ outlined on page 1 of th</w:t>
      </w:r>
      <w:r w:rsidR="00785012" w:rsidRPr="006804AC">
        <w:rPr>
          <w:rFonts w:asciiTheme="minorHAnsi" w:eastAsiaTheme="minorHAnsi" w:hAnsiTheme="minorHAnsi" w:cs="Arial"/>
          <w:color w:val="000000"/>
          <w:szCs w:val="22"/>
        </w:rPr>
        <w:t>e</w:t>
      </w:r>
      <w:r w:rsidRPr="006804AC">
        <w:rPr>
          <w:rFonts w:asciiTheme="minorHAnsi" w:eastAsiaTheme="minorHAnsi" w:hAnsiTheme="minorHAnsi" w:cs="Arial"/>
          <w:color w:val="000000"/>
          <w:szCs w:val="22"/>
        </w:rPr>
        <w:t xml:space="preserve"> Policy</w:t>
      </w:r>
      <w:r w:rsidR="00785012" w:rsidRPr="006804AC">
        <w:rPr>
          <w:rFonts w:asciiTheme="minorHAnsi" w:eastAsiaTheme="minorHAnsi" w:hAnsiTheme="minorHAnsi" w:cs="Arial"/>
          <w:color w:val="000000"/>
          <w:szCs w:val="22"/>
        </w:rPr>
        <w:t xml:space="preserve"> statement</w:t>
      </w:r>
      <w:r w:rsidR="00634376" w:rsidRPr="006804AC">
        <w:rPr>
          <w:rFonts w:asciiTheme="minorHAnsi" w:eastAsiaTheme="minorHAnsi" w:hAnsiTheme="minorHAnsi" w:cs="Arial"/>
          <w:color w:val="000000"/>
          <w:szCs w:val="22"/>
        </w:rPr>
        <w:t>;</w:t>
      </w:r>
      <w:bookmarkEnd w:id="238"/>
    </w:p>
    <w:p w14:paraId="197BE98B" w14:textId="77777777" w:rsidR="00B20674" w:rsidRPr="00F50717" w:rsidRDefault="00B20674" w:rsidP="004541C8">
      <w:pPr>
        <w:pStyle w:val="ListParagraph"/>
        <w:numPr>
          <w:ilvl w:val="0"/>
          <w:numId w:val="29"/>
        </w:numPr>
        <w:rPr>
          <w:rFonts w:asciiTheme="minorHAnsi" w:eastAsiaTheme="minorHAnsi" w:hAnsiTheme="minorHAnsi"/>
        </w:rPr>
      </w:pPr>
      <w:r w:rsidRPr="006804AC">
        <w:rPr>
          <w:rFonts w:asciiTheme="minorHAnsi" w:eastAsiaTheme="minorHAnsi" w:hAnsiTheme="minorHAnsi"/>
        </w:rPr>
        <w:t xml:space="preserve">ensure the school’s </w:t>
      </w:r>
      <w:r w:rsidR="002F75D0" w:rsidRPr="006804AC">
        <w:rPr>
          <w:rFonts w:asciiTheme="minorHAnsi" w:eastAsiaTheme="minorHAnsi" w:hAnsiTheme="minorHAnsi"/>
        </w:rPr>
        <w:t>p</w:t>
      </w:r>
      <w:r w:rsidR="00C458D7" w:rsidRPr="006804AC">
        <w:rPr>
          <w:rFonts w:asciiTheme="minorHAnsi" w:eastAsiaTheme="minorHAnsi" w:hAnsiTheme="minorHAnsi"/>
        </w:rPr>
        <w:t xml:space="preserve">rocedures </w:t>
      </w:r>
      <w:r w:rsidRPr="006804AC">
        <w:rPr>
          <w:rFonts w:asciiTheme="minorHAnsi" w:eastAsiaTheme="minorHAnsi" w:hAnsiTheme="minorHAnsi"/>
        </w:rPr>
        <w:t xml:space="preserve">are known and </w:t>
      </w:r>
      <w:r w:rsidR="0006355A" w:rsidRPr="006804AC">
        <w:rPr>
          <w:rFonts w:asciiTheme="minorHAnsi" w:eastAsiaTheme="minorHAnsi" w:hAnsiTheme="minorHAnsi"/>
        </w:rPr>
        <w:t xml:space="preserve">followed by staff, particularly concerning referrals of cases of suspected </w:t>
      </w:r>
      <w:bookmarkStart w:id="239" w:name="_Hlk81908347"/>
      <w:r w:rsidR="0006355A" w:rsidRPr="006804AC">
        <w:rPr>
          <w:rFonts w:asciiTheme="minorHAnsi" w:eastAsiaTheme="minorHAnsi" w:hAnsiTheme="minorHAnsi"/>
        </w:rPr>
        <w:t>abuse</w:t>
      </w:r>
      <w:r w:rsidR="00BC334A" w:rsidRPr="006804AC">
        <w:rPr>
          <w:rFonts w:asciiTheme="minorHAnsi" w:eastAsiaTheme="minorHAnsi" w:hAnsiTheme="minorHAnsi"/>
        </w:rPr>
        <w:t xml:space="preserve">, </w:t>
      </w:r>
      <w:bookmarkStart w:id="240" w:name="_Hlk177545404"/>
      <w:r w:rsidR="005A1323" w:rsidRPr="00107D05">
        <w:rPr>
          <w:rFonts w:asciiTheme="minorHAnsi" w:hAnsiTheme="minorHAnsi"/>
        </w:rPr>
        <w:t xml:space="preserve">exploitation, </w:t>
      </w:r>
      <w:r w:rsidR="005A1323" w:rsidRPr="005A1323">
        <w:rPr>
          <w:rFonts w:asciiTheme="minorHAnsi" w:eastAsiaTheme="minorHAnsi" w:hAnsiTheme="minorHAnsi"/>
          <w:highlight w:val="yellow"/>
        </w:rPr>
        <w:t>neglect</w:t>
      </w:r>
      <w:r w:rsidR="00936430" w:rsidRPr="005A1323">
        <w:rPr>
          <w:rFonts w:asciiTheme="minorHAnsi" w:eastAsiaTheme="minorHAnsi" w:hAnsiTheme="minorHAnsi"/>
          <w:highlight w:val="yellow"/>
        </w:rPr>
        <w:t>,</w:t>
      </w:r>
      <w:bookmarkEnd w:id="240"/>
      <w:r w:rsidR="00BC334A" w:rsidRPr="005A1323">
        <w:rPr>
          <w:rFonts w:asciiTheme="minorHAnsi" w:eastAsiaTheme="minorHAnsi" w:hAnsiTheme="minorHAnsi"/>
          <w:highlight w:val="yellow"/>
        </w:rPr>
        <w:t xml:space="preserve"> </w:t>
      </w:r>
      <w:r w:rsidR="005A1323" w:rsidRPr="005A1323">
        <w:rPr>
          <w:rFonts w:asciiTheme="minorHAnsi" w:eastAsiaTheme="minorHAnsi" w:hAnsiTheme="minorHAnsi"/>
          <w:highlight w:val="yellow"/>
        </w:rPr>
        <w:t>modern slavery,</w:t>
      </w:r>
      <w:r w:rsidR="005A1323">
        <w:rPr>
          <w:rFonts w:asciiTheme="minorHAnsi" w:eastAsiaTheme="minorHAnsi" w:hAnsiTheme="minorHAnsi"/>
        </w:rPr>
        <w:t xml:space="preserve"> </w:t>
      </w:r>
      <w:r w:rsidR="00BC334A" w:rsidRPr="00F50717">
        <w:rPr>
          <w:rFonts w:asciiTheme="minorHAnsi" w:eastAsiaTheme="minorHAnsi" w:hAnsiTheme="minorHAnsi"/>
        </w:rPr>
        <w:t xml:space="preserve">child on child abuse and issues relating to </w:t>
      </w:r>
      <w:r w:rsidR="00E32301" w:rsidRPr="00E32301">
        <w:rPr>
          <w:rFonts w:asciiTheme="minorHAnsi" w:eastAsiaTheme="minorHAnsi" w:hAnsiTheme="minorHAnsi"/>
          <w:highlight w:val="yellow"/>
        </w:rPr>
        <w:t xml:space="preserve">HSB, </w:t>
      </w:r>
      <w:r w:rsidR="00BC334A" w:rsidRPr="00107D05">
        <w:rPr>
          <w:rFonts w:asciiTheme="minorHAnsi" w:hAnsiTheme="minorHAnsi"/>
        </w:rPr>
        <w:t>sexual violence and</w:t>
      </w:r>
      <w:r w:rsidR="00E32301" w:rsidRPr="00107D05">
        <w:rPr>
          <w:rFonts w:asciiTheme="minorHAnsi" w:eastAsiaTheme="minorHAnsi" w:hAnsiTheme="minorHAnsi"/>
        </w:rPr>
        <w:t>/or</w:t>
      </w:r>
      <w:r w:rsidR="00BC334A" w:rsidRPr="00107D05">
        <w:rPr>
          <w:rFonts w:asciiTheme="minorHAnsi" w:eastAsiaTheme="minorHAnsi" w:hAnsiTheme="minorHAnsi"/>
        </w:rPr>
        <w:t xml:space="preserve"> sexual</w:t>
      </w:r>
      <w:r w:rsidR="00BC334A" w:rsidRPr="00F50717">
        <w:rPr>
          <w:rFonts w:asciiTheme="minorHAnsi" w:eastAsiaTheme="minorHAnsi" w:hAnsiTheme="minorHAnsi"/>
        </w:rPr>
        <w:t xml:space="preserve"> harassment</w:t>
      </w:r>
      <w:r w:rsidR="00FF6F2C" w:rsidRPr="00F50717">
        <w:rPr>
          <w:rFonts w:asciiTheme="minorHAnsi" w:eastAsiaTheme="minorHAnsi" w:hAnsiTheme="minorHAnsi"/>
        </w:rPr>
        <w:t>;</w:t>
      </w:r>
      <w:bookmarkEnd w:id="239"/>
    </w:p>
    <w:p w14:paraId="41BB307E" w14:textId="77777777" w:rsidR="00B20674" w:rsidRPr="00F50717" w:rsidRDefault="006B7A6A" w:rsidP="004541C8">
      <w:pPr>
        <w:pStyle w:val="ListParagraph"/>
        <w:numPr>
          <w:ilvl w:val="0"/>
          <w:numId w:val="29"/>
        </w:numPr>
        <w:rPr>
          <w:rFonts w:asciiTheme="minorHAnsi" w:eastAsiaTheme="minorHAnsi" w:hAnsiTheme="minorHAnsi"/>
        </w:rPr>
      </w:pPr>
      <w:r w:rsidRPr="00F50717">
        <w:rPr>
          <w:rFonts w:asciiTheme="minorHAnsi" w:eastAsiaTheme="minorHAnsi" w:hAnsiTheme="minorHAnsi"/>
        </w:rPr>
        <w:t>e</w:t>
      </w:r>
      <w:r w:rsidR="00B20674" w:rsidRPr="00F50717">
        <w:rPr>
          <w:rFonts w:asciiTheme="minorHAnsi" w:eastAsiaTheme="minorHAnsi" w:hAnsiTheme="minorHAnsi"/>
        </w:rPr>
        <w:t xml:space="preserve">nsure the school’s </w:t>
      </w:r>
      <w:r w:rsidR="00C458D7" w:rsidRPr="00F50717">
        <w:rPr>
          <w:rFonts w:asciiTheme="minorHAnsi" w:eastAsiaTheme="minorHAnsi" w:hAnsiTheme="minorHAnsi"/>
        </w:rPr>
        <w:t>Child Protection Policy</w:t>
      </w:r>
      <w:r w:rsidR="00B20674" w:rsidRPr="00F50717">
        <w:rPr>
          <w:rFonts w:asciiTheme="minorHAnsi" w:eastAsiaTheme="minorHAnsi" w:hAnsiTheme="minorHAnsi"/>
        </w:rPr>
        <w:t xml:space="preserve"> is reviewed annually </w:t>
      </w:r>
      <w:r w:rsidR="00D11B8D" w:rsidRPr="00F50717">
        <w:rPr>
          <w:rFonts w:asciiTheme="minorHAnsi" w:eastAsiaTheme="minorHAnsi" w:hAnsiTheme="minorHAnsi"/>
        </w:rPr>
        <w:t xml:space="preserve">(more often should the need arise) </w:t>
      </w:r>
      <w:r w:rsidR="00B20674" w:rsidRPr="00F50717">
        <w:rPr>
          <w:rFonts w:asciiTheme="minorHAnsi" w:eastAsiaTheme="minorHAnsi" w:hAnsiTheme="minorHAnsi"/>
        </w:rPr>
        <w:t xml:space="preserve">and the procedures and implementation are updated and reviewed regularly, and work with </w:t>
      </w:r>
      <w:r w:rsidR="00C458D7" w:rsidRPr="00F50717">
        <w:rPr>
          <w:rFonts w:asciiTheme="minorHAnsi" w:eastAsiaTheme="minorHAnsi" w:hAnsiTheme="minorHAnsi"/>
        </w:rPr>
        <w:t xml:space="preserve">the </w:t>
      </w:r>
      <w:r w:rsidR="00641B15">
        <w:rPr>
          <w:rFonts w:asciiTheme="minorHAnsi" w:eastAsiaTheme="minorHAnsi" w:hAnsiTheme="minorHAnsi"/>
        </w:rPr>
        <w:t>Board of Trustees</w:t>
      </w:r>
      <w:r w:rsidR="00C458D7" w:rsidRPr="00F50717">
        <w:rPr>
          <w:rFonts w:asciiTheme="minorHAnsi" w:eastAsiaTheme="minorHAnsi" w:hAnsiTheme="minorHAnsi"/>
        </w:rPr>
        <w:t xml:space="preserve"> or </w:t>
      </w:r>
      <w:r w:rsidR="00B20674" w:rsidRPr="00F50717">
        <w:rPr>
          <w:rFonts w:asciiTheme="minorHAnsi" w:eastAsiaTheme="minorHAnsi" w:hAnsiTheme="minorHAnsi"/>
        </w:rPr>
        <w:t>proprietor</w:t>
      </w:r>
      <w:r w:rsidR="00C458D7" w:rsidRPr="00F50717">
        <w:rPr>
          <w:rFonts w:asciiTheme="minorHAnsi" w:eastAsiaTheme="minorHAnsi" w:hAnsiTheme="minorHAnsi"/>
        </w:rPr>
        <w:t>(</w:t>
      </w:r>
      <w:r w:rsidR="00B20674" w:rsidRPr="00F50717">
        <w:rPr>
          <w:rFonts w:asciiTheme="minorHAnsi" w:eastAsiaTheme="minorHAnsi" w:hAnsiTheme="minorHAnsi"/>
        </w:rPr>
        <w:t>s</w:t>
      </w:r>
      <w:r w:rsidR="00C458D7" w:rsidRPr="00F50717">
        <w:rPr>
          <w:rFonts w:asciiTheme="minorHAnsi" w:eastAsiaTheme="minorHAnsi" w:hAnsiTheme="minorHAnsi"/>
        </w:rPr>
        <w:t>)</w:t>
      </w:r>
      <w:r w:rsidR="00B20674" w:rsidRPr="00F50717">
        <w:rPr>
          <w:rFonts w:asciiTheme="minorHAnsi" w:eastAsiaTheme="minorHAnsi" w:hAnsiTheme="minorHAnsi"/>
        </w:rPr>
        <w:t xml:space="preserve"> regarding this</w:t>
      </w:r>
      <w:r w:rsidRPr="00F50717">
        <w:rPr>
          <w:rFonts w:asciiTheme="minorHAnsi" w:eastAsiaTheme="minorHAnsi" w:hAnsiTheme="minorHAnsi"/>
        </w:rPr>
        <w:t>;</w:t>
      </w:r>
      <w:r w:rsidR="00B20674" w:rsidRPr="00F50717">
        <w:rPr>
          <w:rFonts w:asciiTheme="minorHAnsi" w:eastAsiaTheme="minorHAnsi" w:hAnsiTheme="minorHAnsi"/>
        </w:rPr>
        <w:t xml:space="preserve"> </w:t>
      </w:r>
    </w:p>
    <w:p w14:paraId="4540380D" w14:textId="77777777" w:rsidR="00B20674" w:rsidRPr="006804AC" w:rsidRDefault="006B7A6A" w:rsidP="004541C8">
      <w:pPr>
        <w:pStyle w:val="ListParagraph"/>
        <w:numPr>
          <w:ilvl w:val="0"/>
          <w:numId w:val="29"/>
        </w:numPr>
        <w:rPr>
          <w:rFonts w:asciiTheme="minorHAnsi" w:eastAsiaTheme="minorHAnsi" w:hAnsiTheme="minorHAnsi"/>
        </w:rPr>
      </w:pPr>
      <w:r w:rsidRPr="00F50717">
        <w:rPr>
          <w:rFonts w:asciiTheme="minorHAnsi" w:eastAsiaTheme="minorHAnsi" w:hAnsiTheme="minorHAnsi"/>
        </w:rPr>
        <w:t>e</w:t>
      </w:r>
      <w:r w:rsidR="00B20674" w:rsidRPr="00F50717">
        <w:rPr>
          <w:rFonts w:asciiTheme="minorHAnsi" w:eastAsiaTheme="minorHAnsi" w:hAnsiTheme="minorHAnsi"/>
        </w:rPr>
        <w:t xml:space="preserve">nsure the </w:t>
      </w:r>
      <w:r w:rsidR="00C458D7" w:rsidRPr="00F50717">
        <w:rPr>
          <w:rFonts w:asciiTheme="minorHAnsi" w:eastAsiaTheme="minorHAnsi" w:hAnsiTheme="minorHAnsi"/>
        </w:rPr>
        <w:t>Child Protection Policy</w:t>
      </w:r>
      <w:r w:rsidR="00B20674" w:rsidRPr="00F50717">
        <w:rPr>
          <w:rFonts w:asciiTheme="minorHAnsi" w:eastAsiaTheme="minorHAnsi" w:hAnsiTheme="minorHAnsi"/>
        </w:rPr>
        <w:t xml:space="preserve"> </w:t>
      </w:r>
      <w:r w:rsidR="009C7557" w:rsidRPr="00F50717">
        <w:rPr>
          <w:rFonts w:asciiTheme="minorHAnsi" w:eastAsiaTheme="minorHAnsi" w:hAnsiTheme="minorHAnsi"/>
        </w:rPr>
        <w:t xml:space="preserve">and procedures </w:t>
      </w:r>
      <w:r w:rsidR="00B20674" w:rsidRPr="00F50717">
        <w:rPr>
          <w:rFonts w:asciiTheme="minorHAnsi" w:eastAsiaTheme="minorHAnsi" w:hAnsiTheme="minorHAnsi"/>
        </w:rPr>
        <w:t xml:space="preserve">is </w:t>
      </w:r>
      <w:r w:rsidR="00B20674" w:rsidRPr="00107D05">
        <w:rPr>
          <w:rFonts w:asciiTheme="minorHAnsi" w:eastAsiaTheme="minorHAnsi" w:hAnsiTheme="minorHAnsi"/>
        </w:rPr>
        <w:t xml:space="preserve">available </w:t>
      </w:r>
      <w:r w:rsidR="00BF1CE5" w:rsidRPr="00107D05">
        <w:rPr>
          <w:rFonts w:asciiTheme="minorHAnsi" w:eastAsiaTheme="minorHAnsi" w:hAnsiTheme="minorHAnsi"/>
        </w:rPr>
        <w:t>on the school website</w:t>
      </w:r>
      <w:r w:rsidR="00B20674" w:rsidRPr="00107D05">
        <w:rPr>
          <w:rFonts w:asciiTheme="minorHAnsi" w:eastAsiaTheme="minorHAnsi" w:hAnsiTheme="minorHAnsi"/>
        </w:rPr>
        <w:t xml:space="preserve"> and</w:t>
      </w:r>
      <w:r w:rsidR="00B20674" w:rsidRPr="00F50717">
        <w:rPr>
          <w:rFonts w:asciiTheme="minorHAnsi" w:eastAsiaTheme="minorHAnsi" w:hAnsiTheme="minorHAnsi"/>
        </w:rPr>
        <w:t xml:space="preserve"> parents are aware that referrals about suspected </w:t>
      </w:r>
      <w:bookmarkStart w:id="241" w:name="_Hlk176784821"/>
      <w:bookmarkStart w:id="242" w:name="_Hlk177545427"/>
      <w:r w:rsidR="00B20674" w:rsidRPr="00F50717">
        <w:rPr>
          <w:rFonts w:asciiTheme="minorHAnsi" w:eastAsiaTheme="minorHAnsi" w:hAnsiTheme="minorHAnsi"/>
        </w:rPr>
        <w:t>abuse</w:t>
      </w:r>
      <w:r w:rsidR="00696912" w:rsidRPr="00F50717">
        <w:rPr>
          <w:rFonts w:asciiTheme="minorHAnsi" w:eastAsiaTheme="minorHAnsi" w:hAnsiTheme="minorHAnsi"/>
        </w:rPr>
        <w:t xml:space="preserve">, </w:t>
      </w:r>
      <w:r w:rsidR="005A1323">
        <w:rPr>
          <w:rFonts w:asciiTheme="minorHAnsi" w:eastAsiaTheme="minorHAnsi" w:hAnsiTheme="minorHAnsi"/>
        </w:rPr>
        <w:t>exploitation or neglect</w:t>
      </w:r>
      <w:bookmarkEnd w:id="241"/>
      <w:r w:rsidR="00B20674" w:rsidRPr="00F50717">
        <w:rPr>
          <w:rFonts w:asciiTheme="minorHAnsi" w:eastAsiaTheme="minorHAnsi" w:hAnsiTheme="minorHAnsi"/>
        </w:rPr>
        <w:t xml:space="preserve"> </w:t>
      </w:r>
      <w:bookmarkEnd w:id="242"/>
      <w:r w:rsidR="00B20674" w:rsidRPr="00F50717">
        <w:rPr>
          <w:rFonts w:asciiTheme="minorHAnsi" w:eastAsiaTheme="minorHAnsi" w:hAnsiTheme="minorHAnsi"/>
        </w:rPr>
        <w:t>may be made</w:t>
      </w:r>
      <w:r w:rsidR="00BF1CE5">
        <w:rPr>
          <w:rFonts w:asciiTheme="minorHAnsi" w:eastAsiaTheme="minorHAnsi" w:hAnsiTheme="minorHAnsi"/>
        </w:rPr>
        <w:t xml:space="preserve"> </w:t>
      </w:r>
      <w:r w:rsidR="00BF1CE5" w:rsidRPr="00BF1CE5">
        <w:rPr>
          <w:rFonts w:asciiTheme="minorHAnsi" w:eastAsiaTheme="minorHAnsi" w:hAnsiTheme="minorHAnsi"/>
          <w:highlight w:val="yellow"/>
        </w:rPr>
        <w:t>to other agencies</w:t>
      </w:r>
      <w:r w:rsidRPr="00107D05">
        <w:rPr>
          <w:rFonts w:asciiTheme="minorHAnsi" w:hAnsiTheme="minorHAnsi"/>
          <w:highlight w:val="yellow"/>
        </w:rPr>
        <w:t>;</w:t>
      </w:r>
      <w:r w:rsidR="00B20674" w:rsidRPr="006804AC">
        <w:rPr>
          <w:rFonts w:asciiTheme="minorHAnsi" w:eastAsiaTheme="minorHAnsi" w:hAnsiTheme="minorHAnsi"/>
        </w:rPr>
        <w:t xml:space="preserve"> </w:t>
      </w:r>
    </w:p>
    <w:p w14:paraId="4BB3223D" w14:textId="77777777" w:rsidR="00B20674" w:rsidRPr="00493F98" w:rsidRDefault="006B7A6A" w:rsidP="004541C8">
      <w:pPr>
        <w:pStyle w:val="ListParagraph"/>
        <w:numPr>
          <w:ilvl w:val="0"/>
          <w:numId w:val="29"/>
        </w:numPr>
        <w:rPr>
          <w:rFonts w:asciiTheme="minorHAnsi" w:eastAsiaTheme="minorHAnsi" w:hAnsiTheme="minorHAnsi"/>
          <w:szCs w:val="22"/>
        </w:rPr>
      </w:pPr>
      <w:bookmarkStart w:id="243" w:name="_Hlk524446661"/>
      <w:r w:rsidRPr="006804AC">
        <w:rPr>
          <w:rFonts w:asciiTheme="minorHAnsi" w:eastAsiaTheme="minorHAnsi" w:hAnsiTheme="minorHAnsi"/>
        </w:rPr>
        <w:t>l</w:t>
      </w:r>
      <w:r w:rsidR="00B20674" w:rsidRPr="006804AC">
        <w:rPr>
          <w:rFonts w:asciiTheme="minorHAnsi" w:eastAsiaTheme="minorHAnsi" w:hAnsiTheme="minorHAnsi"/>
        </w:rPr>
        <w:t xml:space="preserve">ink </w:t>
      </w:r>
      <w:r w:rsidR="00B20674" w:rsidRPr="00B51086">
        <w:rPr>
          <w:rFonts w:asciiTheme="minorHAnsi" w:eastAsiaTheme="minorHAnsi" w:hAnsiTheme="minorHAnsi"/>
        </w:rPr>
        <w:t xml:space="preserve">with </w:t>
      </w:r>
      <w:r w:rsidR="00B20674" w:rsidRPr="00107D05">
        <w:rPr>
          <w:rFonts w:asciiTheme="minorHAnsi" w:eastAsiaTheme="minorHAnsi" w:hAnsiTheme="minorHAnsi"/>
          <w:szCs w:val="22"/>
        </w:rPr>
        <w:t xml:space="preserve">the </w:t>
      </w:r>
      <w:r w:rsidR="003F0805" w:rsidRPr="00107D05">
        <w:rPr>
          <w:rFonts w:asciiTheme="minorHAnsi" w:hAnsiTheme="minorHAnsi"/>
        </w:rPr>
        <w:t>Cumberland</w:t>
      </w:r>
      <w:r w:rsidR="00BF1CE5" w:rsidRPr="00107D05">
        <w:rPr>
          <w:rFonts w:asciiTheme="minorHAnsi" w:hAnsiTheme="minorHAnsi" w:cstheme="minorHAnsi"/>
          <w:iCs/>
          <w:szCs w:val="22"/>
        </w:rPr>
        <w:t xml:space="preserve"> </w:t>
      </w:r>
      <w:r w:rsidR="00620A29" w:rsidRPr="00107D05">
        <w:rPr>
          <w:rFonts w:asciiTheme="minorHAnsi" w:eastAsiaTheme="minorHAnsi" w:hAnsiTheme="minorHAnsi"/>
          <w:szCs w:val="22"/>
        </w:rPr>
        <w:t xml:space="preserve">safeguarding </w:t>
      </w:r>
      <w:r w:rsidR="00620A29" w:rsidRPr="003F0805">
        <w:rPr>
          <w:rFonts w:asciiTheme="minorHAnsi" w:eastAsiaTheme="minorHAnsi" w:hAnsiTheme="minorHAnsi"/>
          <w:szCs w:val="22"/>
        </w:rPr>
        <w:t>partner arrangements</w:t>
      </w:r>
      <w:r w:rsidR="00B20674" w:rsidRPr="003F0805">
        <w:rPr>
          <w:rFonts w:asciiTheme="minorHAnsi" w:eastAsiaTheme="minorHAnsi" w:hAnsiTheme="minorHAnsi"/>
          <w:szCs w:val="22"/>
        </w:rPr>
        <w:t xml:space="preserve"> to make sure staff are aware of training opportunities and the latest </w:t>
      </w:r>
      <w:r w:rsidR="00B20674" w:rsidRPr="00493F98">
        <w:rPr>
          <w:rFonts w:asciiTheme="minorHAnsi" w:eastAsiaTheme="minorHAnsi" w:hAnsiTheme="minorHAnsi"/>
          <w:szCs w:val="22"/>
        </w:rPr>
        <w:t xml:space="preserve">local </w:t>
      </w:r>
      <w:r w:rsidR="008724C7" w:rsidRPr="00493F98">
        <w:rPr>
          <w:rFonts w:asciiTheme="minorHAnsi" w:eastAsiaTheme="minorHAnsi" w:hAnsiTheme="minorHAnsi"/>
          <w:szCs w:val="22"/>
        </w:rPr>
        <w:t>procedures</w:t>
      </w:r>
      <w:r w:rsidR="00B20674" w:rsidRPr="00493F98">
        <w:rPr>
          <w:rFonts w:asciiTheme="minorHAnsi" w:eastAsiaTheme="minorHAnsi" w:hAnsiTheme="minorHAnsi"/>
          <w:szCs w:val="22"/>
        </w:rPr>
        <w:t xml:space="preserve"> on safeguarding</w:t>
      </w:r>
      <w:r w:rsidRPr="00493F98">
        <w:rPr>
          <w:rFonts w:asciiTheme="minorHAnsi" w:eastAsiaTheme="minorHAnsi" w:hAnsiTheme="minorHAnsi"/>
          <w:szCs w:val="22"/>
        </w:rPr>
        <w:t>;</w:t>
      </w:r>
      <w:r w:rsidR="00B20674" w:rsidRPr="00493F98">
        <w:rPr>
          <w:rFonts w:asciiTheme="minorHAnsi" w:eastAsiaTheme="minorHAnsi" w:hAnsiTheme="minorHAnsi"/>
          <w:szCs w:val="22"/>
        </w:rPr>
        <w:t xml:space="preserve"> </w:t>
      </w:r>
    </w:p>
    <w:p w14:paraId="32355DFF" w14:textId="77777777" w:rsidR="006F2C06" w:rsidRPr="00493F98" w:rsidRDefault="00BF7D15" w:rsidP="00D70844">
      <w:pPr>
        <w:pStyle w:val="ListParagraph"/>
        <w:numPr>
          <w:ilvl w:val="0"/>
          <w:numId w:val="29"/>
        </w:numPr>
        <w:rPr>
          <w:rFonts w:asciiTheme="minorHAnsi" w:eastAsiaTheme="minorHAnsi" w:hAnsiTheme="minorHAnsi"/>
          <w:b/>
          <w:bCs/>
          <w:szCs w:val="22"/>
        </w:rPr>
      </w:pPr>
      <w:bookmarkStart w:id="244" w:name="_Hlk208593738"/>
      <w:bookmarkStart w:id="245" w:name="_Hlk213064864"/>
      <w:r w:rsidRPr="00107D05">
        <w:rPr>
          <w:rFonts w:asciiTheme="minorHAnsi" w:hAnsiTheme="minorHAnsi"/>
        </w:rPr>
        <w:t>e</w:t>
      </w:r>
      <w:r w:rsidR="006F2C06" w:rsidRPr="00107D05">
        <w:rPr>
          <w:rFonts w:asciiTheme="minorHAnsi" w:hAnsiTheme="minorHAnsi"/>
        </w:rPr>
        <w:t xml:space="preserve">nsure that all </w:t>
      </w:r>
      <w:r w:rsidR="0057697E" w:rsidRPr="00107D05">
        <w:rPr>
          <w:rFonts w:asciiTheme="minorHAnsi" w:hAnsiTheme="minorHAnsi"/>
        </w:rPr>
        <w:t xml:space="preserve">EYFS </w:t>
      </w:r>
      <w:r w:rsidR="006F2C06" w:rsidRPr="00107D05">
        <w:rPr>
          <w:rFonts w:asciiTheme="minorHAnsi" w:hAnsiTheme="minorHAnsi"/>
        </w:rPr>
        <w:t xml:space="preserve">practitioners are trained in line with the criteria set out in Annex C of the </w:t>
      </w:r>
      <w:hyperlink r:id="rId43" w:history="1">
        <w:r w:rsidR="006F2C06" w:rsidRPr="00107D05">
          <w:rPr>
            <w:rStyle w:val="Hyperlink"/>
            <w:rFonts w:asciiTheme="minorHAnsi" w:hAnsiTheme="minorHAnsi"/>
            <w:color w:val="0000FF"/>
          </w:rPr>
          <w:t xml:space="preserve">EYFS statutory framework for group and </w:t>
        </w:r>
        <w:proofErr w:type="gramStart"/>
        <w:r w:rsidR="006F2C06" w:rsidRPr="00107D05">
          <w:rPr>
            <w:rStyle w:val="Hyperlink"/>
            <w:rFonts w:asciiTheme="minorHAnsi" w:hAnsiTheme="minorHAnsi"/>
            <w:color w:val="0000FF"/>
          </w:rPr>
          <w:t>school based</w:t>
        </w:r>
        <w:proofErr w:type="gramEnd"/>
        <w:r w:rsidR="006F2C06" w:rsidRPr="00107D05">
          <w:rPr>
            <w:rStyle w:val="Hyperlink"/>
            <w:rFonts w:asciiTheme="minorHAnsi" w:hAnsiTheme="minorHAnsi"/>
            <w:color w:val="0000FF"/>
          </w:rPr>
          <w:t xml:space="preserve"> providers</w:t>
        </w:r>
      </w:hyperlink>
      <w:r w:rsidR="006F2C06" w:rsidRPr="00107D05">
        <w:rPr>
          <w:rFonts w:asciiTheme="minorHAnsi" w:hAnsiTheme="minorHAnsi"/>
        </w:rPr>
        <w:t>.  The DSL must provide support, advice and guidance to all practitioners on an ongoing basis, and on any specific safeguarding issue as required.</w:t>
      </w:r>
      <w:bookmarkEnd w:id="244"/>
      <w:bookmarkEnd w:id="245"/>
    </w:p>
    <w:p w14:paraId="4463BF53" w14:textId="77777777" w:rsidR="00A6046A" w:rsidRPr="0061293F" w:rsidRDefault="00A6046A" w:rsidP="004541C8">
      <w:pPr>
        <w:pStyle w:val="ListParagraph"/>
        <w:numPr>
          <w:ilvl w:val="0"/>
          <w:numId w:val="29"/>
        </w:numPr>
        <w:autoSpaceDE w:val="0"/>
        <w:autoSpaceDN w:val="0"/>
        <w:adjustRightInd w:val="0"/>
        <w:rPr>
          <w:rFonts w:asciiTheme="minorHAnsi" w:eastAsiaTheme="minorHAnsi" w:hAnsiTheme="minorHAnsi" w:cs="Arial"/>
          <w:color w:val="000000"/>
          <w:szCs w:val="22"/>
        </w:rPr>
      </w:pPr>
      <w:r w:rsidRPr="006804AC">
        <w:rPr>
          <w:rFonts w:asciiTheme="minorHAnsi" w:eastAsiaTheme="minorHAnsi" w:hAnsiTheme="minorHAnsi" w:cs="Arial"/>
          <w:color w:val="000000"/>
          <w:szCs w:val="22"/>
        </w:rPr>
        <w:t xml:space="preserve">help promote educational outcomes by sharing the information about the welfare, safeguarding and child protection issues that children, including children with a social worker, are experiencing, or have experienced, with teachers </w:t>
      </w:r>
      <w:r w:rsidR="00E14FEF" w:rsidRPr="006804AC">
        <w:rPr>
          <w:rFonts w:asciiTheme="minorHAnsi" w:eastAsiaTheme="minorHAnsi" w:hAnsiTheme="minorHAnsi" w:cs="Arial"/>
          <w:color w:val="000000"/>
          <w:szCs w:val="22"/>
        </w:rPr>
        <w:t xml:space="preserve">(on a </w:t>
      </w:r>
      <w:proofErr w:type="gramStart"/>
      <w:r w:rsidR="00E14FEF" w:rsidRPr="006804AC">
        <w:rPr>
          <w:rFonts w:asciiTheme="minorHAnsi" w:eastAsiaTheme="minorHAnsi" w:hAnsiTheme="minorHAnsi" w:cs="Arial"/>
          <w:color w:val="000000"/>
          <w:szCs w:val="22"/>
        </w:rPr>
        <w:t>need to know</w:t>
      </w:r>
      <w:proofErr w:type="gramEnd"/>
      <w:r w:rsidR="00E14FEF" w:rsidRPr="006804AC">
        <w:rPr>
          <w:rFonts w:asciiTheme="minorHAnsi" w:eastAsiaTheme="minorHAnsi" w:hAnsiTheme="minorHAnsi" w:cs="Arial"/>
          <w:color w:val="000000"/>
          <w:szCs w:val="22"/>
        </w:rPr>
        <w:t xml:space="preserve"> basis) </w:t>
      </w:r>
      <w:r w:rsidRPr="006804AC">
        <w:rPr>
          <w:rFonts w:asciiTheme="minorHAnsi" w:eastAsiaTheme="minorHAnsi" w:hAnsiTheme="minorHAnsi" w:cs="Arial"/>
          <w:color w:val="000000"/>
          <w:szCs w:val="22"/>
        </w:rPr>
        <w:t xml:space="preserve">and school leadership staff. </w:t>
      </w:r>
      <w:r w:rsidR="000D230B" w:rsidRPr="006804AC">
        <w:rPr>
          <w:rFonts w:asciiTheme="minorHAnsi" w:eastAsiaTheme="minorHAnsi" w:hAnsiTheme="minorHAnsi" w:cs="Arial"/>
          <w:color w:val="000000"/>
          <w:szCs w:val="22"/>
        </w:rPr>
        <w:t xml:space="preserve"> </w:t>
      </w:r>
      <w:r w:rsidRPr="006804AC">
        <w:rPr>
          <w:rFonts w:asciiTheme="minorHAnsi" w:eastAsiaTheme="minorHAnsi" w:hAnsiTheme="minorHAnsi" w:cs="Arial"/>
          <w:color w:val="000000"/>
          <w:szCs w:val="22"/>
        </w:rPr>
        <w:t xml:space="preserve">Their role could include ensuring that the school and its staff, know who these children are, understand their academic progress and attainment and maintain a culture of high aspirations for this cohort; supporting teaching </w:t>
      </w:r>
      <w:r w:rsidRPr="006804AC">
        <w:rPr>
          <w:rFonts w:asciiTheme="minorHAnsi" w:eastAsiaTheme="minorHAnsi" w:hAnsiTheme="minorHAnsi" w:cs="Arial"/>
          <w:color w:val="000000"/>
          <w:szCs w:val="22"/>
        </w:rPr>
        <w:lastRenderedPageBreak/>
        <w:t xml:space="preserve">staff to identify the challenges that children in this group might face </w:t>
      </w:r>
      <w:r w:rsidR="00E14FEF" w:rsidRPr="006804AC">
        <w:rPr>
          <w:rFonts w:asciiTheme="minorHAnsi" w:eastAsiaTheme="minorHAnsi" w:hAnsiTheme="minorHAnsi" w:cs="Arial"/>
          <w:color w:val="000000"/>
          <w:szCs w:val="22"/>
        </w:rPr>
        <w:t xml:space="preserve">(both online and offline) </w:t>
      </w:r>
      <w:r w:rsidRPr="006804AC">
        <w:rPr>
          <w:rFonts w:asciiTheme="minorHAnsi" w:eastAsiaTheme="minorHAnsi" w:hAnsiTheme="minorHAnsi" w:cs="Arial"/>
          <w:color w:val="000000"/>
          <w:szCs w:val="22"/>
        </w:rPr>
        <w:t>and the additional academic support and adjustments that they could make to best support these children</w:t>
      </w:r>
      <w:r w:rsidRPr="0061293F">
        <w:rPr>
          <w:rFonts w:asciiTheme="minorHAnsi" w:eastAsiaTheme="minorHAnsi" w:hAnsiTheme="minorHAnsi" w:cs="Arial"/>
          <w:color w:val="000000"/>
          <w:szCs w:val="22"/>
        </w:rPr>
        <w:t>;</w:t>
      </w:r>
    </w:p>
    <w:p w14:paraId="41AFBC21" w14:textId="77777777" w:rsidR="00B20674" w:rsidRPr="00107D05" w:rsidRDefault="003D06AA" w:rsidP="004541C8">
      <w:pPr>
        <w:pStyle w:val="ListParagraph"/>
        <w:numPr>
          <w:ilvl w:val="0"/>
          <w:numId w:val="29"/>
        </w:numPr>
        <w:rPr>
          <w:rStyle w:val="Hyperlink"/>
          <w:rFonts w:asciiTheme="minorHAnsi" w:hAnsiTheme="minorHAnsi"/>
          <w:color w:val="auto"/>
          <w:u w:val="none"/>
        </w:rPr>
      </w:pPr>
      <w:bookmarkStart w:id="246" w:name="_Hlk525118718"/>
      <w:bookmarkStart w:id="247" w:name="_Hlk118789621"/>
      <w:r w:rsidRPr="00FC4DE0">
        <w:rPr>
          <w:rFonts w:asciiTheme="minorHAnsi" w:eastAsiaTheme="minorHAnsi" w:hAnsiTheme="minorHAnsi"/>
        </w:rPr>
        <w:t xml:space="preserve">where children leave the </w:t>
      </w:r>
      <w:bookmarkStart w:id="248" w:name="_Hlk27128981"/>
      <w:r w:rsidRPr="00FC4DE0">
        <w:rPr>
          <w:rFonts w:asciiTheme="minorHAnsi" w:eastAsiaTheme="minorHAnsi" w:hAnsiTheme="minorHAnsi"/>
        </w:rPr>
        <w:t>school</w:t>
      </w:r>
      <w:r w:rsidR="00A6046A" w:rsidRPr="00FC4DE0">
        <w:rPr>
          <w:rFonts w:asciiTheme="minorHAnsi" w:eastAsiaTheme="minorHAnsi" w:hAnsiTheme="minorHAnsi"/>
        </w:rPr>
        <w:t xml:space="preserve"> (including for in-year transfers)</w:t>
      </w:r>
      <w:r w:rsidRPr="00FC4DE0">
        <w:rPr>
          <w:rFonts w:asciiTheme="minorHAnsi" w:eastAsiaTheme="minorHAnsi" w:hAnsiTheme="minorHAnsi"/>
        </w:rPr>
        <w:t xml:space="preserve">, </w:t>
      </w:r>
      <w:r w:rsidR="00620A29" w:rsidRPr="00FC4DE0">
        <w:rPr>
          <w:rFonts w:asciiTheme="minorHAnsi" w:eastAsiaTheme="minorHAnsi" w:hAnsiTheme="minorHAnsi"/>
        </w:rPr>
        <w:t xml:space="preserve">the DSL </w:t>
      </w:r>
      <w:r w:rsidR="00660A15" w:rsidRPr="00FC4DE0">
        <w:rPr>
          <w:rFonts w:asciiTheme="minorHAnsi" w:eastAsiaTheme="minorHAnsi" w:hAnsiTheme="minorHAnsi"/>
        </w:rPr>
        <w:t>will</w:t>
      </w:r>
      <w:r w:rsidR="00620A29" w:rsidRPr="00FC4DE0">
        <w:rPr>
          <w:rFonts w:asciiTheme="minorHAnsi" w:eastAsiaTheme="minorHAnsi" w:hAnsiTheme="minorHAnsi"/>
        </w:rPr>
        <w:t xml:space="preserve"> </w:t>
      </w:r>
      <w:r w:rsidRPr="00FC4DE0">
        <w:rPr>
          <w:rFonts w:asciiTheme="minorHAnsi" w:eastAsiaTheme="minorHAnsi" w:hAnsiTheme="minorHAnsi"/>
        </w:rPr>
        <w:t xml:space="preserve">ensure their Child Protection file is forwarded to any new school as soon as </w:t>
      </w:r>
      <w:bookmarkStart w:id="249" w:name="_Hlk81908510"/>
      <w:r w:rsidRPr="00FC4DE0">
        <w:rPr>
          <w:rFonts w:asciiTheme="minorHAnsi" w:eastAsiaTheme="minorHAnsi" w:hAnsiTheme="minorHAnsi"/>
        </w:rPr>
        <w:t>possible</w:t>
      </w:r>
      <w:r w:rsidR="00A85DBF" w:rsidRPr="00FC4DE0">
        <w:rPr>
          <w:rFonts w:asciiTheme="minorHAnsi" w:eastAsiaTheme="minorHAnsi" w:hAnsiTheme="minorHAnsi"/>
        </w:rPr>
        <w:t>, and within 5 days for an in-year transfer or within the first 5 days of the start of a new term</w:t>
      </w:r>
      <w:r w:rsidR="00CA07DC" w:rsidRPr="00FC4DE0">
        <w:rPr>
          <w:rFonts w:asciiTheme="minorHAnsi" w:eastAsiaTheme="minorHAnsi" w:hAnsiTheme="minorHAnsi"/>
        </w:rPr>
        <w:t xml:space="preserve"> to allow the new school to </w:t>
      </w:r>
      <w:r w:rsidR="00A85DBF" w:rsidRPr="00FC4DE0">
        <w:rPr>
          <w:rFonts w:asciiTheme="minorHAnsi" w:eastAsiaTheme="minorHAnsi" w:hAnsiTheme="minorHAnsi"/>
        </w:rPr>
        <w:t xml:space="preserve">have </w:t>
      </w:r>
      <w:r w:rsidR="00CA07DC" w:rsidRPr="00FC4DE0">
        <w:rPr>
          <w:rFonts w:asciiTheme="minorHAnsi" w:eastAsiaTheme="minorHAnsi" w:hAnsiTheme="minorHAnsi"/>
        </w:rPr>
        <w:t>support</w:t>
      </w:r>
      <w:r w:rsidR="00A85DBF" w:rsidRPr="00FC4DE0">
        <w:rPr>
          <w:rFonts w:asciiTheme="minorHAnsi" w:eastAsiaTheme="minorHAnsi" w:hAnsiTheme="minorHAnsi"/>
        </w:rPr>
        <w:t xml:space="preserve"> in place for when the child arrives</w:t>
      </w:r>
      <w:r w:rsidR="00CA07DC" w:rsidRPr="00FC4DE0">
        <w:rPr>
          <w:rFonts w:asciiTheme="minorHAnsi" w:eastAsiaTheme="minorHAnsi" w:hAnsiTheme="minorHAnsi"/>
        </w:rPr>
        <w:t xml:space="preserve">.  </w:t>
      </w:r>
      <w:r w:rsidR="00A85DBF" w:rsidRPr="00FC4DE0">
        <w:rPr>
          <w:rFonts w:asciiTheme="minorHAnsi" w:eastAsiaTheme="minorHAnsi" w:hAnsiTheme="minorHAnsi"/>
        </w:rPr>
        <w:t xml:space="preserve">The DSL should ensure secure transit and a confirmation of receipt should be obtained. </w:t>
      </w:r>
      <w:r w:rsidR="00CA07DC" w:rsidRPr="00FC4DE0">
        <w:rPr>
          <w:rFonts w:asciiTheme="minorHAnsi" w:eastAsiaTheme="minorHAnsi" w:hAnsiTheme="minorHAnsi"/>
        </w:rPr>
        <w:t xml:space="preserve">The file will be </w:t>
      </w:r>
      <w:r w:rsidRPr="00FC4DE0">
        <w:rPr>
          <w:rFonts w:asciiTheme="minorHAnsi" w:eastAsiaTheme="minorHAnsi" w:hAnsiTheme="minorHAnsi"/>
        </w:rPr>
        <w:t>transferred separately from the main pupil file.  A copy of the chronology will be retained in school.</w:t>
      </w:r>
      <w:r w:rsidR="00620A29" w:rsidRPr="00FC4DE0">
        <w:rPr>
          <w:rFonts w:asciiTheme="minorHAnsi" w:eastAsiaTheme="minorHAnsi" w:hAnsiTheme="minorHAnsi"/>
        </w:rPr>
        <w:t xml:space="preserve"> </w:t>
      </w:r>
      <w:r w:rsidR="009553BC" w:rsidRPr="00FC4DE0">
        <w:rPr>
          <w:rFonts w:asciiTheme="minorHAnsi" w:eastAsiaTheme="minorHAnsi" w:hAnsiTheme="minorHAnsi"/>
        </w:rPr>
        <w:t xml:space="preserve"> </w:t>
      </w:r>
      <w:r w:rsidR="00620A29" w:rsidRPr="00FC4DE0">
        <w:rPr>
          <w:rFonts w:asciiTheme="minorHAnsi" w:eastAsiaTheme="minorHAnsi" w:hAnsiTheme="minorHAnsi"/>
        </w:rPr>
        <w:t xml:space="preserve">Consideration will also be given to whether information should be shared with the new school </w:t>
      </w:r>
      <w:r w:rsidR="00751E98" w:rsidRPr="00FC4DE0">
        <w:rPr>
          <w:rFonts w:asciiTheme="minorHAnsi" w:eastAsiaTheme="minorHAnsi" w:hAnsiTheme="minorHAnsi"/>
        </w:rPr>
        <w:t xml:space="preserve">significantly </w:t>
      </w:r>
      <w:r w:rsidR="00620A29" w:rsidRPr="00FC4DE0">
        <w:rPr>
          <w:rFonts w:asciiTheme="minorHAnsi" w:eastAsiaTheme="minorHAnsi" w:hAnsiTheme="minorHAnsi"/>
        </w:rPr>
        <w:t>in advance of a child leaving the school</w:t>
      </w:r>
      <w:r w:rsidR="00096325">
        <w:rPr>
          <w:rFonts w:asciiTheme="minorHAnsi" w:eastAsiaTheme="minorHAnsi" w:hAnsiTheme="minorHAnsi"/>
        </w:rPr>
        <w:t xml:space="preserve">, </w:t>
      </w:r>
      <w:r w:rsidR="00096325" w:rsidRPr="00096325">
        <w:rPr>
          <w:rFonts w:asciiTheme="minorHAnsi" w:eastAsiaTheme="minorHAnsi" w:hAnsiTheme="minorHAnsi"/>
          <w:highlight w:val="yellow"/>
        </w:rPr>
        <w:t>particularly where</w:t>
      </w:r>
      <w:r w:rsidR="00096325" w:rsidRPr="00107D05">
        <w:rPr>
          <w:rFonts w:asciiTheme="minorHAnsi" w:hAnsiTheme="minorHAnsi"/>
          <w:highlight w:val="yellow"/>
        </w:rPr>
        <w:t xml:space="preserve"> the </w:t>
      </w:r>
      <w:r w:rsidR="00096325" w:rsidRPr="00096325">
        <w:rPr>
          <w:rFonts w:asciiTheme="minorHAnsi" w:eastAsiaTheme="minorHAnsi" w:hAnsiTheme="minorHAnsi"/>
          <w:highlight w:val="yellow"/>
        </w:rPr>
        <w:t>information would</w:t>
      </w:r>
      <w:r w:rsidR="00096325" w:rsidRPr="00107D05">
        <w:rPr>
          <w:rFonts w:asciiTheme="minorHAnsi" w:hAnsiTheme="minorHAnsi"/>
          <w:highlight w:val="yellow"/>
        </w:rPr>
        <w:t xml:space="preserve"> support </w:t>
      </w:r>
      <w:r w:rsidR="00096325" w:rsidRPr="00096325">
        <w:rPr>
          <w:rFonts w:asciiTheme="minorHAnsi" w:eastAsiaTheme="minorHAnsi" w:hAnsiTheme="minorHAnsi"/>
          <w:highlight w:val="yellow"/>
        </w:rPr>
        <w:t xml:space="preserve">an assessment of risk to others </w:t>
      </w:r>
      <w:r w:rsidR="00096325" w:rsidRPr="00107D05">
        <w:rPr>
          <w:rFonts w:asciiTheme="minorHAnsi" w:hAnsiTheme="minorHAnsi"/>
          <w:highlight w:val="yellow"/>
        </w:rPr>
        <w:t xml:space="preserve">in </w:t>
      </w:r>
      <w:r w:rsidR="00096325" w:rsidRPr="00096325">
        <w:rPr>
          <w:rFonts w:asciiTheme="minorHAnsi" w:eastAsiaTheme="minorHAnsi" w:hAnsiTheme="minorHAnsi"/>
          <w:highlight w:val="yellow"/>
        </w:rPr>
        <w:t>the school as well as</w:t>
      </w:r>
      <w:r w:rsidR="00096325" w:rsidRPr="00107D05">
        <w:rPr>
          <w:rFonts w:asciiTheme="minorHAnsi" w:hAnsiTheme="minorHAnsi"/>
          <w:highlight w:val="yellow"/>
        </w:rPr>
        <w:t xml:space="preserve"> the </w:t>
      </w:r>
      <w:r w:rsidR="00096325" w:rsidRPr="00096325">
        <w:rPr>
          <w:rFonts w:asciiTheme="minorHAnsi" w:eastAsiaTheme="minorHAnsi" w:hAnsiTheme="minorHAnsi"/>
          <w:highlight w:val="yellow"/>
        </w:rPr>
        <w:t>individual pupil.</w:t>
      </w:r>
      <w:r w:rsidR="00096325">
        <w:rPr>
          <w:rFonts w:asciiTheme="minorHAnsi" w:eastAsiaTheme="minorHAnsi" w:hAnsiTheme="minorHAnsi"/>
        </w:rPr>
        <w:t xml:space="preserve">  </w:t>
      </w:r>
      <w:r w:rsidR="00096325" w:rsidRPr="00096325">
        <w:rPr>
          <w:rFonts w:asciiTheme="minorHAnsi" w:eastAsiaTheme="minorHAnsi" w:hAnsiTheme="minorHAnsi"/>
          <w:highlight w:val="yellow"/>
        </w:rPr>
        <w:t xml:space="preserve">In such cases, a conversation between the </w:t>
      </w:r>
      <w:proofErr w:type="gramStart"/>
      <w:r w:rsidR="00096325" w:rsidRPr="00096325">
        <w:rPr>
          <w:rFonts w:asciiTheme="minorHAnsi" w:eastAsiaTheme="minorHAnsi" w:hAnsiTheme="minorHAnsi"/>
          <w:highlight w:val="yellow"/>
        </w:rPr>
        <w:t>DSL’s</w:t>
      </w:r>
      <w:proofErr w:type="gramEnd"/>
      <w:r w:rsidR="00096325" w:rsidRPr="00096325">
        <w:rPr>
          <w:rFonts w:asciiTheme="minorHAnsi" w:eastAsiaTheme="minorHAnsi" w:hAnsiTheme="minorHAnsi"/>
          <w:highlight w:val="yellow"/>
        </w:rPr>
        <w:t xml:space="preserve"> of both schools may be beneficial.</w:t>
      </w:r>
      <w:r w:rsidR="00096325">
        <w:rPr>
          <w:rFonts w:asciiTheme="minorHAnsi" w:eastAsiaTheme="minorHAnsi" w:hAnsiTheme="minorHAnsi"/>
        </w:rPr>
        <w:t xml:space="preserve"> </w:t>
      </w:r>
      <w:r w:rsidR="00751E98" w:rsidRPr="00FC4DE0">
        <w:rPr>
          <w:rFonts w:asciiTheme="minorHAnsi" w:eastAsiaTheme="minorHAnsi" w:hAnsiTheme="minorHAnsi"/>
        </w:rPr>
        <w:t xml:space="preserve"> </w:t>
      </w:r>
      <w:bookmarkEnd w:id="231"/>
      <w:bookmarkEnd w:id="243"/>
      <w:bookmarkEnd w:id="246"/>
      <w:bookmarkEnd w:id="248"/>
      <w:r w:rsidR="00CA07DC" w:rsidRPr="00FC4DE0">
        <w:rPr>
          <w:rFonts w:asciiTheme="minorHAnsi" w:eastAsiaTheme="minorHAnsi" w:hAnsiTheme="minorHAnsi"/>
        </w:rPr>
        <w:t xml:space="preserve">Further information on the </w:t>
      </w:r>
      <w:bookmarkStart w:id="250" w:name="_Hlk213151926"/>
      <w:r w:rsidR="00CA07DC" w:rsidRPr="00493F98">
        <w:rPr>
          <w:rFonts w:asciiTheme="minorHAnsi" w:eastAsiaTheme="minorHAnsi" w:hAnsiTheme="minorHAnsi"/>
        </w:rPr>
        <w:t xml:space="preserve">child protection file is </w:t>
      </w:r>
      <w:r w:rsidR="00BC2F3B" w:rsidRPr="00493F98">
        <w:rPr>
          <w:rFonts w:asciiTheme="minorHAnsi" w:eastAsiaTheme="minorHAnsi" w:hAnsiTheme="minorHAnsi"/>
        </w:rPr>
        <w:t xml:space="preserve">outlined </w:t>
      </w:r>
      <w:r w:rsidR="00CA07DC" w:rsidRPr="00493F98">
        <w:rPr>
          <w:rFonts w:asciiTheme="minorHAnsi" w:eastAsiaTheme="minorHAnsi" w:hAnsiTheme="minorHAnsi"/>
        </w:rPr>
        <w:t xml:space="preserve">in </w:t>
      </w:r>
      <w:r w:rsidR="00CA07DC" w:rsidRPr="00107D05">
        <w:rPr>
          <w:rFonts w:asciiTheme="minorHAnsi" w:hAnsiTheme="minorHAnsi" w:cstheme="minorHAnsi"/>
          <w:szCs w:val="22"/>
        </w:rPr>
        <w:t xml:space="preserve">Annex </w:t>
      </w:r>
      <w:r w:rsidR="004341AE" w:rsidRPr="00107D05">
        <w:rPr>
          <w:rFonts w:asciiTheme="minorHAnsi" w:hAnsiTheme="minorHAnsi" w:cstheme="minorHAnsi"/>
          <w:szCs w:val="22"/>
        </w:rPr>
        <w:t>B</w:t>
      </w:r>
      <w:r w:rsidR="00CA07DC" w:rsidRPr="00107D05">
        <w:rPr>
          <w:rFonts w:asciiTheme="minorHAnsi" w:hAnsiTheme="minorHAnsi" w:cstheme="minorHAnsi"/>
          <w:color w:val="000000" w:themeColor="text1"/>
          <w:szCs w:val="22"/>
        </w:rPr>
        <w:t xml:space="preserve"> of </w:t>
      </w:r>
      <w:hyperlink r:id="rId44" w:history="1">
        <w:proofErr w:type="spellStart"/>
        <w:r w:rsidR="007854BD" w:rsidRPr="00107D05">
          <w:rPr>
            <w:rStyle w:val="Hyperlink"/>
            <w:rFonts w:asciiTheme="minorHAnsi" w:hAnsiTheme="minorHAnsi" w:cstheme="minorHAnsi"/>
            <w:color w:val="0000FF"/>
            <w:szCs w:val="22"/>
          </w:rPr>
          <w:t>KCSiE</w:t>
        </w:r>
        <w:proofErr w:type="spellEnd"/>
      </w:hyperlink>
      <w:bookmarkEnd w:id="247"/>
      <w:bookmarkEnd w:id="249"/>
      <w:r w:rsidR="00A52E99" w:rsidRPr="00107D05">
        <w:rPr>
          <w:rStyle w:val="Hyperlink"/>
          <w:rFonts w:asciiTheme="minorHAnsi" w:hAnsiTheme="minorHAnsi" w:cstheme="minorHAnsi"/>
          <w:szCs w:val="22"/>
        </w:rPr>
        <w:t>;</w:t>
      </w:r>
    </w:p>
    <w:p w14:paraId="0DD103D3" w14:textId="77777777" w:rsidR="009932C1" w:rsidRPr="00F50717" w:rsidRDefault="002D50D7" w:rsidP="00604C04">
      <w:pPr>
        <w:pStyle w:val="Heading3"/>
      </w:pPr>
      <w:bookmarkStart w:id="251" w:name="_Toc426124622"/>
      <w:bookmarkStart w:id="252" w:name="_Toc426444126"/>
      <w:bookmarkStart w:id="253" w:name="_Toc440032789"/>
      <w:bookmarkStart w:id="254" w:name="_Toc443666325"/>
      <w:bookmarkStart w:id="255" w:name="_Toc443666577"/>
      <w:bookmarkStart w:id="256" w:name="_Toc205903978"/>
      <w:bookmarkStart w:id="257" w:name="_Toc238555020"/>
      <w:bookmarkStart w:id="258" w:name="_Hlk511382709"/>
      <w:bookmarkEnd w:id="230"/>
      <w:bookmarkEnd w:id="250"/>
      <w:r w:rsidRPr="00604C04">
        <w:t>T</w:t>
      </w:r>
      <w:r w:rsidR="009932C1" w:rsidRPr="00604C04">
        <w:t xml:space="preserve">he </w:t>
      </w:r>
      <w:r w:rsidR="00FB1787" w:rsidRPr="00604C04">
        <w:t>d</w:t>
      </w:r>
      <w:r w:rsidR="009932C1" w:rsidRPr="00604C04">
        <w:t xml:space="preserve">esignated </w:t>
      </w:r>
      <w:r w:rsidR="00FB1787" w:rsidRPr="00F50717">
        <w:t>t</w:t>
      </w:r>
      <w:r w:rsidR="009932C1" w:rsidRPr="00F50717">
        <w:t>eacher for</w:t>
      </w:r>
      <w:r w:rsidR="006B6361" w:rsidRPr="00F50717">
        <w:t xml:space="preserve"> </w:t>
      </w:r>
      <w:bookmarkStart w:id="259" w:name="_Hlk27129022"/>
      <w:bookmarkStart w:id="260" w:name="_Hlk177545465"/>
      <w:bookmarkStart w:id="261" w:name="_Hlk177662409"/>
      <w:bookmarkEnd w:id="251"/>
      <w:bookmarkEnd w:id="252"/>
      <w:bookmarkEnd w:id="253"/>
      <w:bookmarkEnd w:id="254"/>
      <w:bookmarkEnd w:id="255"/>
      <w:r w:rsidR="00695903" w:rsidRPr="00F50717">
        <w:t>cared for</w:t>
      </w:r>
      <w:r w:rsidRPr="00F50717">
        <w:t xml:space="preserve"> and previously </w:t>
      </w:r>
      <w:r w:rsidR="00695903" w:rsidRPr="00F50717">
        <w:t>cared for</w:t>
      </w:r>
      <w:r w:rsidRPr="00F50717">
        <w:t xml:space="preserve"> children</w:t>
      </w:r>
      <w:bookmarkEnd w:id="256"/>
      <w:bookmarkEnd w:id="257"/>
      <w:bookmarkEnd w:id="259"/>
    </w:p>
    <w:p w14:paraId="268C7438" w14:textId="77777777" w:rsidR="00AE7EEB" w:rsidRPr="00F50717" w:rsidRDefault="006D42BA" w:rsidP="002D50D7">
      <w:pPr>
        <w:pStyle w:val="Default"/>
        <w:spacing w:after="120"/>
        <w:ind w:left="567"/>
        <w:rPr>
          <w:rFonts w:asciiTheme="minorHAnsi" w:eastAsiaTheme="minorHAnsi" w:hAnsiTheme="minorHAnsi"/>
          <w:color w:val="auto"/>
          <w:sz w:val="22"/>
          <w:szCs w:val="22"/>
        </w:rPr>
      </w:pPr>
      <w:bookmarkStart w:id="262" w:name="_Hlk118789662"/>
      <w:bookmarkStart w:id="263" w:name="_Hlk525118812"/>
      <w:bookmarkStart w:id="264" w:name="_Hlk27129046"/>
      <w:r w:rsidRPr="00F50717">
        <w:rPr>
          <w:rFonts w:asciiTheme="minorHAnsi" w:eastAsiaTheme="minorHAnsi" w:hAnsiTheme="minorHAnsi"/>
          <w:sz w:val="22"/>
          <w:szCs w:val="22"/>
        </w:rPr>
        <w:t xml:space="preserve">The most common reason for children </w:t>
      </w:r>
      <w:r w:rsidRPr="00F50717">
        <w:rPr>
          <w:rFonts w:asciiTheme="minorHAnsi" w:eastAsiaTheme="minorHAnsi" w:hAnsiTheme="minorHAnsi"/>
          <w:color w:val="auto"/>
          <w:sz w:val="22"/>
          <w:szCs w:val="22"/>
        </w:rPr>
        <w:t xml:space="preserve">becoming </w:t>
      </w:r>
      <w:bookmarkStart w:id="265" w:name="_Hlk176784921"/>
      <w:bookmarkStart w:id="266" w:name="_Hlk209706127"/>
      <w:r w:rsidR="00695903" w:rsidRPr="00F50717">
        <w:rPr>
          <w:rFonts w:asciiTheme="minorHAnsi" w:eastAsiaTheme="minorHAnsi" w:hAnsiTheme="minorHAnsi"/>
          <w:color w:val="auto"/>
          <w:sz w:val="22"/>
          <w:szCs w:val="22"/>
        </w:rPr>
        <w:t>cared for</w:t>
      </w:r>
      <w:r w:rsidR="00FF6E5E" w:rsidRPr="00F50717">
        <w:rPr>
          <w:rStyle w:val="FootnoteReference"/>
          <w:rFonts w:asciiTheme="minorHAnsi" w:eastAsiaTheme="minorHAnsi" w:hAnsiTheme="minorHAnsi"/>
          <w:color w:val="auto"/>
          <w:sz w:val="22"/>
          <w:szCs w:val="22"/>
        </w:rPr>
        <w:footnoteReference w:id="1"/>
      </w:r>
      <w:bookmarkEnd w:id="265"/>
      <w:r w:rsidRPr="00F50717">
        <w:rPr>
          <w:rFonts w:asciiTheme="minorHAnsi" w:eastAsiaTheme="minorHAnsi" w:hAnsiTheme="minorHAnsi"/>
          <w:color w:val="auto"/>
          <w:sz w:val="22"/>
          <w:szCs w:val="22"/>
        </w:rPr>
        <w:t xml:space="preserve"> is </w:t>
      </w:r>
      <w:proofErr w:type="gramStart"/>
      <w:r w:rsidRPr="00F50717">
        <w:rPr>
          <w:rFonts w:asciiTheme="minorHAnsi" w:eastAsiaTheme="minorHAnsi" w:hAnsiTheme="minorHAnsi"/>
          <w:color w:val="auto"/>
          <w:sz w:val="22"/>
          <w:szCs w:val="22"/>
        </w:rPr>
        <w:t>as a result of</w:t>
      </w:r>
      <w:proofErr w:type="gramEnd"/>
      <w:r w:rsidRPr="00F50717">
        <w:rPr>
          <w:rFonts w:asciiTheme="minorHAnsi" w:eastAsiaTheme="minorHAnsi" w:hAnsiTheme="minorHAnsi"/>
          <w:color w:val="auto"/>
          <w:sz w:val="22"/>
          <w:szCs w:val="22"/>
        </w:rPr>
        <w:t xml:space="preserve"> abuse and/or neglect.</w:t>
      </w:r>
      <w:bookmarkEnd w:id="266"/>
      <w:r w:rsidRPr="00F50717">
        <w:rPr>
          <w:rFonts w:asciiTheme="minorHAnsi" w:eastAsiaTheme="minorHAnsi" w:hAnsiTheme="minorHAnsi"/>
          <w:color w:val="auto"/>
          <w:sz w:val="22"/>
          <w:szCs w:val="22"/>
        </w:rPr>
        <w:t xml:space="preserve">  </w:t>
      </w:r>
      <w:bookmarkEnd w:id="262"/>
      <w:r w:rsidR="00AE7EEB" w:rsidRPr="00F50717">
        <w:rPr>
          <w:rFonts w:asciiTheme="minorHAnsi" w:eastAsiaTheme="minorHAnsi" w:hAnsiTheme="minorHAnsi"/>
          <w:color w:val="auto"/>
          <w:sz w:val="22"/>
          <w:szCs w:val="22"/>
        </w:rPr>
        <w:t xml:space="preserve">A previously </w:t>
      </w:r>
      <w:r w:rsidR="00695903" w:rsidRPr="00F50717">
        <w:rPr>
          <w:rFonts w:asciiTheme="minorHAnsi" w:eastAsiaTheme="minorHAnsi" w:hAnsiTheme="minorHAnsi"/>
          <w:color w:val="auto"/>
          <w:sz w:val="22"/>
          <w:szCs w:val="22"/>
        </w:rPr>
        <w:t>cared for</w:t>
      </w:r>
      <w:r w:rsidR="00AE7EEB" w:rsidRPr="00F50717">
        <w:rPr>
          <w:rFonts w:asciiTheme="minorHAnsi" w:eastAsiaTheme="minorHAnsi" w:hAnsiTheme="minorHAnsi"/>
          <w:color w:val="auto"/>
          <w:sz w:val="22"/>
          <w:szCs w:val="22"/>
        </w:rPr>
        <w:t xml:space="preserve"> child potentially remains vulnerable and all staff are equipped with the skills, knowledge and understanding to keep both </w:t>
      </w:r>
      <w:r w:rsidR="003C614E" w:rsidRPr="00F50717">
        <w:rPr>
          <w:rFonts w:asciiTheme="minorHAnsi" w:eastAsiaTheme="minorHAnsi" w:hAnsiTheme="minorHAnsi"/>
          <w:color w:val="auto"/>
          <w:sz w:val="22"/>
          <w:szCs w:val="22"/>
        </w:rPr>
        <w:t>cared for</w:t>
      </w:r>
      <w:r w:rsidR="00AE7EEB" w:rsidRPr="00F50717">
        <w:rPr>
          <w:rFonts w:asciiTheme="minorHAnsi" w:eastAsiaTheme="minorHAnsi" w:hAnsiTheme="minorHAnsi"/>
          <w:color w:val="auto"/>
          <w:sz w:val="22"/>
          <w:szCs w:val="22"/>
        </w:rPr>
        <w:t xml:space="preserve"> and previously </w:t>
      </w:r>
      <w:r w:rsidR="003C614E" w:rsidRPr="00F50717">
        <w:rPr>
          <w:rFonts w:asciiTheme="minorHAnsi" w:eastAsiaTheme="minorHAnsi" w:hAnsiTheme="minorHAnsi"/>
          <w:color w:val="auto"/>
          <w:sz w:val="22"/>
          <w:szCs w:val="22"/>
        </w:rPr>
        <w:t>cared for</w:t>
      </w:r>
      <w:r w:rsidR="00AE7EEB" w:rsidRPr="00F50717">
        <w:rPr>
          <w:rFonts w:asciiTheme="minorHAnsi" w:eastAsiaTheme="minorHAnsi" w:hAnsiTheme="minorHAnsi"/>
          <w:color w:val="auto"/>
          <w:sz w:val="22"/>
          <w:szCs w:val="22"/>
        </w:rPr>
        <w:t xml:space="preserve"> children safe.</w:t>
      </w:r>
      <w:bookmarkEnd w:id="263"/>
    </w:p>
    <w:p w14:paraId="75535584" w14:textId="77777777" w:rsidR="009932C1" w:rsidRPr="00107D05" w:rsidRDefault="009932C1" w:rsidP="00641B15">
      <w:pPr>
        <w:pStyle w:val="Default"/>
        <w:spacing w:after="120"/>
        <w:ind w:left="567"/>
        <w:rPr>
          <w:rFonts w:asciiTheme="minorHAnsi" w:hAnsiTheme="minorHAnsi"/>
          <w:sz w:val="22"/>
        </w:rPr>
      </w:pPr>
      <w:r w:rsidRPr="00F50717">
        <w:rPr>
          <w:rFonts w:asciiTheme="minorHAnsi" w:eastAsiaTheme="minorHAnsi" w:hAnsiTheme="minorHAnsi"/>
          <w:color w:val="auto"/>
          <w:sz w:val="22"/>
          <w:szCs w:val="22"/>
        </w:rPr>
        <w:t xml:space="preserve">The </w:t>
      </w:r>
      <w:r w:rsidR="00FB1787" w:rsidRPr="00F50717">
        <w:rPr>
          <w:rFonts w:asciiTheme="minorHAnsi" w:eastAsiaTheme="minorHAnsi" w:hAnsiTheme="minorHAnsi"/>
          <w:color w:val="auto"/>
          <w:sz w:val="22"/>
          <w:szCs w:val="22"/>
        </w:rPr>
        <w:t>d</w:t>
      </w:r>
      <w:r w:rsidRPr="00F50717">
        <w:rPr>
          <w:rFonts w:asciiTheme="minorHAnsi" w:eastAsiaTheme="minorHAnsi" w:hAnsiTheme="minorHAnsi"/>
          <w:color w:val="auto"/>
          <w:sz w:val="22"/>
          <w:szCs w:val="22"/>
        </w:rPr>
        <w:t xml:space="preserve">esignated </w:t>
      </w:r>
      <w:r w:rsidR="00FB1787" w:rsidRPr="00F50717">
        <w:rPr>
          <w:rFonts w:asciiTheme="minorHAnsi" w:eastAsiaTheme="minorHAnsi" w:hAnsiTheme="minorHAnsi"/>
          <w:color w:val="auto"/>
          <w:sz w:val="22"/>
          <w:szCs w:val="22"/>
        </w:rPr>
        <w:t>t</w:t>
      </w:r>
      <w:r w:rsidRPr="00F50717">
        <w:rPr>
          <w:rFonts w:asciiTheme="minorHAnsi" w:eastAsiaTheme="minorHAnsi" w:hAnsiTheme="minorHAnsi"/>
          <w:color w:val="auto"/>
          <w:sz w:val="22"/>
          <w:szCs w:val="22"/>
        </w:rPr>
        <w:t xml:space="preserve">eacher </w:t>
      </w:r>
      <w:r w:rsidR="00580BEA" w:rsidRPr="00F50717">
        <w:rPr>
          <w:rFonts w:asciiTheme="minorHAnsi" w:eastAsiaTheme="minorHAnsi" w:hAnsiTheme="minorHAnsi"/>
          <w:color w:val="auto"/>
          <w:sz w:val="22"/>
          <w:szCs w:val="22"/>
        </w:rPr>
        <w:t xml:space="preserve">for </w:t>
      </w:r>
      <w:r w:rsidR="00695903" w:rsidRPr="00F50717">
        <w:rPr>
          <w:rFonts w:asciiTheme="minorHAnsi" w:eastAsiaTheme="minorHAnsi" w:hAnsiTheme="minorHAnsi"/>
          <w:color w:val="auto"/>
          <w:sz w:val="22"/>
          <w:szCs w:val="22"/>
        </w:rPr>
        <w:t>cared for</w:t>
      </w:r>
      <w:r w:rsidR="00580BEA" w:rsidRPr="00F50717">
        <w:rPr>
          <w:rFonts w:asciiTheme="minorHAnsi" w:eastAsiaTheme="minorHAnsi" w:hAnsiTheme="minorHAnsi"/>
          <w:color w:val="auto"/>
          <w:sz w:val="22"/>
          <w:szCs w:val="22"/>
        </w:rPr>
        <w:t xml:space="preserve"> and previously </w:t>
      </w:r>
      <w:r w:rsidR="00695903" w:rsidRPr="00F50717">
        <w:rPr>
          <w:rFonts w:asciiTheme="minorHAnsi" w:eastAsiaTheme="minorHAnsi" w:hAnsiTheme="minorHAnsi"/>
          <w:color w:val="auto"/>
          <w:sz w:val="22"/>
          <w:szCs w:val="22"/>
        </w:rPr>
        <w:t>cared for</w:t>
      </w:r>
      <w:r w:rsidR="00580BEA" w:rsidRPr="00F50717">
        <w:rPr>
          <w:rFonts w:asciiTheme="minorHAnsi" w:eastAsiaTheme="minorHAnsi" w:hAnsiTheme="minorHAnsi"/>
          <w:color w:val="auto"/>
          <w:sz w:val="22"/>
          <w:szCs w:val="22"/>
        </w:rPr>
        <w:t xml:space="preserve"> children </w:t>
      </w:r>
      <w:r w:rsidR="006E0D58" w:rsidRPr="00107D05">
        <w:rPr>
          <w:rFonts w:asciiTheme="minorHAnsi" w:hAnsiTheme="minorHAnsi"/>
          <w:color w:val="auto"/>
          <w:sz w:val="22"/>
          <w:highlight w:val="yellow"/>
        </w:rPr>
        <w:t xml:space="preserve">has </w:t>
      </w:r>
      <w:r w:rsidR="006E0D58" w:rsidRPr="0005043E">
        <w:rPr>
          <w:rFonts w:asciiTheme="minorHAnsi" w:eastAsiaTheme="minorHAnsi" w:hAnsiTheme="minorHAnsi"/>
          <w:color w:val="auto"/>
          <w:sz w:val="22"/>
          <w:szCs w:val="22"/>
          <w:highlight w:val="yellow"/>
        </w:rPr>
        <w:t>appropriate training, relevant qualifications and experience</w:t>
      </w:r>
      <w:r w:rsidR="0005043E" w:rsidRPr="0005043E">
        <w:rPr>
          <w:rFonts w:asciiTheme="minorHAnsi" w:eastAsiaTheme="minorHAnsi" w:hAnsiTheme="minorHAnsi"/>
          <w:color w:val="auto"/>
          <w:sz w:val="22"/>
          <w:szCs w:val="22"/>
          <w:highlight w:val="yellow"/>
        </w:rPr>
        <w:t xml:space="preserve"> and</w:t>
      </w:r>
      <w:r w:rsidR="0005043E">
        <w:rPr>
          <w:rFonts w:asciiTheme="minorHAnsi" w:eastAsiaTheme="minorHAnsi" w:hAnsiTheme="minorHAnsi"/>
          <w:color w:val="auto"/>
          <w:sz w:val="22"/>
          <w:szCs w:val="22"/>
        </w:rPr>
        <w:t xml:space="preserve"> </w:t>
      </w:r>
      <w:r w:rsidRPr="00F50717">
        <w:rPr>
          <w:rFonts w:asciiTheme="minorHAnsi" w:eastAsiaTheme="minorHAnsi" w:hAnsiTheme="minorHAnsi"/>
          <w:color w:val="auto"/>
          <w:sz w:val="22"/>
          <w:szCs w:val="22"/>
        </w:rPr>
        <w:t>lead responsibility for helping school staff understand the things which affect how</w:t>
      </w:r>
      <w:r w:rsidR="006B6361" w:rsidRPr="00F50717">
        <w:rPr>
          <w:rFonts w:asciiTheme="minorHAnsi" w:eastAsiaTheme="minorHAnsi" w:hAnsiTheme="minorHAnsi"/>
          <w:color w:val="auto"/>
          <w:sz w:val="22"/>
          <w:szCs w:val="22"/>
        </w:rPr>
        <w:t xml:space="preserve"> </w:t>
      </w:r>
      <w:r w:rsidR="00695903" w:rsidRPr="00F50717">
        <w:rPr>
          <w:rFonts w:asciiTheme="minorHAnsi" w:eastAsiaTheme="minorHAnsi" w:hAnsiTheme="minorHAnsi"/>
          <w:color w:val="auto"/>
          <w:sz w:val="22"/>
          <w:szCs w:val="22"/>
        </w:rPr>
        <w:t>cared for</w:t>
      </w:r>
      <w:r w:rsidR="002D50D7" w:rsidRPr="00F50717">
        <w:rPr>
          <w:rFonts w:asciiTheme="minorHAnsi" w:eastAsiaTheme="minorHAnsi" w:hAnsiTheme="minorHAnsi"/>
          <w:color w:val="auto"/>
          <w:sz w:val="22"/>
          <w:szCs w:val="22"/>
        </w:rPr>
        <w:t xml:space="preserve"> children</w:t>
      </w:r>
      <w:r w:rsidRPr="00F50717">
        <w:rPr>
          <w:rFonts w:asciiTheme="minorHAnsi" w:eastAsiaTheme="minorHAnsi" w:hAnsiTheme="minorHAnsi"/>
          <w:color w:val="auto"/>
          <w:sz w:val="22"/>
          <w:szCs w:val="22"/>
        </w:rPr>
        <w:t xml:space="preserve"> </w:t>
      </w:r>
      <w:r w:rsidRPr="00F50717">
        <w:rPr>
          <w:rFonts w:asciiTheme="minorHAnsi" w:eastAsiaTheme="minorHAnsi" w:hAnsiTheme="minorHAnsi"/>
          <w:sz w:val="22"/>
          <w:szCs w:val="22"/>
        </w:rPr>
        <w:t>learn and achieve</w:t>
      </w:r>
      <w:r w:rsidRPr="00FC4DE0">
        <w:rPr>
          <w:rFonts w:asciiTheme="minorHAnsi" w:eastAsiaTheme="minorHAnsi" w:hAnsiTheme="minorHAnsi"/>
          <w:sz w:val="22"/>
          <w:szCs w:val="22"/>
        </w:rPr>
        <w:t xml:space="preserve"> in line with the </w:t>
      </w:r>
      <w:bookmarkStart w:id="267" w:name="_Hlk26275859"/>
      <w:bookmarkStart w:id="268" w:name="_Hlk525120453"/>
      <w:r w:rsidRPr="00FC4DE0">
        <w:rPr>
          <w:rFonts w:asciiTheme="minorHAnsi" w:eastAsiaTheme="minorHAnsi" w:hAnsiTheme="minorHAnsi"/>
          <w:sz w:val="22"/>
          <w:szCs w:val="22"/>
        </w:rPr>
        <w:t>D</w:t>
      </w:r>
      <w:r w:rsidR="002D50D7" w:rsidRPr="00FC4DE0">
        <w:rPr>
          <w:rFonts w:asciiTheme="minorHAnsi" w:eastAsiaTheme="minorHAnsi" w:hAnsiTheme="minorHAnsi"/>
          <w:sz w:val="22"/>
          <w:szCs w:val="22"/>
        </w:rPr>
        <w:t xml:space="preserve">fE </w:t>
      </w:r>
      <w:bookmarkStart w:id="269" w:name="_Hlk26192797"/>
      <w:r w:rsidR="006D42BA" w:rsidRPr="00FC4DE0">
        <w:rPr>
          <w:rFonts w:asciiTheme="minorHAnsi" w:eastAsiaTheme="minorHAnsi" w:hAnsiTheme="minorHAnsi"/>
          <w:sz w:val="22"/>
          <w:szCs w:val="22"/>
        </w:rPr>
        <w:t xml:space="preserve">statutory </w:t>
      </w:r>
      <w:r w:rsidR="00DC6BEC" w:rsidRPr="00FC4DE0">
        <w:rPr>
          <w:rFonts w:asciiTheme="minorHAnsi" w:eastAsiaTheme="minorHAnsi" w:hAnsiTheme="minorHAnsi"/>
          <w:sz w:val="22"/>
          <w:szCs w:val="22"/>
        </w:rPr>
        <w:t>guidance</w:t>
      </w:r>
      <w:r w:rsidR="002D50D7" w:rsidRPr="00FC4DE0">
        <w:rPr>
          <w:rFonts w:asciiTheme="minorHAnsi" w:eastAsiaTheme="minorHAnsi" w:hAnsiTheme="minorHAnsi"/>
          <w:sz w:val="22"/>
          <w:szCs w:val="22"/>
        </w:rPr>
        <w:t xml:space="preserve"> ‘</w:t>
      </w:r>
      <w:hyperlink r:id="rId45" w:history="1">
        <w:r w:rsidR="002D50D7" w:rsidRPr="00EB65D7">
          <w:rPr>
            <w:rStyle w:val="Hyperlink"/>
            <w:rFonts w:asciiTheme="minorHAnsi" w:eastAsiaTheme="minorHAnsi" w:hAnsiTheme="minorHAnsi" w:cstheme="minorHAnsi"/>
            <w:sz w:val="22"/>
            <w:szCs w:val="22"/>
          </w:rPr>
          <w:t>The designated teacher for looked-after and previously looked-after children – Statutory guidance on their roles and responsibilities</w:t>
        </w:r>
      </w:hyperlink>
      <w:r w:rsidR="004307B7" w:rsidRPr="00EB65D7">
        <w:rPr>
          <w:rFonts w:asciiTheme="minorHAnsi" w:eastAsiaTheme="minorHAnsi" w:hAnsiTheme="minorHAnsi" w:cstheme="minorHAnsi"/>
          <w:sz w:val="22"/>
          <w:szCs w:val="22"/>
        </w:rPr>
        <w:t>’</w:t>
      </w:r>
      <w:r w:rsidRPr="00EB65D7">
        <w:rPr>
          <w:rFonts w:asciiTheme="minorHAnsi" w:eastAsiaTheme="minorHAnsi" w:hAnsiTheme="minorHAnsi" w:cstheme="minorHAnsi"/>
          <w:sz w:val="22"/>
          <w:szCs w:val="22"/>
        </w:rPr>
        <w:t>.</w:t>
      </w:r>
      <w:bookmarkStart w:id="270" w:name="_Hlk206671655"/>
      <w:bookmarkStart w:id="271" w:name="_Hlk27129097"/>
      <w:bookmarkStart w:id="272" w:name="_Hlk177545610"/>
      <w:bookmarkEnd w:id="260"/>
      <w:bookmarkEnd w:id="261"/>
      <w:bookmarkEnd w:id="264"/>
      <w:bookmarkEnd w:id="267"/>
      <w:bookmarkEnd w:id="269"/>
      <w:r w:rsidR="00EB65D7" w:rsidRPr="00107D05">
        <w:rPr>
          <w:rFonts w:asciiTheme="minorHAnsi" w:hAnsiTheme="minorHAnsi"/>
          <w:sz w:val="22"/>
        </w:rPr>
        <w:t xml:space="preserve">  Non-statutory guidance on ‘</w:t>
      </w:r>
      <w:hyperlink r:id="rId46" w:history="1">
        <w:r w:rsidR="00EB65D7" w:rsidRPr="00107D05">
          <w:rPr>
            <w:rStyle w:val="Hyperlink"/>
            <w:rFonts w:asciiTheme="minorHAnsi" w:hAnsiTheme="minorHAnsi"/>
            <w:color w:val="0000FF"/>
            <w:sz w:val="22"/>
          </w:rPr>
          <w:t>Promoting the education of children with a social worker and children in kinship care arrangements</w:t>
        </w:r>
      </w:hyperlink>
      <w:r w:rsidR="00EB65D7" w:rsidRPr="00107D05">
        <w:rPr>
          <w:rFonts w:asciiTheme="minorHAnsi" w:hAnsiTheme="minorHAnsi"/>
          <w:sz w:val="22"/>
        </w:rPr>
        <w:t>’ contains further information on the roles and non-statutory responsibilities of Virtual School Heads.</w:t>
      </w:r>
      <w:bookmarkEnd w:id="236"/>
      <w:bookmarkEnd w:id="258"/>
      <w:bookmarkEnd w:id="268"/>
      <w:bookmarkEnd w:id="270"/>
    </w:p>
    <w:p w14:paraId="1904AC9B" w14:textId="77777777" w:rsidR="00D63285" w:rsidRPr="0061293F" w:rsidRDefault="00D63285" w:rsidP="00616AFB">
      <w:pPr>
        <w:pStyle w:val="Heading3"/>
      </w:pPr>
      <w:bookmarkStart w:id="273" w:name="_Toc426124623"/>
      <w:bookmarkStart w:id="274" w:name="_Toc426444127"/>
      <w:bookmarkStart w:id="275" w:name="_Toc440032790"/>
      <w:bookmarkStart w:id="276" w:name="_Toc443666326"/>
      <w:bookmarkStart w:id="277" w:name="_Toc443666578"/>
      <w:bookmarkStart w:id="278" w:name="_Toc205903979"/>
      <w:bookmarkStart w:id="279" w:name="_Toc238555021"/>
      <w:bookmarkEnd w:id="271"/>
      <w:bookmarkEnd w:id="272"/>
      <w:r w:rsidRPr="0061293F">
        <w:t xml:space="preserve">The </w:t>
      </w:r>
      <w:r w:rsidR="00FB1787" w:rsidRPr="0061293F">
        <w:t>r</w:t>
      </w:r>
      <w:r w:rsidRPr="0061293F">
        <w:t xml:space="preserve">ole of </w:t>
      </w:r>
      <w:r w:rsidR="00FB1787" w:rsidRPr="0061293F">
        <w:t>t</w:t>
      </w:r>
      <w:r w:rsidRPr="0061293F">
        <w:t>eachers</w:t>
      </w:r>
      <w:bookmarkEnd w:id="273"/>
      <w:bookmarkEnd w:id="274"/>
      <w:bookmarkEnd w:id="275"/>
      <w:bookmarkEnd w:id="276"/>
      <w:bookmarkEnd w:id="277"/>
      <w:bookmarkEnd w:id="278"/>
      <w:bookmarkEnd w:id="279"/>
    </w:p>
    <w:p w14:paraId="635E6F54" w14:textId="77777777" w:rsidR="009932C1" w:rsidRPr="0061293F" w:rsidRDefault="00D63285" w:rsidP="009932C1">
      <w:pPr>
        <w:autoSpaceDE w:val="0"/>
        <w:autoSpaceDN w:val="0"/>
        <w:adjustRightInd w:val="0"/>
        <w:ind w:left="567"/>
        <w:rPr>
          <w:rFonts w:asciiTheme="minorHAnsi" w:eastAsiaTheme="minorHAnsi" w:hAnsiTheme="minorHAnsi" w:cs="Arial"/>
          <w:color w:val="000000"/>
          <w:szCs w:val="22"/>
        </w:rPr>
      </w:pPr>
      <w:r w:rsidRPr="0061293F">
        <w:rPr>
          <w:rFonts w:asciiTheme="minorHAnsi" w:eastAsiaTheme="minorHAnsi" w:hAnsiTheme="minorHAnsi" w:cs="Arial"/>
          <w:color w:val="000000"/>
          <w:szCs w:val="22"/>
        </w:rPr>
        <w:t xml:space="preserve">Teachers, including the </w:t>
      </w:r>
      <w:r w:rsidR="00336D8D" w:rsidRPr="0061293F">
        <w:rPr>
          <w:rFonts w:asciiTheme="minorHAnsi" w:eastAsiaTheme="minorHAnsi" w:hAnsiTheme="minorHAnsi" w:cs="Arial"/>
          <w:color w:val="000000"/>
          <w:szCs w:val="22"/>
        </w:rPr>
        <w:t>H</w:t>
      </w:r>
      <w:r w:rsidRPr="0061293F">
        <w:rPr>
          <w:rFonts w:asciiTheme="minorHAnsi" w:eastAsiaTheme="minorHAnsi" w:hAnsiTheme="minorHAnsi" w:cs="Arial"/>
          <w:color w:val="000000"/>
          <w:szCs w:val="22"/>
        </w:rPr>
        <w:t xml:space="preserve">ead teacher, will safeguard children’s wellbeing and maintain public trust in the teaching profession as part of their professional duties in line </w:t>
      </w:r>
      <w:r w:rsidRPr="003739EB">
        <w:rPr>
          <w:rFonts w:asciiTheme="minorHAnsi" w:eastAsiaTheme="minorHAnsi" w:hAnsiTheme="minorHAnsi" w:cs="Arial"/>
          <w:color w:val="000000"/>
          <w:szCs w:val="22"/>
        </w:rPr>
        <w:t xml:space="preserve">with </w:t>
      </w:r>
      <w:bookmarkStart w:id="280" w:name="_Hlk51771248"/>
      <w:r w:rsidRPr="003739EB">
        <w:rPr>
          <w:rFonts w:asciiTheme="minorHAnsi" w:eastAsiaTheme="minorHAnsi" w:hAnsiTheme="minorHAnsi" w:cs="Arial"/>
          <w:color w:val="000000"/>
          <w:szCs w:val="22"/>
        </w:rPr>
        <w:t xml:space="preserve">the </w:t>
      </w:r>
      <w:hyperlink r:id="rId47" w:history="1">
        <w:r w:rsidR="00E93F2A" w:rsidRPr="003739EB">
          <w:rPr>
            <w:rStyle w:val="Hyperlink"/>
            <w:rFonts w:asciiTheme="minorHAnsi" w:eastAsiaTheme="minorHAnsi" w:hAnsiTheme="minorHAnsi" w:cs="Arial"/>
            <w:iCs/>
            <w:szCs w:val="22"/>
          </w:rPr>
          <w:t>Teachers' Standards 2011</w:t>
        </w:r>
      </w:hyperlink>
      <w:r w:rsidR="009222FA" w:rsidRPr="003739EB">
        <w:rPr>
          <w:rFonts w:asciiTheme="minorHAnsi" w:eastAsiaTheme="minorHAnsi" w:hAnsiTheme="minorHAnsi" w:cs="Arial"/>
          <w:iCs/>
          <w:color w:val="000000"/>
          <w:szCs w:val="22"/>
        </w:rPr>
        <w:t xml:space="preserve"> (updated </w:t>
      </w:r>
      <w:r w:rsidR="00D41267">
        <w:rPr>
          <w:rFonts w:asciiTheme="minorHAnsi" w:eastAsiaTheme="minorHAnsi" w:hAnsiTheme="minorHAnsi" w:cs="Arial"/>
          <w:iCs/>
          <w:color w:val="000000"/>
          <w:szCs w:val="22"/>
        </w:rPr>
        <w:t xml:space="preserve">2013 and </w:t>
      </w:r>
      <w:r w:rsidR="009222FA" w:rsidRPr="003739EB">
        <w:rPr>
          <w:rFonts w:asciiTheme="minorHAnsi" w:eastAsiaTheme="minorHAnsi" w:hAnsiTheme="minorHAnsi" w:cs="Arial"/>
          <w:iCs/>
          <w:color w:val="000000"/>
          <w:szCs w:val="22"/>
        </w:rPr>
        <w:t>20</w:t>
      </w:r>
      <w:r w:rsidR="00663B09" w:rsidRPr="003739EB">
        <w:rPr>
          <w:rFonts w:asciiTheme="minorHAnsi" w:eastAsiaTheme="minorHAnsi" w:hAnsiTheme="minorHAnsi" w:cs="Arial"/>
          <w:iCs/>
          <w:color w:val="000000"/>
          <w:szCs w:val="22"/>
        </w:rPr>
        <w:t>21</w:t>
      </w:r>
      <w:r w:rsidR="009222FA" w:rsidRPr="003739EB">
        <w:rPr>
          <w:rFonts w:asciiTheme="minorHAnsi" w:eastAsiaTheme="minorHAnsi" w:hAnsiTheme="minorHAnsi" w:cs="Arial"/>
          <w:iCs/>
          <w:color w:val="000000"/>
          <w:szCs w:val="22"/>
        </w:rPr>
        <w:t>)</w:t>
      </w:r>
      <w:r w:rsidRPr="003739EB">
        <w:rPr>
          <w:rFonts w:asciiTheme="minorHAnsi" w:eastAsiaTheme="minorHAnsi" w:hAnsiTheme="minorHAnsi" w:cs="Arial"/>
          <w:color w:val="000000"/>
          <w:szCs w:val="22"/>
        </w:rPr>
        <w:t>.</w:t>
      </w:r>
    </w:p>
    <w:p w14:paraId="38E1CC1F" w14:textId="77777777" w:rsidR="00715D57" w:rsidRPr="0061293F" w:rsidRDefault="00715D57" w:rsidP="00616AFB">
      <w:pPr>
        <w:pStyle w:val="Heading3"/>
      </w:pPr>
      <w:bookmarkStart w:id="281" w:name="_Toc205903980"/>
      <w:bookmarkStart w:id="282" w:name="_Toc238555022"/>
      <w:bookmarkEnd w:id="280"/>
      <w:r w:rsidRPr="0061293F">
        <w:t xml:space="preserve">The </w:t>
      </w:r>
      <w:r w:rsidR="00FB1787" w:rsidRPr="0061293F">
        <w:t>r</w:t>
      </w:r>
      <w:r w:rsidRPr="0061293F">
        <w:t xml:space="preserve">ole of the </w:t>
      </w:r>
      <w:r w:rsidR="00FB1787" w:rsidRPr="0061293F">
        <w:t>s</w:t>
      </w:r>
      <w:r w:rsidRPr="0061293F">
        <w:t xml:space="preserve">chool </w:t>
      </w:r>
      <w:r w:rsidR="00FB1787" w:rsidRPr="0061293F">
        <w:t>c</w:t>
      </w:r>
      <w:r w:rsidRPr="0061293F">
        <w:t>ounsellor</w:t>
      </w:r>
      <w:bookmarkEnd w:id="281"/>
      <w:bookmarkEnd w:id="282"/>
    </w:p>
    <w:p w14:paraId="49609C99" w14:textId="0D755E8D" w:rsidR="00715D57" w:rsidRPr="00107D05" w:rsidRDefault="00CE2A5A" w:rsidP="00107D05">
      <w:pPr>
        <w:pStyle w:val="Default"/>
        <w:spacing w:after="120"/>
        <w:ind w:left="567"/>
        <w:rPr>
          <w:rFonts w:asciiTheme="minorHAnsi" w:hAnsiTheme="minorHAnsi"/>
          <w:color w:val="auto"/>
          <w:sz w:val="22"/>
        </w:rPr>
      </w:pPr>
      <w:r w:rsidRPr="00CE2A5A">
        <w:rPr>
          <w:rFonts w:asciiTheme="minorHAnsi" w:eastAsiaTheme="minorHAnsi" w:hAnsiTheme="minorHAnsi"/>
          <w:color w:val="auto"/>
          <w:sz w:val="22"/>
          <w:szCs w:val="22"/>
        </w:rPr>
        <w:t>We do</w:t>
      </w:r>
      <w:r w:rsidR="000F6218" w:rsidRPr="00107D05">
        <w:rPr>
          <w:rFonts w:asciiTheme="minorHAnsi" w:hAnsiTheme="minorHAnsi"/>
          <w:color w:val="auto"/>
          <w:sz w:val="22"/>
        </w:rPr>
        <w:t xml:space="preserve"> not have</w:t>
      </w:r>
      <w:r w:rsidR="00F56465" w:rsidRPr="00107D05">
        <w:rPr>
          <w:rFonts w:asciiTheme="minorHAnsi" w:hAnsiTheme="minorHAnsi"/>
          <w:color w:val="auto"/>
          <w:sz w:val="22"/>
        </w:rPr>
        <w:t xml:space="preserve"> </w:t>
      </w:r>
      <w:r w:rsidR="000F6218" w:rsidRPr="00107D05">
        <w:rPr>
          <w:rFonts w:asciiTheme="minorHAnsi" w:hAnsiTheme="minorHAnsi"/>
          <w:color w:val="auto"/>
          <w:sz w:val="22"/>
        </w:rPr>
        <w:t>a dedicated school counsellor</w:t>
      </w:r>
      <w:r w:rsidRPr="00CE2A5A">
        <w:rPr>
          <w:rFonts w:asciiTheme="minorHAnsi" w:eastAsiaTheme="minorHAnsi" w:hAnsiTheme="minorHAnsi"/>
          <w:color w:val="auto"/>
          <w:sz w:val="22"/>
          <w:szCs w:val="22"/>
        </w:rPr>
        <w:t xml:space="preserve"> at Stanwix </w:t>
      </w:r>
      <w:proofErr w:type="gramStart"/>
      <w:r w:rsidRPr="00CE2A5A">
        <w:rPr>
          <w:rFonts w:asciiTheme="minorHAnsi" w:eastAsiaTheme="minorHAnsi" w:hAnsiTheme="minorHAnsi"/>
          <w:color w:val="auto"/>
          <w:sz w:val="22"/>
          <w:szCs w:val="22"/>
        </w:rPr>
        <w:t>School</w:t>
      </w:r>
      <w:proofErr w:type="gramEnd"/>
      <w:r w:rsidRPr="00CE2A5A">
        <w:rPr>
          <w:rFonts w:asciiTheme="minorHAnsi" w:eastAsiaTheme="minorHAnsi" w:hAnsiTheme="minorHAnsi"/>
          <w:color w:val="auto"/>
          <w:sz w:val="22"/>
          <w:szCs w:val="22"/>
        </w:rPr>
        <w:t xml:space="preserve"> but we do have </w:t>
      </w:r>
      <w:proofErr w:type="gramStart"/>
      <w:r w:rsidRPr="00CE2A5A">
        <w:rPr>
          <w:rFonts w:asciiTheme="minorHAnsi" w:eastAsiaTheme="minorHAnsi" w:hAnsiTheme="minorHAnsi"/>
          <w:color w:val="auto"/>
          <w:sz w:val="22"/>
          <w:szCs w:val="22"/>
        </w:rPr>
        <w:t xml:space="preserve">two </w:t>
      </w:r>
      <w:r w:rsidR="000F6218" w:rsidRPr="00107D05">
        <w:rPr>
          <w:rFonts w:asciiTheme="minorHAnsi" w:hAnsiTheme="minorHAnsi"/>
          <w:color w:val="auto"/>
          <w:sz w:val="22"/>
        </w:rPr>
        <w:t xml:space="preserve"> staff</w:t>
      </w:r>
      <w:proofErr w:type="gramEnd"/>
      <w:r w:rsidR="000F6218" w:rsidRPr="00107D05">
        <w:rPr>
          <w:rFonts w:asciiTheme="minorHAnsi" w:hAnsiTheme="minorHAnsi"/>
          <w:color w:val="auto"/>
          <w:sz w:val="22"/>
        </w:rPr>
        <w:t xml:space="preserve"> </w:t>
      </w:r>
      <w:r w:rsidRPr="00CE2A5A">
        <w:rPr>
          <w:rFonts w:asciiTheme="minorHAnsi" w:eastAsiaTheme="minorHAnsi" w:hAnsiTheme="minorHAnsi"/>
          <w:color w:val="auto"/>
          <w:sz w:val="22"/>
          <w:szCs w:val="22"/>
        </w:rPr>
        <w:t>members trained in ELSA who have time dedicated to offering emotional support</w:t>
      </w:r>
      <w:r w:rsidR="00715D57" w:rsidRPr="00107D05">
        <w:rPr>
          <w:rFonts w:asciiTheme="minorHAnsi" w:hAnsiTheme="minorHAnsi"/>
          <w:color w:val="auto"/>
          <w:sz w:val="22"/>
        </w:rPr>
        <w:t xml:space="preserve"> to children</w:t>
      </w:r>
      <w:r w:rsidRPr="00CE2A5A">
        <w:rPr>
          <w:rFonts w:asciiTheme="minorHAnsi" w:eastAsiaTheme="minorHAnsi" w:hAnsiTheme="minorHAnsi"/>
          <w:color w:val="auto"/>
          <w:sz w:val="22"/>
          <w:szCs w:val="22"/>
        </w:rPr>
        <w:t>.</w:t>
      </w:r>
      <w:r w:rsidR="009602B5">
        <w:rPr>
          <w:rFonts w:asciiTheme="minorHAnsi" w:eastAsiaTheme="minorHAnsi" w:hAnsiTheme="minorHAnsi"/>
          <w:color w:val="auto"/>
          <w:sz w:val="22"/>
          <w:szCs w:val="22"/>
        </w:rPr>
        <w:t xml:space="preserve"> </w:t>
      </w:r>
      <w:r w:rsidR="009602B5" w:rsidRPr="009602B5">
        <w:rPr>
          <w:rFonts w:asciiTheme="minorHAnsi" w:eastAsiaTheme="minorHAnsi" w:hAnsiTheme="minorHAnsi"/>
          <w:color w:val="auto"/>
          <w:sz w:val="22"/>
          <w:szCs w:val="22"/>
          <w:highlight w:val="yellow"/>
        </w:rPr>
        <w:t xml:space="preserve">One of those members of staff is our pastoral co-ordinator, Mandy Watson, who has dedicated time in her timetable to support vulnerable children and </w:t>
      </w:r>
      <w:proofErr w:type="gramStart"/>
      <w:r w:rsidR="009602B5" w:rsidRPr="009602B5">
        <w:rPr>
          <w:rFonts w:asciiTheme="minorHAnsi" w:eastAsiaTheme="minorHAnsi" w:hAnsiTheme="minorHAnsi"/>
          <w:color w:val="auto"/>
          <w:sz w:val="22"/>
          <w:szCs w:val="22"/>
          <w:highlight w:val="yellow"/>
        </w:rPr>
        <w:t>families</w:t>
      </w:r>
      <w:proofErr w:type="gramEnd"/>
      <w:r w:rsidR="009602B5" w:rsidRPr="009602B5">
        <w:rPr>
          <w:rFonts w:asciiTheme="minorHAnsi" w:eastAsiaTheme="minorHAnsi" w:hAnsiTheme="minorHAnsi"/>
          <w:color w:val="auto"/>
          <w:sz w:val="22"/>
          <w:szCs w:val="22"/>
          <w:highlight w:val="yellow"/>
        </w:rPr>
        <w:t xml:space="preserve"> and she works closely with the safeguarding </w:t>
      </w:r>
      <w:proofErr w:type="gramStart"/>
      <w:r w:rsidR="009602B5" w:rsidRPr="009602B5">
        <w:rPr>
          <w:rFonts w:asciiTheme="minorHAnsi" w:eastAsiaTheme="minorHAnsi" w:hAnsiTheme="minorHAnsi"/>
          <w:color w:val="auto"/>
          <w:sz w:val="22"/>
          <w:szCs w:val="22"/>
          <w:highlight w:val="yellow"/>
        </w:rPr>
        <w:t>team .</w:t>
      </w:r>
      <w:proofErr w:type="gramEnd"/>
    </w:p>
    <w:p w14:paraId="1A648389" w14:textId="77777777" w:rsidR="00D63285" w:rsidRPr="0061293F" w:rsidRDefault="00D63285" w:rsidP="00616AFB">
      <w:pPr>
        <w:pStyle w:val="Heading3"/>
      </w:pPr>
      <w:bookmarkStart w:id="283" w:name="_Toc426124624"/>
      <w:bookmarkStart w:id="284" w:name="_Toc426444128"/>
      <w:bookmarkStart w:id="285" w:name="_Toc440032791"/>
      <w:bookmarkStart w:id="286" w:name="_Toc443666327"/>
      <w:bookmarkStart w:id="287" w:name="_Toc443666579"/>
      <w:bookmarkStart w:id="288" w:name="_Toc205903981"/>
      <w:bookmarkStart w:id="289" w:name="_Toc238555023"/>
      <w:r w:rsidRPr="0061293F">
        <w:t xml:space="preserve">The </w:t>
      </w:r>
      <w:r w:rsidR="00FB1787" w:rsidRPr="0061293F">
        <w:t>r</w:t>
      </w:r>
      <w:r w:rsidRPr="0061293F">
        <w:t xml:space="preserve">ole of </w:t>
      </w:r>
      <w:r w:rsidR="00765EC8" w:rsidRPr="0061293F">
        <w:t>ALL</w:t>
      </w:r>
      <w:r w:rsidRPr="0061293F">
        <w:t xml:space="preserve"> </w:t>
      </w:r>
      <w:r w:rsidR="00FB1787" w:rsidRPr="0061293F">
        <w:t>s</w:t>
      </w:r>
      <w:r w:rsidRPr="0061293F">
        <w:t>taff</w:t>
      </w:r>
      <w:bookmarkEnd w:id="283"/>
      <w:bookmarkEnd w:id="284"/>
      <w:bookmarkEnd w:id="285"/>
      <w:bookmarkEnd w:id="286"/>
      <w:bookmarkEnd w:id="287"/>
      <w:r w:rsidR="00947E4F" w:rsidRPr="0061293F">
        <w:t xml:space="preserve"> </w:t>
      </w:r>
      <w:bookmarkStart w:id="290" w:name="_Hlk51771286"/>
      <w:r w:rsidR="00947E4F" w:rsidRPr="0061293F">
        <w:t>(including supply staff</w:t>
      </w:r>
      <w:r w:rsidR="00963E12">
        <w:t xml:space="preserve">, </w:t>
      </w:r>
      <w:r w:rsidR="00963E12" w:rsidRPr="00107D05">
        <w:rPr>
          <w:highlight w:val="yellow"/>
        </w:rPr>
        <w:t>trainee teachers</w:t>
      </w:r>
      <w:r w:rsidR="00947E4F" w:rsidRPr="0061293F">
        <w:t xml:space="preserve"> and volunteers)</w:t>
      </w:r>
      <w:bookmarkEnd w:id="288"/>
      <w:bookmarkEnd w:id="289"/>
      <w:bookmarkEnd w:id="290"/>
    </w:p>
    <w:p w14:paraId="1D16CC1B" w14:textId="77777777" w:rsidR="00420A1C" w:rsidRPr="003739EB" w:rsidRDefault="00D63285" w:rsidP="004541C8">
      <w:pPr>
        <w:pStyle w:val="ListParagraph"/>
        <w:numPr>
          <w:ilvl w:val="0"/>
          <w:numId w:val="26"/>
        </w:numPr>
        <w:autoSpaceDE w:val="0"/>
        <w:autoSpaceDN w:val="0"/>
        <w:adjustRightInd w:val="0"/>
        <w:rPr>
          <w:rFonts w:asciiTheme="minorHAnsi" w:eastAsiaTheme="minorHAnsi" w:hAnsiTheme="minorHAnsi" w:cs="Arial"/>
          <w:color w:val="000000"/>
          <w:szCs w:val="22"/>
        </w:rPr>
      </w:pPr>
      <w:bookmarkStart w:id="291" w:name="_Hlk524446777"/>
      <w:r w:rsidRPr="003739EB">
        <w:rPr>
          <w:rFonts w:asciiTheme="minorHAnsi" w:eastAsiaTheme="minorHAnsi" w:hAnsiTheme="minorHAnsi" w:cs="Arial"/>
          <w:color w:val="000000"/>
          <w:szCs w:val="22"/>
        </w:rPr>
        <w:t>All staff have a responsibility to provide a safe environme</w:t>
      </w:r>
      <w:r w:rsidR="009C6C77" w:rsidRPr="003739EB">
        <w:rPr>
          <w:rFonts w:asciiTheme="minorHAnsi" w:eastAsiaTheme="minorHAnsi" w:hAnsiTheme="minorHAnsi" w:cs="Arial"/>
          <w:color w:val="000000"/>
          <w:szCs w:val="22"/>
        </w:rPr>
        <w:t>nt in which children can learn.</w:t>
      </w:r>
    </w:p>
    <w:p w14:paraId="0EA0D72B" w14:textId="77777777" w:rsidR="000E681E" w:rsidRDefault="000E681E" w:rsidP="004541C8">
      <w:pPr>
        <w:pStyle w:val="ListParagraph"/>
        <w:numPr>
          <w:ilvl w:val="0"/>
          <w:numId w:val="26"/>
        </w:numPr>
        <w:autoSpaceDE w:val="0"/>
        <w:autoSpaceDN w:val="0"/>
        <w:adjustRightInd w:val="0"/>
        <w:rPr>
          <w:rFonts w:asciiTheme="minorHAnsi" w:eastAsiaTheme="minorHAnsi" w:hAnsiTheme="minorHAnsi" w:cs="Arial"/>
          <w:color w:val="000000"/>
          <w:szCs w:val="22"/>
        </w:rPr>
      </w:pPr>
      <w:bookmarkStart w:id="292" w:name="_Hlk81912246"/>
      <w:r w:rsidRPr="003739EB">
        <w:rPr>
          <w:rFonts w:asciiTheme="minorHAnsi" w:eastAsiaTheme="minorHAnsi" w:hAnsiTheme="minorHAnsi" w:cs="Arial"/>
          <w:color w:val="000000"/>
          <w:szCs w:val="22"/>
        </w:rPr>
        <w:t xml:space="preserve">All staff have a responsibility to read and properly </w:t>
      </w:r>
      <w:bookmarkStart w:id="293" w:name="_Hlk32999909"/>
      <w:r w:rsidRPr="003739EB">
        <w:rPr>
          <w:rFonts w:asciiTheme="minorHAnsi" w:eastAsiaTheme="minorHAnsi" w:hAnsiTheme="minorHAnsi" w:cs="Arial"/>
          <w:color w:val="000000"/>
          <w:szCs w:val="22"/>
        </w:rPr>
        <w:t xml:space="preserve">understand </w:t>
      </w:r>
      <w:hyperlink r:id="rId48" w:history="1">
        <w:proofErr w:type="spellStart"/>
        <w:r w:rsidR="00BC0567" w:rsidRPr="003E49A9">
          <w:rPr>
            <w:rStyle w:val="Hyperlink"/>
            <w:rFonts w:asciiTheme="minorHAnsi" w:eastAsiaTheme="minorHAnsi" w:hAnsiTheme="minorHAnsi" w:cs="Arial"/>
            <w:szCs w:val="22"/>
            <w:highlight w:val="yellow"/>
          </w:rPr>
          <w:t>KCSiE</w:t>
        </w:r>
        <w:proofErr w:type="spellEnd"/>
        <w:r w:rsidR="00BC0567" w:rsidRPr="003E49A9">
          <w:rPr>
            <w:rStyle w:val="Hyperlink"/>
            <w:rFonts w:asciiTheme="minorHAnsi" w:eastAsiaTheme="minorHAnsi" w:hAnsiTheme="minorHAnsi" w:cs="Arial"/>
            <w:szCs w:val="22"/>
            <w:highlight w:val="yellow"/>
          </w:rPr>
          <w:t xml:space="preserve"> (Part one)</w:t>
        </w:r>
      </w:hyperlink>
      <w:r w:rsidRPr="003739EB">
        <w:rPr>
          <w:rFonts w:asciiTheme="minorHAnsi" w:eastAsiaTheme="minorHAnsi" w:hAnsiTheme="minorHAnsi" w:cs="Arial"/>
          <w:color w:val="000000"/>
          <w:szCs w:val="22"/>
        </w:rPr>
        <w:t>,</w:t>
      </w:r>
      <w:r w:rsidRPr="0061293F">
        <w:rPr>
          <w:rFonts w:asciiTheme="minorHAnsi" w:eastAsiaTheme="minorHAnsi" w:hAnsiTheme="minorHAnsi" w:cs="Arial"/>
          <w:color w:val="000000"/>
          <w:szCs w:val="22"/>
        </w:rPr>
        <w:t xml:space="preserve"> DfE guidance ‘</w:t>
      </w:r>
      <w:hyperlink r:id="rId49" w:history="1">
        <w:r w:rsidRPr="0061293F">
          <w:rPr>
            <w:rStyle w:val="Hyperlink"/>
            <w:rFonts w:asciiTheme="minorHAnsi" w:eastAsiaTheme="minorHAnsi" w:hAnsiTheme="minorHAnsi" w:cs="Arial"/>
            <w:szCs w:val="22"/>
          </w:rPr>
          <w:t>What to do if you’re worried a child is being abused</w:t>
        </w:r>
      </w:hyperlink>
      <w:r w:rsidRPr="0061293F">
        <w:rPr>
          <w:rFonts w:asciiTheme="minorHAnsi" w:eastAsiaTheme="minorHAnsi" w:hAnsiTheme="minorHAnsi" w:cs="Arial"/>
          <w:color w:val="000000"/>
          <w:szCs w:val="22"/>
        </w:rPr>
        <w:t xml:space="preserve">’, </w:t>
      </w:r>
      <w:bookmarkEnd w:id="293"/>
      <w:r w:rsidRPr="0061293F">
        <w:rPr>
          <w:rFonts w:asciiTheme="minorHAnsi" w:eastAsiaTheme="minorHAnsi" w:hAnsiTheme="minorHAnsi" w:cs="Arial"/>
          <w:color w:val="000000"/>
          <w:szCs w:val="22"/>
        </w:rPr>
        <w:t>the School Code of Conduct for staff and other adults, the School’s Child Protection Policy and the procedures to follow if they have concerns about a child regardless of the presumed seriousness.</w:t>
      </w:r>
    </w:p>
    <w:p w14:paraId="4B6B384E" w14:textId="77777777" w:rsidR="009A1544" w:rsidRPr="00FC4DE0" w:rsidRDefault="009A1544" w:rsidP="004541C8">
      <w:pPr>
        <w:pStyle w:val="ListParagraph"/>
        <w:numPr>
          <w:ilvl w:val="0"/>
          <w:numId w:val="26"/>
        </w:numPr>
        <w:autoSpaceDE w:val="0"/>
        <w:autoSpaceDN w:val="0"/>
        <w:adjustRightInd w:val="0"/>
        <w:rPr>
          <w:rFonts w:asciiTheme="minorHAnsi" w:eastAsiaTheme="minorHAnsi" w:hAnsiTheme="minorHAnsi" w:cs="Arial"/>
          <w:color w:val="000000"/>
          <w:szCs w:val="22"/>
        </w:rPr>
      </w:pPr>
      <w:r w:rsidRPr="00FC4DE0">
        <w:rPr>
          <w:rFonts w:asciiTheme="minorHAnsi" w:eastAsiaTheme="minorHAnsi" w:hAnsiTheme="minorHAnsi" w:cs="Arial"/>
          <w:color w:val="000000"/>
          <w:szCs w:val="22"/>
        </w:rPr>
        <w:t xml:space="preserve">All staff </w:t>
      </w:r>
      <w:r w:rsidR="00105323" w:rsidRPr="00FC4DE0">
        <w:rPr>
          <w:rFonts w:asciiTheme="minorHAnsi" w:eastAsiaTheme="minorHAnsi" w:hAnsiTheme="minorHAnsi" w:cs="Arial"/>
          <w:color w:val="000000"/>
          <w:szCs w:val="22"/>
        </w:rPr>
        <w:t>should be aware of indicators of abuse</w:t>
      </w:r>
      <w:r w:rsidR="00330FEC">
        <w:rPr>
          <w:rFonts w:asciiTheme="minorHAnsi" w:eastAsiaTheme="minorHAnsi" w:hAnsiTheme="minorHAnsi" w:cs="Arial"/>
          <w:color w:val="000000"/>
          <w:szCs w:val="22"/>
        </w:rPr>
        <w:t xml:space="preserve">, </w:t>
      </w:r>
      <w:r w:rsidR="00330FEC" w:rsidRPr="00330FEC">
        <w:rPr>
          <w:rFonts w:asciiTheme="minorHAnsi" w:eastAsiaTheme="minorHAnsi" w:hAnsiTheme="minorHAnsi" w:cs="Arial"/>
          <w:color w:val="000000"/>
          <w:szCs w:val="22"/>
          <w:highlight w:val="yellow"/>
        </w:rPr>
        <w:t>exploitation</w:t>
      </w:r>
      <w:r w:rsidR="005A1323">
        <w:rPr>
          <w:rFonts w:asciiTheme="minorHAnsi" w:eastAsiaTheme="minorHAnsi" w:hAnsiTheme="minorHAnsi" w:cs="Arial"/>
          <w:color w:val="000000"/>
          <w:szCs w:val="22"/>
        </w:rPr>
        <w:t xml:space="preserve">, </w:t>
      </w:r>
      <w:r w:rsidR="00105323" w:rsidRPr="00FC4DE0">
        <w:rPr>
          <w:rFonts w:asciiTheme="minorHAnsi" w:eastAsiaTheme="minorHAnsi" w:hAnsiTheme="minorHAnsi" w:cs="Arial"/>
          <w:color w:val="000000"/>
          <w:szCs w:val="22"/>
        </w:rPr>
        <w:t>neglect</w:t>
      </w:r>
      <w:r w:rsidR="005A1323">
        <w:rPr>
          <w:rFonts w:asciiTheme="minorHAnsi" w:eastAsiaTheme="minorHAnsi" w:hAnsiTheme="minorHAnsi" w:cs="Arial"/>
          <w:color w:val="000000"/>
          <w:szCs w:val="22"/>
        </w:rPr>
        <w:t xml:space="preserve"> </w:t>
      </w:r>
      <w:r w:rsidR="005A1323" w:rsidRPr="005A1323">
        <w:rPr>
          <w:rFonts w:asciiTheme="minorHAnsi" w:eastAsiaTheme="minorHAnsi" w:hAnsiTheme="minorHAnsi" w:cs="Arial"/>
          <w:color w:val="000000"/>
          <w:szCs w:val="22"/>
          <w:highlight w:val="yellow"/>
        </w:rPr>
        <w:t>and modern slavery</w:t>
      </w:r>
      <w:r w:rsidR="005A1323">
        <w:rPr>
          <w:rFonts w:asciiTheme="minorHAnsi" w:eastAsiaTheme="minorHAnsi" w:hAnsiTheme="minorHAnsi" w:cs="Arial"/>
          <w:color w:val="000000"/>
          <w:szCs w:val="22"/>
        </w:rPr>
        <w:t>,</w:t>
      </w:r>
      <w:r w:rsidR="00374C1A" w:rsidRPr="00FC4DE0">
        <w:rPr>
          <w:rFonts w:asciiTheme="minorHAnsi" w:eastAsiaTheme="minorHAnsi" w:hAnsiTheme="minorHAnsi" w:cs="Arial"/>
          <w:color w:val="000000"/>
          <w:szCs w:val="22"/>
        </w:rPr>
        <w:t xml:space="preserve"> </w:t>
      </w:r>
      <w:bookmarkStart w:id="294" w:name="_Hlk118789795"/>
      <w:r w:rsidR="00374C1A" w:rsidRPr="00FC4DE0">
        <w:rPr>
          <w:rFonts w:asciiTheme="minorHAnsi" w:eastAsiaTheme="minorHAnsi" w:hAnsiTheme="minorHAnsi" w:cs="Arial"/>
          <w:color w:val="000000"/>
          <w:szCs w:val="22"/>
        </w:rPr>
        <w:t>understanding that children can be at risk of harm inside and outside of the school, inside and outside of home and online.  Exercising professional curiosity and</w:t>
      </w:r>
      <w:bookmarkEnd w:id="294"/>
      <w:r w:rsidR="00374C1A" w:rsidRPr="00FC4DE0">
        <w:rPr>
          <w:rFonts w:asciiTheme="minorHAnsi" w:eastAsiaTheme="minorHAnsi" w:hAnsiTheme="minorHAnsi" w:cs="Arial"/>
          <w:color w:val="000000"/>
          <w:szCs w:val="22"/>
        </w:rPr>
        <w:t xml:space="preserve"> k</w:t>
      </w:r>
      <w:r w:rsidR="00105323" w:rsidRPr="00FC4DE0">
        <w:rPr>
          <w:rFonts w:asciiTheme="minorHAnsi" w:eastAsiaTheme="minorHAnsi" w:hAnsiTheme="minorHAnsi" w:cs="Arial"/>
          <w:color w:val="000000"/>
          <w:szCs w:val="22"/>
        </w:rPr>
        <w:t>nowing what to look for is vital for early identification</w:t>
      </w:r>
      <w:r w:rsidR="005A1323">
        <w:rPr>
          <w:rFonts w:asciiTheme="minorHAnsi" w:eastAsiaTheme="minorHAnsi" w:hAnsiTheme="minorHAnsi" w:cs="Arial"/>
          <w:color w:val="000000"/>
          <w:szCs w:val="22"/>
        </w:rPr>
        <w:t xml:space="preserve"> of children who may nee</w:t>
      </w:r>
      <w:r w:rsidR="00105323" w:rsidRPr="00FC4DE0">
        <w:rPr>
          <w:rFonts w:asciiTheme="minorHAnsi" w:eastAsiaTheme="minorHAnsi" w:hAnsiTheme="minorHAnsi" w:cs="Arial"/>
          <w:color w:val="000000"/>
          <w:szCs w:val="22"/>
        </w:rPr>
        <w:t>d help or protection.</w:t>
      </w:r>
      <w:bookmarkEnd w:id="292"/>
    </w:p>
    <w:p w14:paraId="6B5BDE34" w14:textId="77777777" w:rsidR="0084623A" w:rsidRPr="00727F1A" w:rsidRDefault="00420A1C" w:rsidP="0084623A">
      <w:pPr>
        <w:pStyle w:val="ListParagraph"/>
        <w:numPr>
          <w:ilvl w:val="0"/>
          <w:numId w:val="26"/>
        </w:numPr>
        <w:autoSpaceDE w:val="0"/>
        <w:autoSpaceDN w:val="0"/>
        <w:adjustRightInd w:val="0"/>
        <w:rPr>
          <w:rFonts w:asciiTheme="minorHAnsi" w:eastAsiaTheme="minorHAnsi" w:hAnsiTheme="minorHAnsi" w:cs="Arial"/>
          <w:color w:val="000000"/>
          <w:szCs w:val="22"/>
        </w:rPr>
      </w:pPr>
      <w:bookmarkStart w:id="295" w:name="_Hlk27130366"/>
      <w:bookmarkStart w:id="296" w:name="_Hlk528932149"/>
      <w:r w:rsidRPr="00FC4DE0">
        <w:rPr>
          <w:rFonts w:asciiTheme="minorHAnsi" w:eastAsiaTheme="minorHAnsi" w:hAnsiTheme="minorHAnsi" w:cs="Arial"/>
          <w:color w:val="000000"/>
          <w:szCs w:val="22"/>
        </w:rPr>
        <w:t xml:space="preserve">All staff should know what to do if a child tells them he/she </w:t>
      </w:r>
      <w:r w:rsidRPr="00107D05">
        <w:rPr>
          <w:rFonts w:asciiTheme="minorHAnsi" w:eastAsiaTheme="minorHAnsi" w:hAnsiTheme="minorHAnsi" w:cs="Arial"/>
          <w:color w:val="000000"/>
          <w:szCs w:val="22"/>
        </w:rPr>
        <w:t>is being abused</w:t>
      </w:r>
      <w:r w:rsidR="00BA28F2" w:rsidRPr="00107D05">
        <w:rPr>
          <w:rFonts w:asciiTheme="minorHAnsi" w:eastAsiaTheme="minorHAnsi" w:hAnsiTheme="minorHAnsi" w:cs="Arial"/>
          <w:color w:val="000000"/>
          <w:szCs w:val="22"/>
        </w:rPr>
        <w:t>,</w:t>
      </w:r>
      <w:r w:rsidR="008E383B" w:rsidRPr="00107D05">
        <w:rPr>
          <w:rFonts w:asciiTheme="minorHAnsi" w:eastAsiaTheme="minorHAnsi" w:hAnsiTheme="minorHAnsi" w:cs="Arial"/>
          <w:color w:val="000000"/>
          <w:szCs w:val="22"/>
        </w:rPr>
        <w:t xml:space="preserve"> exploited,</w:t>
      </w:r>
      <w:r w:rsidR="00BA28F2" w:rsidRPr="00107D05">
        <w:rPr>
          <w:rFonts w:asciiTheme="minorHAnsi" w:eastAsiaTheme="minorHAnsi" w:hAnsiTheme="minorHAnsi" w:cs="Arial"/>
          <w:color w:val="000000"/>
          <w:szCs w:val="22"/>
        </w:rPr>
        <w:t xml:space="preserve"> </w:t>
      </w:r>
      <w:bookmarkStart w:id="297" w:name="_Hlk525120726"/>
      <w:r w:rsidRPr="00107D05">
        <w:rPr>
          <w:rFonts w:asciiTheme="minorHAnsi" w:eastAsiaTheme="minorHAnsi" w:hAnsiTheme="minorHAnsi" w:cs="Arial"/>
          <w:color w:val="000000"/>
          <w:szCs w:val="22"/>
        </w:rPr>
        <w:t>neglected</w:t>
      </w:r>
      <w:r w:rsidR="00BA28F2" w:rsidRPr="00107D05">
        <w:rPr>
          <w:rFonts w:asciiTheme="minorHAnsi" w:eastAsiaTheme="minorHAnsi" w:hAnsiTheme="minorHAnsi" w:cs="Arial"/>
          <w:color w:val="000000"/>
          <w:szCs w:val="22"/>
        </w:rPr>
        <w:t xml:space="preserve"> or otherwise at risk of harm</w:t>
      </w:r>
      <w:r w:rsidRPr="00107D05">
        <w:rPr>
          <w:rFonts w:asciiTheme="minorHAnsi" w:eastAsiaTheme="minorHAnsi" w:hAnsiTheme="minorHAnsi" w:cs="Arial"/>
          <w:color w:val="000000"/>
          <w:szCs w:val="22"/>
        </w:rPr>
        <w:t>.</w:t>
      </w:r>
      <w:r w:rsidR="00BA28F2" w:rsidRPr="00107D05">
        <w:rPr>
          <w:rFonts w:asciiTheme="minorHAnsi" w:eastAsiaTheme="minorHAnsi" w:hAnsiTheme="minorHAnsi" w:cs="Arial"/>
          <w:color w:val="000000"/>
          <w:szCs w:val="22"/>
        </w:rPr>
        <w:t xml:space="preserve">  </w:t>
      </w:r>
      <w:r w:rsidR="00BA28F2" w:rsidRPr="00107D05">
        <w:rPr>
          <w:rFonts w:asciiTheme="minorHAnsi" w:eastAsiaTheme="minorHAnsi" w:hAnsiTheme="minorHAnsi" w:cs="Arial"/>
          <w:b/>
          <w:color w:val="000000"/>
          <w:szCs w:val="22"/>
        </w:rPr>
        <w:t>Always</w:t>
      </w:r>
      <w:r w:rsidR="00BA28F2" w:rsidRPr="00107D05">
        <w:rPr>
          <w:rFonts w:asciiTheme="minorHAnsi" w:eastAsiaTheme="minorHAnsi" w:hAnsiTheme="minorHAnsi" w:cs="Arial"/>
          <w:color w:val="000000"/>
          <w:szCs w:val="22"/>
        </w:rPr>
        <w:t xml:space="preserve"> speak to the DSL (or </w:t>
      </w:r>
      <w:r w:rsidR="003B6ED0" w:rsidRPr="00107D05">
        <w:rPr>
          <w:rFonts w:asciiTheme="minorHAnsi" w:eastAsiaTheme="minorHAnsi" w:hAnsiTheme="minorHAnsi" w:cs="Arial"/>
          <w:color w:val="000000"/>
          <w:szCs w:val="22"/>
        </w:rPr>
        <w:t xml:space="preserve">a </w:t>
      </w:r>
      <w:r w:rsidR="00BA28F2" w:rsidRPr="00107D05">
        <w:rPr>
          <w:rFonts w:asciiTheme="minorHAnsi" w:eastAsiaTheme="minorHAnsi" w:hAnsiTheme="minorHAnsi" w:cs="Arial"/>
          <w:color w:val="000000"/>
          <w:szCs w:val="22"/>
        </w:rPr>
        <w:t>deputy).</w:t>
      </w:r>
      <w:r w:rsidR="00DC64A7" w:rsidRPr="00107D05">
        <w:rPr>
          <w:rFonts w:asciiTheme="minorHAnsi" w:eastAsiaTheme="minorHAnsi" w:hAnsiTheme="minorHAnsi" w:cs="Arial"/>
          <w:color w:val="000000"/>
          <w:szCs w:val="22"/>
        </w:rPr>
        <w:t xml:space="preserve">  </w:t>
      </w:r>
      <w:r w:rsidR="00330FEC" w:rsidRPr="00107D05">
        <w:rPr>
          <w:rFonts w:asciiTheme="minorHAnsi" w:eastAsiaTheme="minorHAnsi" w:hAnsiTheme="minorHAnsi" w:cs="Arial"/>
          <w:color w:val="000000"/>
          <w:szCs w:val="22"/>
        </w:rPr>
        <w:t>Where</w:t>
      </w:r>
      <w:r w:rsidR="00330FEC" w:rsidRPr="00107D05">
        <w:rPr>
          <w:rFonts w:asciiTheme="minorHAnsi" w:hAnsiTheme="minorHAnsi"/>
          <w:color w:val="000000"/>
        </w:rPr>
        <w:t xml:space="preserve"> the </w:t>
      </w:r>
      <w:r w:rsidR="00DC64A7" w:rsidRPr="00107D05">
        <w:rPr>
          <w:rFonts w:asciiTheme="minorHAnsi" w:hAnsiTheme="minorHAnsi"/>
          <w:color w:val="000000" w:themeColor="text1"/>
        </w:rPr>
        <w:t>DSL</w:t>
      </w:r>
      <w:r w:rsidR="00DC64A7" w:rsidRPr="00107D05">
        <w:rPr>
          <w:rFonts w:asciiTheme="minorHAnsi" w:hAnsiTheme="minorHAnsi" w:cstheme="minorHAnsi"/>
          <w:color w:val="000000" w:themeColor="text1"/>
          <w:szCs w:val="22"/>
        </w:rPr>
        <w:t xml:space="preserve"> or </w:t>
      </w:r>
      <w:r w:rsidR="003B6ED0" w:rsidRPr="00107D05">
        <w:rPr>
          <w:rFonts w:asciiTheme="minorHAnsi" w:hAnsiTheme="minorHAnsi" w:cstheme="minorHAnsi"/>
          <w:color w:val="000000" w:themeColor="text1"/>
          <w:szCs w:val="22"/>
        </w:rPr>
        <w:t xml:space="preserve">a </w:t>
      </w:r>
      <w:r w:rsidR="00DC64A7" w:rsidRPr="00107D05">
        <w:rPr>
          <w:rFonts w:asciiTheme="minorHAnsi" w:hAnsiTheme="minorHAnsi" w:cstheme="minorHAnsi"/>
          <w:color w:val="000000" w:themeColor="text1"/>
          <w:szCs w:val="22"/>
        </w:rPr>
        <w:t>deputy is not available, this should not delay appropriate action being taken.  Staff should consider</w:t>
      </w:r>
      <w:r w:rsidR="00DC64A7" w:rsidRPr="00727F1A">
        <w:rPr>
          <w:rFonts w:asciiTheme="minorHAnsi" w:hAnsiTheme="minorHAnsi" w:cstheme="minorHAnsi"/>
          <w:color w:val="000000" w:themeColor="text1"/>
          <w:szCs w:val="22"/>
        </w:rPr>
        <w:t xml:space="preserve"> speaking to a member of the </w:t>
      </w:r>
      <w:r w:rsidR="00ED7826" w:rsidRPr="00727F1A">
        <w:rPr>
          <w:rFonts w:asciiTheme="minorHAnsi" w:hAnsiTheme="minorHAnsi" w:cstheme="minorHAnsi"/>
          <w:color w:val="000000" w:themeColor="text1"/>
          <w:szCs w:val="22"/>
        </w:rPr>
        <w:t>School Leadership Team</w:t>
      </w:r>
      <w:r w:rsidR="00DC64A7" w:rsidRPr="00727F1A">
        <w:rPr>
          <w:rFonts w:asciiTheme="minorHAnsi" w:hAnsiTheme="minorHAnsi" w:cstheme="minorHAnsi"/>
          <w:color w:val="000000" w:themeColor="text1"/>
          <w:szCs w:val="22"/>
        </w:rPr>
        <w:t xml:space="preserve"> and/or take </w:t>
      </w:r>
      <w:r w:rsidR="00DC64A7" w:rsidRPr="00107D05">
        <w:rPr>
          <w:rFonts w:asciiTheme="minorHAnsi" w:hAnsiTheme="minorHAnsi" w:cstheme="minorHAnsi"/>
          <w:szCs w:val="22"/>
        </w:rPr>
        <w:t xml:space="preserve">advice from </w:t>
      </w:r>
      <w:r w:rsidR="00927C36" w:rsidRPr="00107D05">
        <w:rPr>
          <w:rFonts w:asciiTheme="minorHAnsi" w:hAnsiTheme="minorHAnsi" w:cstheme="minorHAnsi"/>
          <w:szCs w:val="22"/>
        </w:rPr>
        <w:t xml:space="preserve">the </w:t>
      </w:r>
      <w:bookmarkStart w:id="298" w:name="_Hlk213152066"/>
      <w:r w:rsidR="00170E23" w:rsidRPr="00107D05">
        <w:rPr>
          <w:rFonts w:asciiTheme="minorHAnsi" w:hAnsiTheme="minorHAnsi" w:cstheme="minorHAnsi"/>
          <w:szCs w:val="22"/>
        </w:rPr>
        <w:t>CASS</w:t>
      </w:r>
      <w:bookmarkEnd w:id="298"/>
      <w:r w:rsidR="00DC64A7" w:rsidRPr="00107D05">
        <w:rPr>
          <w:rFonts w:asciiTheme="minorHAnsi" w:hAnsiTheme="minorHAnsi" w:cstheme="minorHAnsi"/>
          <w:szCs w:val="22"/>
        </w:rPr>
        <w:t xml:space="preserve">.  In these </w:t>
      </w:r>
      <w:r w:rsidR="00DC64A7" w:rsidRPr="00727F1A">
        <w:rPr>
          <w:rFonts w:asciiTheme="minorHAnsi" w:hAnsiTheme="minorHAnsi" w:cstheme="minorHAnsi"/>
          <w:color w:val="000000" w:themeColor="text1"/>
          <w:szCs w:val="22"/>
        </w:rPr>
        <w:t xml:space="preserve">circumstances, any action taken should be shared with </w:t>
      </w:r>
      <w:r w:rsidR="00FF387F" w:rsidRPr="00727F1A">
        <w:rPr>
          <w:rFonts w:asciiTheme="minorHAnsi" w:hAnsiTheme="minorHAnsi" w:cstheme="minorHAnsi"/>
          <w:color w:val="000000" w:themeColor="text1"/>
          <w:szCs w:val="22"/>
        </w:rPr>
        <w:t>t</w:t>
      </w:r>
      <w:r w:rsidR="00DC64A7" w:rsidRPr="00727F1A">
        <w:rPr>
          <w:rFonts w:asciiTheme="minorHAnsi" w:hAnsiTheme="minorHAnsi" w:cstheme="minorHAnsi"/>
          <w:color w:val="000000" w:themeColor="text1"/>
          <w:szCs w:val="22"/>
        </w:rPr>
        <w:t xml:space="preserve">he DSL (or </w:t>
      </w:r>
      <w:r w:rsidR="003B6ED0" w:rsidRPr="00727F1A">
        <w:rPr>
          <w:rFonts w:asciiTheme="minorHAnsi" w:hAnsiTheme="minorHAnsi" w:cstheme="minorHAnsi"/>
          <w:color w:val="000000" w:themeColor="text1"/>
          <w:szCs w:val="22"/>
        </w:rPr>
        <w:t xml:space="preserve">a </w:t>
      </w:r>
      <w:r w:rsidR="00DC64A7" w:rsidRPr="00727F1A">
        <w:rPr>
          <w:rFonts w:asciiTheme="minorHAnsi" w:hAnsiTheme="minorHAnsi" w:cstheme="minorHAnsi"/>
          <w:color w:val="000000" w:themeColor="text1"/>
          <w:szCs w:val="22"/>
        </w:rPr>
        <w:t>deputy) as soon as possible.</w:t>
      </w:r>
      <w:bookmarkEnd w:id="295"/>
    </w:p>
    <w:p w14:paraId="3E6850E0" w14:textId="77777777" w:rsidR="0084623A" w:rsidRPr="00FC4DE0" w:rsidRDefault="0084623A" w:rsidP="0084623A">
      <w:pPr>
        <w:pStyle w:val="ListParagraph"/>
        <w:numPr>
          <w:ilvl w:val="0"/>
          <w:numId w:val="26"/>
        </w:numPr>
        <w:autoSpaceDE w:val="0"/>
        <w:autoSpaceDN w:val="0"/>
        <w:adjustRightInd w:val="0"/>
        <w:rPr>
          <w:rFonts w:eastAsiaTheme="minorHAnsi" w:cs="Calibri"/>
          <w:color w:val="000000"/>
          <w:szCs w:val="22"/>
        </w:rPr>
      </w:pPr>
      <w:bookmarkStart w:id="299" w:name="_Hlk81912348"/>
      <w:r w:rsidRPr="00FC4DE0">
        <w:rPr>
          <w:rFonts w:eastAsiaTheme="minorHAnsi" w:cs="Calibri"/>
          <w:color w:val="000000"/>
          <w:szCs w:val="22"/>
        </w:rPr>
        <w:lastRenderedPageBreak/>
        <w:t xml:space="preserve">All staff should have an awareness of safeguarding issues that can put children at risk of harm. Behaviours linked to issues such as drug taking and or alcohol misuse, </w:t>
      </w:r>
      <w:r w:rsidR="00127C7F" w:rsidRPr="00127C7F">
        <w:rPr>
          <w:rFonts w:eastAsiaTheme="minorHAnsi" w:cs="Calibri"/>
          <w:color w:val="000000"/>
          <w:szCs w:val="22"/>
          <w:highlight w:val="yellow"/>
        </w:rPr>
        <w:t>unexplainable and/or persistent absences</w:t>
      </w:r>
      <w:r w:rsidR="00127C7F">
        <w:rPr>
          <w:rFonts w:eastAsiaTheme="minorHAnsi" w:cs="Calibri"/>
          <w:color w:val="000000"/>
          <w:szCs w:val="22"/>
        </w:rPr>
        <w:t xml:space="preserve"> from</w:t>
      </w:r>
      <w:r w:rsidRPr="006804AC">
        <w:rPr>
          <w:rFonts w:eastAsiaTheme="minorHAnsi" w:cs="Calibri"/>
          <w:color w:val="000000"/>
          <w:szCs w:val="22"/>
        </w:rPr>
        <w:t xml:space="preserve"> education</w:t>
      </w:r>
      <w:r w:rsidR="00040FFA" w:rsidRPr="006804AC">
        <w:rPr>
          <w:rFonts w:eastAsiaTheme="minorHAnsi" w:cs="Calibri"/>
          <w:color w:val="000000"/>
          <w:szCs w:val="22"/>
        </w:rPr>
        <w:t xml:space="preserve">, </w:t>
      </w:r>
      <w:bookmarkStart w:id="300" w:name="_Hlk118789878"/>
      <w:r w:rsidR="00040FFA" w:rsidRPr="006804AC">
        <w:rPr>
          <w:rFonts w:eastAsiaTheme="minorHAnsi" w:cs="Calibri"/>
          <w:color w:val="000000"/>
          <w:szCs w:val="22"/>
        </w:rPr>
        <w:t>serious violence</w:t>
      </w:r>
      <w:r w:rsidR="00127C7F">
        <w:rPr>
          <w:rFonts w:eastAsiaTheme="minorHAnsi" w:cs="Calibri"/>
          <w:color w:val="000000"/>
          <w:szCs w:val="22"/>
        </w:rPr>
        <w:t xml:space="preserve">, </w:t>
      </w:r>
      <w:r w:rsidR="00127C7F" w:rsidRPr="00127C7F">
        <w:rPr>
          <w:rFonts w:eastAsiaTheme="minorHAnsi" w:cs="Calibri"/>
          <w:color w:val="000000"/>
          <w:szCs w:val="22"/>
          <w:highlight w:val="yellow"/>
        </w:rPr>
        <w:t>criminal exploitation</w:t>
      </w:r>
      <w:r w:rsidR="00040FFA" w:rsidRPr="006804AC">
        <w:rPr>
          <w:rFonts w:eastAsiaTheme="minorHAnsi" w:cs="Calibri"/>
          <w:color w:val="000000"/>
          <w:szCs w:val="22"/>
        </w:rPr>
        <w:t xml:space="preserve"> (including that linked to county lines), radicalisation</w:t>
      </w:r>
      <w:bookmarkEnd w:id="300"/>
      <w:r w:rsidRPr="006804AC">
        <w:rPr>
          <w:rFonts w:eastAsiaTheme="minorHAnsi" w:cs="Calibri"/>
          <w:color w:val="000000"/>
          <w:szCs w:val="22"/>
        </w:rPr>
        <w:t xml:space="preserve"> and consensual and</w:t>
      </w:r>
      <w:r w:rsidRPr="00FC4DE0">
        <w:rPr>
          <w:rFonts w:eastAsiaTheme="minorHAnsi" w:cs="Calibri"/>
          <w:color w:val="000000"/>
          <w:szCs w:val="22"/>
        </w:rPr>
        <w:t xml:space="preserve"> non-consensual </w:t>
      </w:r>
      <w:r w:rsidR="0097218E" w:rsidRPr="0097218E">
        <w:rPr>
          <w:rFonts w:eastAsiaTheme="minorHAnsi" w:cs="Calibri"/>
          <w:color w:val="000000"/>
          <w:szCs w:val="22"/>
          <w:highlight w:val="yellow"/>
        </w:rPr>
        <w:t>making or</w:t>
      </w:r>
      <w:r w:rsidR="0097218E">
        <w:rPr>
          <w:rFonts w:eastAsiaTheme="minorHAnsi" w:cs="Calibri"/>
          <w:color w:val="000000"/>
          <w:szCs w:val="22"/>
        </w:rPr>
        <w:t xml:space="preserve"> </w:t>
      </w:r>
      <w:r w:rsidRPr="00FC4DE0">
        <w:rPr>
          <w:rFonts w:eastAsiaTheme="minorHAnsi" w:cs="Calibri"/>
          <w:color w:val="000000"/>
          <w:szCs w:val="22"/>
        </w:rPr>
        <w:t>sharing of nude</w:t>
      </w:r>
      <w:r w:rsidR="00127C7F">
        <w:rPr>
          <w:rFonts w:eastAsiaTheme="minorHAnsi" w:cs="Calibri"/>
          <w:color w:val="000000"/>
          <w:szCs w:val="22"/>
        </w:rPr>
        <w:t>s</w:t>
      </w:r>
      <w:r w:rsidRPr="00FC4DE0">
        <w:rPr>
          <w:rFonts w:eastAsiaTheme="minorHAnsi" w:cs="Calibri"/>
          <w:color w:val="000000"/>
          <w:szCs w:val="22"/>
        </w:rPr>
        <w:t xml:space="preserve"> and</w:t>
      </w:r>
      <w:r w:rsidR="0097218E">
        <w:rPr>
          <w:rFonts w:eastAsiaTheme="minorHAnsi" w:cs="Calibri"/>
          <w:color w:val="000000"/>
          <w:szCs w:val="22"/>
        </w:rPr>
        <w:t>/</w:t>
      </w:r>
      <w:r w:rsidR="00326938" w:rsidRPr="00FC4DE0">
        <w:rPr>
          <w:rFonts w:eastAsiaTheme="minorHAnsi" w:cs="Calibri"/>
          <w:color w:val="000000"/>
          <w:szCs w:val="22"/>
        </w:rPr>
        <w:t>or</w:t>
      </w:r>
      <w:r w:rsidRPr="00FC4DE0">
        <w:rPr>
          <w:rFonts w:eastAsiaTheme="minorHAnsi" w:cs="Calibri"/>
          <w:color w:val="000000"/>
          <w:szCs w:val="22"/>
        </w:rPr>
        <w:t xml:space="preserve"> semi-nude</w:t>
      </w:r>
      <w:r w:rsidR="00127C7F">
        <w:rPr>
          <w:rFonts w:eastAsiaTheme="minorHAnsi" w:cs="Calibri"/>
          <w:color w:val="000000"/>
          <w:szCs w:val="22"/>
        </w:rPr>
        <w:t>s</w:t>
      </w:r>
      <w:r w:rsidRPr="00FC4DE0">
        <w:rPr>
          <w:rFonts w:eastAsiaTheme="minorHAnsi" w:cs="Calibri"/>
          <w:color w:val="000000"/>
          <w:szCs w:val="22"/>
        </w:rPr>
        <w:t xml:space="preserve"> </w:t>
      </w:r>
      <w:r w:rsidR="0097218E" w:rsidRPr="0097218E">
        <w:rPr>
          <w:rFonts w:eastAsiaTheme="minorHAnsi" w:cs="Calibri"/>
          <w:color w:val="000000"/>
          <w:szCs w:val="22"/>
          <w:highlight w:val="yellow"/>
        </w:rPr>
        <w:t>(including the use of AI)</w:t>
      </w:r>
      <w:r w:rsidR="0097218E">
        <w:rPr>
          <w:rFonts w:eastAsiaTheme="minorHAnsi" w:cs="Calibri"/>
          <w:color w:val="000000"/>
          <w:szCs w:val="22"/>
        </w:rPr>
        <w:t xml:space="preserve"> </w:t>
      </w:r>
      <w:r w:rsidRPr="00FC4DE0">
        <w:rPr>
          <w:rFonts w:eastAsiaTheme="minorHAnsi" w:cs="Calibri"/>
          <w:color w:val="000000"/>
          <w:szCs w:val="22"/>
        </w:rPr>
        <w:t xml:space="preserve">can be signs that children are at risk.  Further information relating to other signs of harm are set out in Part </w:t>
      </w:r>
      <w:r w:rsidRPr="00107D05">
        <w:rPr>
          <w:rFonts w:eastAsiaTheme="minorHAnsi" w:cs="Calibri"/>
          <w:color w:val="000000"/>
          <w:szCs w:val="22"/>
        </w:rPr>
        <w:t xml:space="preserve">one of </w:t>
      </w:r>
      <w:hyperlink r:id="rId50" w:history="1">
        <w:proofErr w:type="spellStart"/>
        <w:r w:rsidR="007854BD" w:rsidRPr="00107D05">
          <w:rPr>
            <w:rStyle w:val="Hyperlink"/>
            <w:rFonts w:asciiTheme="minorHAnsi" w:hAnsiTheme="minorHAnsi" w:cstheme="minorHAnsi"/>
            <w:szCs w:val="22"/>
          </w:rPr>
          <w:t>KCSiE</w:t>
        </w:r>
        <w:proofErr w:type="spellEnd"/>
      </w:hyperlink>
      <w:r w:rsidR="00DC65BC" w:rsidRPr="00107D05">
        <w:rPr>
          <w:rStyle w:val="Hyperlink"/>
          <w:rFonts w:asciiTheme="minorHAnsi" w:hAnsiTheme="minorHAnsi" w:cstheme="minorHAnsi"/>
          <w:color w:val="000000" w:themeColor="text1"/>
          <w:szCs w:val="22"/>
          <w:u w:val="none"/>
        </w:rPr>
        <w:t>.</w:t>
      </w:r>
    </w:p>
    <w:p w14:paraId="42F36F13" w14:textId="77777777" w:rsidR="00BC334A" w:rsidRPr="00FC4DE0" w:rsidRDefault="00BC334A" w:rsidP="004541C8">
      <w:pPr>
        <w:pStyle w:val="ListParagraph"/>
        <w:numPr>
          <w:ilvl w:val="0"/>
          <w:numId w:val="26"/>
        </w:numPr>
        <w:autoSpaceDE w:val="0"/>
        <w:autoSpaceDN w:val="0"/>
        <w:adjustRightInd w:val="0"/>
        <w:rPr>
          <w:rFonts w:asciiTheme="minorHAnsi" w:eastAsiaTheme="minorHAnsi" w:hAnsiTheme="minorHAnsi" w:cs="Arial"/>
          <w:color w:val="000000"/>
          <w:szCs w:val="22"/>
        </w:rPr>
      </w:pPr>
      <w:bookmarkStart w:id="301" w:name="_Hlk118789920"/>
      <w:r w:rsidRPr="00FC4DE0">
        <w:rPr>
          <w:rFonts w:asciiTheme="minorHAnsi" w:hAnsiTheme="minorHAnsi" w:cstheme="minorHAnsi"/>
          <w:color w:val="000000" w:themeColor="text1"/>
          <w:szCs w:val="22"/>
        </w:rPr>
        <w:t xml:space="preserve">All staff should be aware that children </w:t>
      </w:r>
      <w:r w:rsidR="00B5652B" w:rsidRPr="00FC4DE0">
        <w:rPr>
          <w:rFonts w:asciiTheme="minorHAnsi" w:hAnsiTheme="minorHAnsi" w:cstheme="minorHAnsi"/>
          <w:color w:val="000000" w:themeColor="text1"/>
          <w:szCs w:val="22"/>
        </w:rPr>
        <w:t xml:space="preserve">can abuse other children </w:t>
      </w:r>
      <w:r w:rsidRPr="00FC4DE0">
        <w:rPr>
          <w:rFonts w:asciiTheme="minorHAnsi" w:hAnsiTheme="minorHAnsi" w:cstheme="minorHAnsi"/>
          <w:color w:val="000000" w:themeColor="text1"/>
          <w:szCs w:val="22"/>
        </w:rPr>
        <w:t xml:space="preserve">(child on child abuse) </w:t>
      </w:r>
      <w:r w:rsidR="00B5652B" w:rsidRPr="00FC4DE0">
        <w:rPr>
          <w:rFonts w:asciiTheme="minorHAnsi" w:hAnsiTheme="minorHAnsi" w:cstheme="minorHAnsi"/>
          <w:color w:val="000000" w:themeColor="text1"/>
          <w:szCs w:val="22"/>
        </w:rPr>
        <w:t xml:space="preserve">and that it can happen both inside and outside of school and online. Staff should be clear on and </w:t>
      </w:r>
      <w:r w:rsidRPr="00FC4DE0">
        <w:rPr>
          <w:rFonts w:asciiTheme="minorHAnsi" w:hAnsiTheme="minorHAnsi" w:cstheme="minorHAnsi"/>
          <w:color w:val="000000" w:themeColor="text1"/>
          <w:szCs w:val="22"/>
        </w:rPr>
        <w:t>understand the importance of their role in preventing and responding to it and be clear on the school Policy and procedures. See Section 11 below.</w:t>
      </w:r>
    </w:p>
    <w:p w14:paraId="0FF9139B" w14:textId="77777777" w:rsidR="00020503" w:rsidRPr="00FC4DE0" w:rsidRDefault="008E383B" w:rsidP="00020503">
      <w:pPr>
        <w:pStyle w:val="ListParagraph"/>
        <w:numPr>
          <w:ilvl w:val="0"/>
          <w:numId w:val="26"/>
        </w:numPr>
        <w:autoSpaceDE w:val="0"/>
        <w:autoSpaceDN w:val="0"/>
        <w:adjustRightInd w:val="0"/>
        <w:rPr>
          <w:rFonts w:asciiTheme="minorHAnsi" w:eastAsiaTheme="minorHAnsi" w:hAnsiTheme="minorHAnsi" w:cs="Arial"/>
          <w:color w:val="000000"/>
          <w:szCs w:val="22"/>
        </w:rPr>
      </w:pPr>
      <w:r w:rsidRPr="00FC4DE0">
        <w:rPr>
          <w:rFonts w:asciiTheme="minorHAnsi" w:hAnsiTheme="minorHAnsi" w:cstheme="minorHAnsi"/>
          <w:color w:val="000000" w:themeColor="text1"/>
          <w:szCs w:val="22"/>
        </w:rPr>
        <w:t xml:space="preserve">All staff should be able to reassure victims </w:t>
      </w:r>
      <w:r w:rsidR="008F149D" w:rsidRPr="00FC4DE0">
        <w:rPr>
          <w:rFonts w:asciiTheme="minorHAnsi" w:hAnsiTheme="minorHAnsi" w:cstheme="minorHAnsi"/>
          <w:color w:val="000000" w:themeColor="text1"/>
          <w:szCs w:val="22"/>
        </w:rPr>
        <w:t xml:space="preserve">(regardless of how long it has taken them to come forward) </w:t>
      </w:r>
      <w:r w:rsidRPr="00FC4DE0">
        <w:rPr>
          <w:rFonts w:asciiTheme="minorHAnsi" w:hAnsiTheme="minorHAnsi" w:cstheme="minorHAnsi"/>
          <w:color w:val="000000" w:themeColor="text1"/>
          <w:szCs w:val="22"/>
        </w:rPr>
        <w:t xml:space="preserve">that they are being taken seriously and that they will be supported and kept safe.  A victim should never be given the impression that they are creating a problem by reporting </w:t>
      </w:r>
      <w:r w:rsidR="00EE5369" w:rsidRPr="00FC4DE0">
        <w:rPr>
          <w:rFonts w:asciiTheme="minorHAnsi" w:hAnsiTheme="minorHAnsi" w:cstheme="minorHAnsi"/>
          <w:b/>
          <w:bCs/>
          <w:color w:val="000000" w:themeColor="text1"/>
          <w:szCs w:val="22"/>
        </w:rPr>
        <w:t>any</w:t>
      </w:r>
      <w:r w:rsidR="00EE5369" w:rsidRPr="00FC4DE0">
        <w:rPr>
          <w:rFonts w:asciiTheme="minorHAnsi" w:hAnsiTheme="minorHAnsi" w:cstheme="minorHAnsi"/>
          <w:color w:val="000000" w:themeColor="text1"/>
          <w:szCs w:val="22"/>
        </w:rPr>
        <w:t xml:space="preserve"> form of abuse and/or neglect</w:t>
      </w:r>
      <w:r w:rsidRPr="00FC4DE0">
        <w:rPr>
          <w:rFonts w:asciiTheme="minorHAnsi" w:hAnsiTheme="minorHAnsi" w:cstheme="minorHAnsi"/>
          <w:color w:val="000000" w:themeColor="text1"/>
          <w:szCs w:val="22"/>
        </w:rPr>
        <w:t>, nor should a victim ever be made to feel ashamed for making a report.</w:t>
      </w:r>
      <w:bookmarkStart w:id="302" w:name="_Hlk51771304"/>
    </w:p>
    <w:p w14:paraId="6171E3C5" w14:textId="77777777" w:rsidR="00020503" w:rsidRPr="00FC4DE0" w:rsidRDefault="00020503" w:rsidP="007B236C">
      <w:pPr>
        <w:pStyle w:val="ListParagraph"/>
        <w:numPr>
          <w:ilvl w:val="0"/>
          <w:numId w:val="26"/>
        </w:numPr>
        <w:autoSpaceDE w:val="0"/>
        <w:autoSpaceDN w:val="0"/>
        <w:adjustRightInd w:val="0"/>
        <w:rPr>
          <w:rFonts w:asciiTheme="minorHAnsi" w:eastAsiaTheme="minorHAnsi" w:hAnsiTheme="minorHAnsi" w:cs="Arial"/>
          <w:color w:val="000000"/>
          <w:szCs w:val="22"/>
        </w:rPr>
      </w:pPr>
      <w:r w:rsidRPr="00A87B30">
        <w:rPr>
          <w:rFonts w:asciiTheme="minorHAnsi" w:eastAsiaTheme="minorHAnsi" w:hAnsiTheme="minorHAnsi" w:cstheme="minorHAnsi"/>
          <w:szCs w:val="22"/>
        </w:rPr>
        <w:t>All staff</w:t>
      </w:r>
      <w:r w:rsidRPr="00FC4DE0">
        <w:rPr>
          <w:rFonts w:asciiTheme="minorHAnsi" w:eastAsiaTheme="minorHAnsi" w:hAnsiTheme="minorHAnsi" w:cstheme="minorHAnsi"/>
          <w:b/>
          <w:bCs/>
          <w:szCs w:val="22"/>
        </w:rPr>
        <w:t xml:space="preserve"> </w:t>
      </w:r>
      <w:r w:rsidRPr="00FC4DE0">
        <w:rPr>
          <w:rFonts w:asciiTheme="minorHAnsi" w:eastAsiaTheme="minorHAnsi" w:hAnsiTheme="minorHAnsi" w:cstheme="minorHAnsi"/>
          <w:szCs w:val="22"/>
        </w:rPr>
        <w:t xml:space="preserve">should be aware that children may not feel ready or know how to tell someone that they are being abused, exploited, or neglected, and/or they may not recognise their experiences as harmful. For example, children may feel embarrassed, humiliated, or being threatened. This could be due to their vulnerability, disability and/or sexual orientation or language barriers. This should not prevent staff from having a professional curiosity and speaking to the DSL if they have concerns about a child. It is </w:t>
      </w:r>
      <w:r w:rsidRPr="00FC4DE0">
        <w:rPr>
          <w:rFonts w:asciiTheme="minorHAnsi" w:eastAsiaTheme="minorHAnsi" w:hAnsiTheme="minorHAnsi" w:cstheme="minorHAnsi"/>
          <w:color w:val="000000"/>
          <w:szCs w:val="22"/>
        </w:rPr>
        <w:t>also important that staff determine how best to build trusted relationships with children which facilitate communication.</w:t>
      </w:r>
      <w:r w:rsidR="004C712F" w:rsidRPr="00FC4DE0">
        <w:rPr>
          <w:rFonts w:asciiTheme="minorHAnsi" w:eastAsiaTheme="minorHAnsi" w:hAnsiTheme="minorHAnsi" w:cstheme="minorHAnsi"/>
          <w:color w:val="000000"/>
          <w:szCs w:val="22"/>
        </w:rPr>
        <w:t xml:space="preserve">  The language/terminology staff use in individual situations may be critical and staff should be aware of how important it is to use appropriate language and terminology on a </w:t>
      </w:r>
      <w:proofErr w:type="gramStart"/>
      <w:r w:rsidR="004C712F" w:rsidRPr="00FC4DE0">
        <w:rPr>
          <w:rFonts w:asciiTheme="minorHAnsi" w:eastAsiaTheme="minorHAnsi" w:hAnsiTheme="minorHAnsi" w:cstheme="minorHAnsi"/>
          <w:color w:val="000000"/>
          <w:szCs w:val="22"/>
        </w:rPr>
        <w:t>case by case</w:t>
      </w:r>
      <w:proofErr w:type="gramEnd"/>
      <w:r w:rsidR="004C712F" w:rsidRPr="00FC4DE0">
        <w:rPr>
          <w:rFonts w:asciiTheme="minorHAnsi" w:eastAsiaTheme="minorHAnsi" w:hAnsiTheme="minorHAnsi" w:cstheme="minorHAnsi"/>
          <w:color w:val="000000"/>
          <w:szCs w:val="22"/>
        </w:rPr>
        <w:t xml:space="preserve"> basis.</w:t>
      </w:r>
      <w:r w:rsidRPr="00FC4DE0">
        <w:rPr>
          <w:rFonts w:asciiTheme="minorHAnsi" w:eastAsiaTheme="minorHAnsi" w:hAnsiTheme="minorHAnsi" w:cstheme="minorHAnsi"/>
          <w:color w:val="000000"/>
          <w:szCs w:val="22"/>
        </w:rPr>
        <w:t xml:space="preserve"> </w:t>
      </w:r>
      <w:r w:rsidR="00785012" w:rsidRPr="00FC4DE0">
        <w:rPr>
          <w:rFonts w:asciiTheme="minorHAnsi" w:eastAsiaTheme="minorHAnsi" w:hAnsiTheme="minorHAnsi" w:cstheme="minorHAnsi"/>
          <w:color w:val="000000"/>
          <w:szCs w:val="22"/>
        </w:rPr>
        <w:t>S</w:t>
      </w:r>
      <w:r w:rsidR="004C712F" w:rsidRPr="00FC4DE0">
        <w:rPr>
          <w:rFonts w:asciiTheme="minorHAnsi" w:eastAsiaTheme="minorHAnsi" w:hAnsiTheme="minorHAnsi" w:cstheme="minorHAnsi"/>
          <w:color w:val="000000"/>
          <w:szCs w:val="22"/>
        </w:rPr>
        <w:t>ee definitions on page 1 of the Policy statement.</w:t>
      </w:r>
      <w:bookmarkEnd w:id="301"/>
    </w:p>
    <w:p w14:paraId="693BDAD3" w14:textId="77777777" w:rsidR="00EA0E2E" w:rsidRPr="00F50717" w:rsidRDefault="00EA0E2E" w:rsidP="004541C8">
      <w:pPr>
        <w:pStyle w:val="ListParagraph"/>
        <w:numPr>
          <w:ilvl w:val="0"/>
          <w:numId w:val="26"/>
        </w:numPr>
        <w:autoSpaceDE w:val="0"/>
        <w:autoSpaceDN w:val="0"/>
        <w:adjustRightInd w:val="0"/>
        <w:rPr>
          <w:rFonts w:asciiTheme="minorHAnsi" w:eastAsiaTheme="minorHAnsi" w:hAnsiTheme="minorHAnsi" w:cs="Arial"/>
          <w:color w:val="000000"/>
          <w:szCs w:val="22"/>
        </w:rPr>
      </w:pPr>
      <w:r w:rsidRPr="00FC4DE0">
        <w:rPr>
          <w:rFonts w:asciiTheme="minorHAnsi" w:hAnsiTheme="minorHAnsi" w:cstheme="minorHAnsi"/>
          <w:color w:val="000000" w:themeColor="text1"/>
          <w:szCs w:val="22"/>
        </w:rPr>
        <w:t xml:space="preserve">All staff are advised to speak to the </w:t>
      </w:r>
      <w:proofErr w:type="gramStart"/>
      <w:r w:rsidRPr="00FC4DE0">
        <w:rPr>
          <w:rFonts w:asciiTheme="minorHAnsi" w:hAnsiTheme="minorHAnsi" w:cstheme="minorHAnsi"/>
          <w:color w:val="000000" w:themeColor="text1"/>
          <w:szCs w:val="22"/>
        </w:rPr>
        <w:t>DSL</w:t>
      </w:r>
      <w:proofErr w:type="gramEnd"/>
      <w:r w:rsidRPr="00FC4DE0">
        <w:rPr>
          <w:rFonts w:asciiTheme="minorHAnsi" w:hAnsiTheme="minorHAnsi" w:cstheme="minorHAnsi"/>
          <w:color w:val="000000" w:themeColor="text1"/>
          <w:szCs w:val="22"/>
        </w:rPr>
        <w:t xml:space="preserve"> or </w:t>
      </w:r>
      <w:r w:rsidR="003B6ED0" w:rsidRPr="00FC4DE0">
        <w:rPr>
          <w:rFonts w:asciiTheme="minorHAnsi" w:hAnsiTheme="minorHAnsi" w:cstheme="minorHAnsi"/>
          <w:color w:val="000000" w:themeColor="text1"/>
          <w:szCs w:val="22"/>
        </w:rPr>
        <w:t xml:space="preserve">a </w:t>
      </w:r>
      <w:r w:rsidRPr="00FC4DE0">
        <w:rPr>
          <w:rFonts w:asciiTheme="minorHAnsi" w:hAnsiTheme="minorHAnsi" w:cstheme="minorHAnsi"/>
          <w:color w:val="000000" w:themeColor="text1"/>
          <w:szCs w:val="22"/>
        </w:rPr>
        <w:t>deputy should they have a concern about</w:t>
      </w:r>
      <w:r w:rsidRPr="0061293F">
        <w:rPr>
          <w:rFonts w:asciiTheme="minorHAnsi" w:hAnsiTheme="minorHAnsi" w:cstheme="minorHAnsi"/>
          <w:color w:val="000000" w:themeColor="text1"/>
          <w:szCs w:val="22"/>
        </w:rPr>
        <w:t xml:space="preserve"> the mental health of a </w:t>
      </w:r>
      <w:r w:rsidRPr="003739EB">
        <w:rPr>
          <w:rFonts w:asciiTheme="minorHAnsi" w:hAnsiTheme="minorHAnsi" w:cstheme="minorHAnsi"/>
          <w:color w:val="000000" w:themeColor="text1"/>
          <w:szCs w:val="22"/>
        </w:rPr>
        <w:t>child</w:t>
      </w:r>
      <w:r w:rsidR="00D404A6" w:rsidRPr="003739EB">
        <w:rPr>
          <w:rFonts w:asciiTheme="minorHAnsi" w:hAnsiTheme="minorHAnsi" w:cstheme="minorHAnsi"/>
          <w:color w:val="000000" w:themeColor="text1"/>
          <w:szCs w:val="22"/>
        </w:rPr>
        <w:t xml:space="preserve"> as this can, in some cases be an indicator that a child has suffered or is at risk of suffering abuse, </w:t>
      </w:r>
      <w:r w:rsidR="005A1323" w:rsidRPr="00107D05">
        <w:rPr>
          <w:rFonts w:asciiTheme="minorHAnsi" w:hAnsiTheme="minorHAnsi"/>
          <w:color w:val="000000" w:themeColor="text1"/>
          <w:highlight w:val="yellow"/>
        </w:rPr>
        <w:t>exploitation</w:t>
      </w:r>
      <w:r w:rsidR="005A1323" w:rsidRPr="005A1323">
        <w:rPr>
          <w:rFonts w:asciiTheme="minorHAnsi" w:hAnsiTheme="minorHAnsi" w:cstheme="minorHAnsi"/>
          <w:color w:val="000000" w:themeColor="text1"/>
          <w:szCs w:val="22"/>
          <w:highlight w:val="yellow"/>
        </w:rPr>
        <w:t xml:space="preserve"> and/or </w:t>
      </w:r>
      <w:r w:rsidR="00D404A6" w:rsidRPr="005A1323">
        <w:rPr>
          <w:rFonts w:asciiTheme="minorHAnsi" w:hAnsiTheme="minorHAnsi" w:cstheme="minorHAnsi"/>
          <w:color w:val="000000" w:themeColor="text1"/>
          <w:szCs w:val="22"/>
          <w:highlight w:val="yellow"/>
        </w:rPr>
        <w:t>neglect</w:t>
      </w:r>
      <w:r w:rsidR="005A1323">
        <w:rPr>
          <w:rFonts w:asciiTheme="minorHAnsi" w:hAnsiTheme="minorHAnsi" w:cstheme="minorHAnsi"/>
          <w:color w:val="000000" w:themeColor="text1"/>
          <w:szCs w:val="22"/>
        </w:rPr>
        <w:t>.</w:t>
      </w:r>
      <w:bookmarkEnd w:id="302"/>
    </w:p>
    <w:p w14:paraId="3846BDD3" w14:textId="77777777" w:rsidR="00420A1C" w:rsidRPr="00F50717" w:rsidRDefault="00420A1C" w:rsidP="004541C8">
      <w:pPr>
        <w:pStyle w:val="ListParagraph"/>
        <w:numPr>
          <w:ilvl w:val="0"/>
          <w:numId w:val="26"/>
        </w:numPr>
        <w:autoSpaceDE w:val="0"/>
        <w:autoSpaceDN w:val="0"/>
        <w:adjustRightInd w:val="0"/>
        <w:rPr>
          <w:rFonts w:asciiTheme="minorHAnsi" w:eastAsiaTheme="minorHAnsi" w:hAnsiTheme="minorHAnsi" w:cs="Arial"/>
          <w:color w:val="000000"/>
          <w:szCs w:val="22"/>
        </w:rPr>
      </w:pPr>
      <w:bookmarkStart w:id="303" w:name="_Hlk177545710"/>
      <w:r w:rsidRPr="00F50717">
        <w:rPr>
          <w:rFonts w:asciiTheme="minorHAnsi" w:eastAsiaTheme="minorHAnsi" w:hAnsiTheme="minorHAnsi" w:cs="Arial"/>
          <w:color w:val="000000"/>
          <w:szCs w:val="22"/>
        </w:rPr>
        <w:t xml:space="preserve">All staff should be </w:t>
      </w:r>
      <w:r w:rsidR="0084623A" w:rsidRPr="00F50717">
        <w:rPr>
          <w:rFonts w:asciiTheme="minorHAnsi" w:eastAsiaTheme="minorHAnsi" w:hAnsiTheme="minorHAnsi" w:cs="Arial"/>
          <w:color w:val="000000"/>
          <w:szCs w:val="22"/>
        </w:rPr>
        <w:t xml:space="preserve">prepared to identify children who may </w:t>
      </w:r>
      <w:r w:rsidR="0084623A" w:rsidRPr="00641B15">
        <w:rPr>
          <w:rFonts w:asciiTheme="minorHAnsi" w:eastAsiaTheme="minorHAnsi" w:hAnsiTheme="minorHAnsi" w:cs="Arial"/>
          <w:color w:val="000000"/>
          <w:szCs w:val="22"/>
        </w:rPr>
        <w:t xml:space="preserve">benefit from </w:t>
      </w:r>
      <w:r w:rsidR="003E49A9" w:rsidRPr="00641B15">
        <w:rPr>
          <w:rFonts w:asciiTheme="minorHAnsi" w:eastAsiaTheme="minorHAnsi" w:hAnsiTheme="minorHAnsi" w:cs="Arial"/>
          <w:color w:val="000000"/>
          <w:szCs w:val="22"/>
        </w:rPr>
        <w:t>Early</w:t>
      </w:r>
      <w:r w:rsidR="0084623A" w:rsidRPr="00641B15">
        <w:rPr>
          <w:rFonts w:asciiTheme="minorHAnsi" w:eastAsiaTheme="minorHAnsi" w:hAnsiTheme="minorHAnsi" w:cs="Arial"/>
          <w:color w:val="000000"/>
          <w:szCs w:val="22"/>
        </w:rPr>
        <w:t xml:space="preserve"> help and</w:t>
      </w:r>
      <w:r w:rsidR="0084623A" w:rsidRPr="00F50717">
        <w:rPr>
          <w:rFonts w:asciiTheme="minorHAnsi" w:eastAsiaTheme="minorHAnsi" w:hAnsiTheme="minorHAnsi" w:cs="Arial"/>
          <w:color w:val="000000"/>
          <w:szCs w:val="22"/>
        </w:rPr>
        <w:t xml:space="preserve"> understand their r</w:t>
      </w:r>
      <w:r w:rsidR="00F2780D" w:rsidRPr="00F50717">
        <w:rPr>
          <w:rFonts w:asciiTheme="minorHAnsi" w:eastAsiaTheme="minorHAnsi" w:hAnsiTheme="minorHAnsi" w:cs="Arial"/>
          <w:color w:val="000000"/>
          <w:szCs w:val="22"/>
        </w:rPr>
        <w:t>o</w:t>
      </w:r>
      <w:r w:rsidR="0084623A" w:rsidRPr="00F50717">
        <w:rPr>
          <w:rFonts w:asciiTheme="minorHAnsi" w:eastAsiaTheme="minorHAnsi" w:hAnsiTheme="minorHAnsi" w:cs="Arial"/>
          <w:color w:val="000000"/>
          <w:szCs w:val="22"/>
        </w:rPr>
        <w:t xml:space="preserve">le in it.  (See Section 2.1 below). </w:t>
      </w:r>
      <w:r w:rsidRPr="00F50717">
        <w:rPr>
          <w:rFonts w:asciiTheme="minorHAnsi" w:eastAsiaTheme="minorHAnsi" w:hAnsiTheme="minorHAnsi" w:cs="Arial"/>
          <w:color w:val="000000"/>
          <w:szCs w:val="22"/>
        </w:rPr>
        <w:t>This includes identifying emerging problems</w:t>
      </w:r>
      <w:r w:rsidR="00673712" w:rsidRPr="00F50717">
        <w:rPr>
          <w:rFonts w:asciiTheme="minorHAnsi" w:eastAsiaTheme="minorHAnsi" w:hAnsiTheme="minorHAnsi" w:cs="Arial"/>
          <w:color w:val="000000"/>
          <w:szCs w:val="22"/>
        </w:rPr>
        <w:t>,</w:t>
      </w:r>
      <w:r w:rsidRPr="00F50717">
        <w:rPr>
          <w:rFonts w:asciiTheme="minorHAnsi" w:eastAsiaTheme="minorHAnsi" w:hAnsiTheme="minorHAnsi" w:cs="Arial"/>
          <w:color w:val="000000"/>
          <w:szCs w:val="22"/>
        </w:rPr>
        <w:t xml:space="preserve"> </w:t>
      </w:r>
      <w:r w:rsidR="00673712" w:rsidRPr="00F50717">
        <w:rPr>
          <w:rFonts w:asciiTheme="minorHAnsi" w:eastAsiaTheme="minorHAnsi" w:hAnsiTheme="minorHAnsi" w:cs="Arial"/>
          <w:color w:val="000000"/>
          <w:szCs w:val="22"/>
        </w:rPr>
        <w:t xml:space="preserve">providing help </w:t>
      </w:r>
      <w:r w:rsidR="00AB4C59" w:rsidRPr="00F50717">
        <w:rPr>
          <w:rFonts w:asciiTheme="minorHAnsi" w:eastAsiaTheme="minorHAnsi" w:hAnsiTheme="minorHAnsi" w:cs="Arial"/>
          <w:color w:val="000000"/>
          <w:szCs w:val="22"/>
        </w:rPr>
        <w:t>and support to meet the needs of children as soon as problems emerge</w:t>
      </w:r>
      <w:r w:rsidR="00673712" w:rsidRPr="00F50717">
        <w:rPr>
          <w:rFonts w:asciiTheme="minorHAnsi" w:eastAsiaTheme="minorHAnsi" w:hAnsiTheme="minorHAnsi" w:cs="Arial"/>
          <w:color w:val="000000"/>
          <w:szCs w:val="22"/>
        </w:rPr>
        <w:t xml:space="preserve">, promoting children’s welfare and preventing concerns from escalating, </w:t>
      </w:r>
      <w:r w:rsidRPr="00F50717">
        <w:rPr>
          <w:rFonts w:asciiTheme="minorHAnsi" w:eastAsiaTheme="minorHAnsi" w:hAnsiTheme="minorHAnsi" w:cs="Arial"/>
          <w:color w:val="000000"/>
          <w:szCs w:val="22"/>
        </w:rPr>
        <w:t xml:space="preserve">liaising with the DSL, sharing information with other professionals to support early identification </w:t>
      </w:r>
      <w:r w:rsidR="00CA07DC" w:rsidRPr="00F50717">
        <w:rPr>
          <w:rFonts w:asciiTheme="minorHAnsi" w:eastAsiaTheme="minorHAnsi" w:hAnsiTheme="minorHAnsi" w:cs="Arial"/>
          <w:color w:val="000000"/>
          <w:szCs w:val="22"/>
        </w:rPr>
        <w:t xml:space="preserve">whether this is when problems are first emerging </w:t>
      </w:r>
      <w:r w:rsidR="00A82EE9" w:rsidRPr="00F50717">
        <w:rPr>
          <w:rFonts w:asciiTheme="minorHAnsi" w:eastAsiaTheme="minorHAnsi" w:hAnsiTheme="minorHAnsi" w:cs="Arial"/>
          <w:color w:val="000000"/>
          <w:szCs w:val="22"/>
        </w:rPr>
        <w:t xml:space="preserve">(for example, persistent school absences) </w:t>
      </w:r>
      <w:r w:rsidR="00CA07DC" w:rsidRPr="00F50717">
        <w:rPr>
          <w:rFonts w:asciiTheme="minorHAnsi" w:eastAsiaTheme="minorHAnsi" w:hAnsiTheme="minorHAnsi" w:cs="Arial"/>
          <w:color w:val="000000"/>
          <w:szCs w:val="22"/>
        </w:rPr>
        <w:t xml:space="preserve">or where a child is already known to </w:t>
      </w:r>
      <w:r w:rsidR="00170E23" w:rsidRPr="00727F1A">
        <w:rPr>
          <w:rFonts w:asciiTheme="minorHAnsi" w:eastAsiaTheme="minorHAnsi" w:hAnsiTheme="minorHAnsi" w:cs="Arial"/>
          <w:color w:val="000000"/>
          <w:szCs w:val="22"/>
        </w:rPr>
        <w:t xml:space="preserve">the </w:t>
      </w:r>
      <w:r w:rsidR="00D15CFB" w:rsidRPr="00107D05">
        <w:rPr>
          <w:rFonts w:asciiTheme="minorHAnsi" w:hAnsiTheme="minorHAnsi" w:cstheme="minorHAnsi"/>
          <w:szCs w:val="22"/>
        </w:rPr>
        <w:t xml:space="preserve">CASS </w:t>
      </w:r>
      <w:r w:rsidRPr="00F50717">
        <w:rPr>
          <w:rFonts w:asciiTheme="minorHAnsi" w:eastAsiaTheme="minorHAnsi" w:hAnsiTheme="minorHAnsi" w:cs="Arial"/>
          <w:color w:val="000000"/>
          <w:szCs w:val="22"/>
        </w:rPr>
        <w:t>and, in some cases, acting as the lead professional in undertaking a</w:t>
      </w:r>
      <w:r w:rsidR="003E49A9">
        <w:rPr>
          <w:rFonts w:asciiTheme="minorHAnsi" w:eastAsiaTheme="minorHAnsi" w:hAnsiTheme="minorHAnsi" w:cs="Arial"/>
          <w:color w:val="000000"/>
          <w:szCs w:val="22"/>
        </w:rPr>
        <w:t>n Early</w:t>
      </w:r>
      <w:r w:rsidRPr="00F50717">
        <w:rPr>
          <w:rFonts w:asciiTheme="minorHAnsi" w:eastAsiaTheme="minorHAnsi" w:hAnsiTheme="minorHAnsi" w:cs="Arial"/>
          <w:color w:val="000000"/>
          <w:szCs w:val="22"/>
        </w:rPr>
        <w:t xml:space="preserve"> help assessment.</w:t>
      </w:r>
      <w:r w:rsidR="00FF3854" w:rsidRPr="00F50717">
        <w:rPr>
          <w:rFonts w:asciiTheme="minorHAnsi" w:eastAsiaTheme="minorHAnsi" w:hAnsiTheme="minorHAnsi" w:cs="Arial"/>
          <w:color w:val="000000"/>
          <w:szCs w:val="22"/>
        </w:rPr>
        <w:t xml:space="preserve">  </w:t>
      </w:r>
      <w:bookmarkStart w:id="304" w:name="_Hlk177662634"/>
      <w:r w:rsidR="00FF3854" w:rsidRPr="00F50717">
        <w:rPr>
          <w:rFonts w:asciiTheme="minorHAnsi" w:eastAsiaTheme="minorHAnsi" w:hAnsiTheme="minorHAnsi" w:cs="Arial"/>
          <w:color w:val="000000"/>
          <w:szCs w:val="22"/>
        </w:rPr>
        <w:t xml:space="preserve">Further guidance on effective assessment of the need for </w:t>
      </w:r>
      <w:r w:rsidR="003E49A9">
        <w:rPr>
          <w:rFonts w:asciiTheme="minorHAnsi" w:eastAsiaTheme="minorHAnsi" w:hAnsiTheme="minorHAnsi" w:cs="Arial"/>
          <w:color w:val="000000"/>
          <w:szCs w:val="22"/>
        </w:rPr>
        <w:t>Early</w:t>
      </w:r>
      <w:r w:rsidR="00FF3854" w:rsidRPr="00F50717">
        <w:rPr>
          <w:rFonts w:asciiTheme="minorHAnsi" w:eastAsiaTheme="minorHAnsi" w:hAnsiTheme="minorHAnsi" w:cs="Arial"/>
          <w:color w:val="000000"/>
          <w:szCs w:val="22"/>
        </w:rPr>
        <w:t xml:space="preserve"> help can be found in </w:t>
      </w:r>
      <w:hyperlink r:id="rId51" w:history="1">
        <w:r w:rsidR="00FF3854" w:rsidRPr="00F50717">
          <w:rPr>
            <w:rStyle w:val="Hyperlink"/>
            <w:rFonts w:asciiTheme="minorHAnsi" w:eastAsiaTheme="minorHAnsi" w:hAnsiTheme="minorHAnsi" w:cs="Arial"/>
            <w:szCs w:val="22"/>
          </w:rPr>
          <w:t>Working together to safeguard children</w:t>
        </w:r>
      </w:hyperlink>
      <w:r w:rsidR="00FF3854" w:rsidRPr="00F50717">
        <w:rPr>
          <w:rFonts w:asciiTheme="minorHAnsi" w:eastAsiaTheme="minorHAnsi" w:hAnsiTheme="minorHAnsi" w:cs="Arial"/>
          <w:color w:val="000000"/>
          <w:szCs w:val="22"/>
        </w:rPr>
        <w:t>.</w:t>
      </w:r>
      <w:bookmarkEnd w:id="303"/>
      <w:bookmarkEnd w:id="304"/>
    </w:p>
    <w:p w14:paraId="0CED1415" w14:textId="77777777" w:rsidR="00420A1C" w:rsidRPr="00107D05" w:rsidRDefault="00420A1C" w:rsidP="004541C8">
      <w:pPr>
        <w:pStyle w:val="ListParagraph"/>
        <w:numPr>
          <w:ilvl w:val="0"/>
          <w:numId w:val="26"/>
        </w:numPr>
        <w:autoSpaceDE w:val="0"/>
        <w:autoSpaceDN w:val="0"/>
        <w:adjustRightInd w:val="0"/>
        <w:rPr>
          <w:rFonts w:asciiTheme="minorHAnsi" w:hAnsiTheme="minorHAnsi"/>
          <w:color w:val="000000"/>
          <w:highlight w:val="yellow"/>
        </w:rPr>
      </w:pPr>
      <w:r w:rsidRPr="0061293F">
        <w:rPr>
          <w:rFonts w:asciiTheme="minorHAnsi" w:eastAsiaTheme="minorHAnsi" w:hAnsiTheme="minorHAnsi" w:cs="Arial"/>
          <w:color w:val="000000"/>
          <w:szCs w:val="22"/>
        </w:rPr>
        <w:t xml:space="preserve">All staff should be aware of the process for making </w:t>
      </w:r>
      <w:r w:rsidRPr="00107D05">
        <w:rPr>
          <w:rFonts w:asciiTheme="minorHAnsi" w:eastAsiaTheme="minorHAnsi" w:hAnsiTheme="minorHAnsi" w:cs="Arial"/>
          <w:szCs w:val="22"/>
        </w:rPr>
        <w:t xml:space="preserve">referrals </w:t>
      </w:r>
      <w:r w:rsidRPr="00107D05">
        <w:rPr>
          <w:rFonts w:asciiTheme="minorHAnsi" w:hAnsiTheme="minorHAnsi"/>
          <w:highlight w:val="yellow"/>
        </w:rPr>
        <w:t xml:space="preserve">to </w:t>
      </w:r>
      <w:r w:rsidR="00927C36" w:rsidRPr="00107D05">
        <w:rPr>
          <w:rFonts w:asciiTheme="minorHAnsi" w:hAnsiTheme="minorHAnsi"/>
          <w:highlight w:val="yellow"/>
        </w:rPr>
        <w:t xml:space="preserve">the </w:t>
      </w:r>
      <w:r w:rsidR="00D15CFB" w:rsidRPr="00107D05">
        <w:rPr>
          <w:rFonts w:asciiTheme="minorHAnsi" w:hAnsiTheme="minorHAnsi" w:cstheme="minorHAnsi"/>
          <w:szCs w:val="22"/>
          <w:highlight w:val="yellow"/>
        </w:rPr>
        <w:t>CASS</w:t>
      </w:r>
      <w:r w:rsidR="00D15CFB" w:rsidRPr="00107D05">
        <w:rPr>
          <w:rFonts w:asciiTheme="minorHAnsi" w:hAnsiTheme="minorHAnsi"/>
          <w:highlight w:val="yellow"/>
        </w:rPr>
        <w:t xml:space="preserve">, </w:t>
      </w:r>
      <w:r w:rsidR="008B50A3" w:rsidRPr="00107D05">
        <w:rPr>
          <w:rFonts w:asciiTheme="minorHAnsi" w:hAnsiTheme="minorHAnsi"/>
          <w:highlight w:val="yellow"/>
        </w:rPr>
        <w:t>along</w:t>
      </w:r>
      <w:r w:rsidR="004F0858" w:rsidRPr="00107D05">
        <w:rPr>
          <w:rFonts w:asciiTheme="minorHAnsi" w:hAnsiTheme="minorHAnsi"/>
          <w:highlight w:val="yellow"/>
        </w:rPr>
        <w:t xml:space="preserve"> </w:t>
      </w:r>
      <w:r w:rsidR="004F0858" w:rsidRPr="00107D05">
        <w:rPr>
          <w:rFonts w:asciiTheme="minorHAnsi" w:hAnsiTheme="minorHAnsi"/>
          <w:color w:val="000000"/>
          <w:highlight w:val="yellow"/>
        </w:rPr>
        <w:t xml:space="preserve">with </w:t>
      </w:r>
      <w:r w:rsidRPr="00107D05">
        <w:rPr>
          <w:rFonts w:asciiTheme="minorHAnsi" w:hAnsiTheme="minorHAnsi"/>
          <w:color w:val="000000"/>
          <w:highlight w:val="yellow"/>
        </w:rPr>
        <w:t xml:space="preserve">the role they might be expected to play in </w:t>
      </w:r>
      <w:r w:rsidR="00D15CFB" w:rsidRPr="00D15CFB">
        <w:rPr>
          <w:rFonts w:asciiTheme="minorHAnsi" w:eastAsiaTheme="minorHAnsi" w:hAnsiTheme="minorHAnsi" w:cs="Arial"/>
          <w:color w:val="000000"/>
          <w:szCs w:val="22"/>
          <w:highlight w:val="yellow"/>
        </w:rPr>
        <w:t>any</w:t>
      </w:r>
      <w:r w:rsidR="004F0858" w:rsidRPr="00D15CFB">
        <w:rPr>
          <w:rFonts w:asciiTheme="minorHAnsi" w:eastAsiaTheme="minorHAnsi" w:hAnsiTheme="minorHAnsi" w:cs="Arial"/>
          <w:color w:val="000000"/>
          <w:szCs w:val="22"/>
          <w:highlight w:val="yellow"/>
        </w:rPr>
        <w:t xml:space="preserve"> </w:t>
      </w:r>
      <w:r w:rsidRPr="00D15CFB">
        <w:rPr>
          <w:rFonts w:asciiTheme="minorHAnsi" w:eastAsiaTheme="minorHAnsi" w:hAnsiTheme="minorHAnsi" w:cs="Arial"/>
          <w:color w:val="000000"/>
          <w:szCs w:val="22"/>
          <w:highlight w:val="yellow"/>
        </w:rPr>
        <w:t>assessment</w:t>
      </w:r>
      <w:r w:rsidRPr="00107D05">
        <w:rPr>
          <w:rFonts w:asciiTheme="minorHAnsi" w:hAnsiTheme="minorHAnsi"/>
          <w:color w:val="000000"/>
          <w:highlight w:val="yellow"/>
        </w:rPr>
        <w:t>.</w:t>
      </w:r>
      <w:bookmarkEnd w:id="297"/>
    </w:p>
    <w:p w14:paraId="7E282797" w14:textId="77777777" w:rsidR="00BC5DD7" w:rsidRPr="006804AC" w:rsidRDefault="007B3E78" w:rsidP="007B236C">
      <w:pPr>
        <w:pStyle w:val="ListParagraph"/>
        <w:numPr>
          <w:ilvl w:val="0"/>
          <w:numId w:val="26"/>
        </w:numPr>
        <w:autoSpaceDE w:val="0"/>
        <w:autoSpaceDN w:val="0"/>
        <w:adjustRightInd w:val="0"/>
        <w:rPr>
          <w:rFonts w:asciiTheme="minorHAnsi" w:eastAsiaTheme="minorHAnsi" w:hAnsiTheme="minorHAnsi" w:cs="Arial"/>
          <w:color w:val="000000"/>
          <w:szCs w:val="22"/>
        </w:rPr>
      </w:pPr>
      <w:bookmarkStart w:id="305" w:name="_Hlk51771346"/>
      <w:bookmarkStart w:id="306" w:name="_Hlk18504986"/>
      <w:r w:rsidRPr="00BC5DD7">
        <w:rPr>
          <w:rFonts w:asciiTheme="minorHAnsi" w:eastAsiaTheme="minorHAnsi" w:hAnsiTheme="minorHAnsi" w:cs="Arial"/>
          <w:color w:val="000000"/>
          <w:szCs w:val="22"/>
        </w:rPr>
        <w:t xml:space="preserve">All staff should be aware of and understand the school’s safeguarding </w:t>
      </w:r>
      <w:r w:rsidRPr="006804AC">
        <w:rPr>
          <w:rFonts w:asciiTheme="minorHAnsi" w:eastAsiaTheme="minorHAnsi" w:hAnsiTheme="minorHAnsi" w:cs="Arial"/>
          <w:color w:val="000000"/>
          <w:szCs w:val="22"/>
        </w:rPr>
        <w:t xml:space="preserve">response to children </w:t>
      </w:r>
      <w:bookmarkStart w:id="307" w:name="_Hlk18927982"/>
      <w:bookmarkStart w:id="308" w:name="_Hlk35593683"/>
      <w:r w:rsidR="00BC5DD7" w:rsidRPr="006804AC">
        <w:rPr>
          <w:rFonts w:asciiTheme="minorHAnsi" w:eastAsiaTheme="minorHAnsi" w:hAnsiTheme="minorHAnsi" w:cs="Arial"/>
          <w:color w:val="000000"/>
          <w:szCs w:val="22"/>
        </w:rPr>
        <w:t xml:space="preserve">who are absent from education, particularly on repeat </w:t>
      </w:r>
      <w:r w:rsidR="00BC5DD7" w:rsidRPr="00107D05">
        <w:rPr>
          <w:rFonts w:asciiTheme="minorHAnsi" w:eastAsiaTheme="minorHAnsi" w:hAnsiTheme="minorHAnsi" w:cs="Arial"/>
          <w:color w:val="000000"/>
          <w:szCs w:val="22"/>
        </w:rPr>
        <w:t xml:space="preserve">occasions and/or </w:t>
      </w:r>
      <w:r w:rsidR="00D15CFB" w:rsidRPr="00107D05">
        <w:rPr>
          <w:rFonts w:asciiTheme="minorHAnsi" w:eastAsiaTheme="minorHAnsi" w:hAnsiTheme="minorHAnsi" w:cs="Arial"/>
          <w:color w:val="000000"/>
          <w:szCs w:val="22"/>
        </w:rPr>
        <w:t xml:space="preserve">for </w:t>
      </w:r>
      <w:r w:rsidR="00BC5DD7" w:rsidRPr="00107D05">
        <w:rPr>
          <w:rFonts w:asciiTheme="minorHAnsi" w:eastAsiaTheme="minorHAnsi" w:hAnsiTheme="minorHAnsi" w:cs="Arial"/>
          <w:color w:val="000000"/>
          <w:szCs w:val="22"/>
        </w:rPr>
        <w:t>prolonged</w:t>
      </w:r>
      <w:r w:rsidR="00BC5DD7" w:rsidRPr="006804AC">
        <w:rPr>
          <w:rFonts w:asciiTheme="minorHAnsi" w:eastAsiaTheme="minorHAnsi" w:hAnsiTheme="minorHAnsi" w:cs="Arial"/>
          <w:color w:val="000000"/>
          <w:szCs w:val="22"/>
        </w:rPr>
        <w:t xml:space="preserve"> periods;</w:t>
      </w:r>
    </w:p>
    <w:p w14:paraId="6583D45F" w14:textId="77777777" w:rsidR="003F2A23" w:rsidRPr="00BC5DD7" w:rsidRDefault="009E3F09" w:rsidP="007B236C">
      <w:pPr>
        <w:pStyle w:val="ListParagraph"/>
        <w:numPr>
          <w:ilvl w:val="0"/>
          <w:numId w:val="26"/>
        </w:numPr>
        <w:autoSpaceDE w:val="0"/>
        <w:autoSpaceDN w:val="0"/>
        <w:adjustRightInd w:val="0"/>
        <w:rPr>
          <w:rFonts w:asciiTheme="minorHAnsi" w:eastAsiaTheme="minorHAnsi" w:hAnsiTheme="minorHAnsi" w:cs="Arial"/>
          <w:color w:val="000000"/>
          <w:szCs w:val="22"/>
        </w:rPr>
      </w:pPr>
      <w:r w:rsidRPr="006804AC">
        <w:rPr>
          <w:rFonts w:asciiTheme="minorHAnsi" w:eastAsiaTheme="minorHAnsi" w:hAnsiTheme="minorHAnsi" w:cs="Arial"/>
          <w:color w:val="000000"/>
          <w:szCs w:val="22"/>
        </w:rPr>
        <w:t xml:space="preserve">All staff should </w:t>
      </w:r>
      <w:r w:rsidR="009C6254" w:rsidRPr="006804AC">
        <w:rPr>
          <w:rFonts w:asciiTheme="minorHAnsi" w:eastAsiaTheme="minorHAnsi" w:hAnsiTheme="minorHAnsi" w:cs="Arial"/>
          <w:color w:val="000000"/>
          <w:szCs w:val="22"/>
        </w:rPr>
        <w:t>be aware that safeguarding incidents and/or behaviours can be associated</w:t>
      </w:r>
      <w:r w:rsidR="009C6254" w:rsidRPr="00BC5DD7">
        <w:rPr>
          <w:rFonts w:asciiTheme="minorHAnsi" w:eastAsiaTheme="minorHAnsi" w:hAnsiTheme="minorHAnsi" w:cs="Arial"/>
          <w:color w:val="000000"/>
          <w:szCs w:val="22"/>
        </w:rPr>
        <w:t xml:space="preserve"> with factors outside the school and/or can occur between children outside of these environments.  </w:t>
      </w:r>
      <w:r w:rsidR="009C6254" w:rsidRPr="00107D05">
        <w:rPr>
          <w:rFonts w:asciiTheme="minorHAnsi" w:hAnsiTheme="minorHAnsi"/>
          <w:color w:val="000000"/>
          <w:highlight w:val="yellow"/>
        </w:rPr>
        <w:t>Staff should consider whether children are at risk of abuse</w:t>
      </w:r>
      <w:r w:rsidR="00D15CFB">
        <w:rPr>
          <w:rFonts w:asciiTheme="minorHAnsi" w:eastAsiaTheme="minorHAnsi" w:hAnsiTheme="minorHAnsi" w:cs="Arial"/>
          <w:color w:val="000000"/>
          <w:szCs w:val="22"/>
          <w:highlight w:val="yellow"/>
        </w:rPr>
        <w:t xml:space="preserve"> (in all its forms)</w:t>
      </w:r>
      <w:r w:rsidR="009C6254" w:rsidRPr="00107D05">
        <w:rPr>
          <w:rFonts w:asciiTheme="minorHAnsi" w:hAnsiTheme="minorHAnsi"/>
          <w:color w:val="000000"/>
          <w:highlight w:val="yellow"/>
        </w:rPr>
        <w:t xml:space="preserve"> in situations outside their families and </w:t>
      </w:r>
      <w:r w:rsidRPr="00107D05">
        <w:rPr>
          <w:rFonts w:asciiTheme="minorHAnsi" w:hAnsiTheme="minorHAnsi"/>
          <w:color w:val="000000"/>
          <w:highlight w:val="yellow"/>
        </w:rPr>
        <w:t>understand how to handle reports of</w:t>
      </w:r>
      <w:r w:rsidR="00E32301" w:rsidRPr="00107D05">
        <w:rPr>
          <w:rFonts w:asciiTheme="minorHAnsi" w:hAnsiTheme="minorHAnsi"/>
          <w:color w:val="000000"/>
          <w:highlight w:val="yellow"/>
        </w:rPr>
        <w:t xml:space="preserve"> </w:t>
      </w:r>
      <w:r w:rsidR="00E32301">
        <w:rPr>
          <w:rFonts w:asciiTheme="minorHAnsi" w:eastAsiaTheme="minorHAnsi" w:hAnsiTheme="minorHAnsi" w:cs="Arial"/>
          <w:color w:val="000000"/>
          <w:szCs w:val="22"/>
          <w:highlight w:val="yellow"/>
        </w:rPr>
        <w:t>HSB,</w:t>
      </w:r>
      <w:r w:rsidRPr="00D15CFB">
        <w:rPr>
          <w:rFonts w:asciiTheme="minorHAnsi" w:eastAsiaTheme="minorHAnsi" w:hAnsiTheme="minorHAnsi" w:cs="Arial"/>
          <w:color w:val="000000"/>
          <w:szCs w:val="22"/>
          <w:highlight w:val="yellow"/>
        </w:rPr>
        <w:t xml:space="preserve"> </w:t>
      </w:r>
      <w:r w:rsidRPr="00107D05">
        <w:rPr>
          <w:rFonts w:asciiTheme="minorHAnsi" w:hAnsiTheme="minorHAnsi"/>
          <w:color w:val="000000"/>
          <w:highlight w:val="yellow"/>
        </w:rPr>
        <w:t>sexual violence and</w:t>
      </w:r>
      <w:r w:rsidR="00E32301">
        <w:rPr>
          <w:rFonts w:asciiTheme="minorHAnsi" w:eastAsiaTheme="minorHAnsi" w:hAnsiTheme="minorHAnsi" w:cs="Arial"/>
          <w:color w:val="000000"/>
          <w:szCs w:val="22"/>
          <w:highlight w:val="yellow"/>
        </w:rPr>
        <w:t>/or</w:t>
      </w:r>
      <w:r w:rsidRPr="00107D05">
        <w:rPr>
          <w:rFonts w:asciiTheme="minorHAnsi" w:hAnsiTheme="minorHAnsi"/>
          <w:color w:val="000000"/>
          <w:highlight w:val="yellow"/>
        </w:rPr>
        <w:t xml:space="preserve"> harassment between children, both on and outside school premises</w:t>
      </w:r>
      <w:r w:rsidR="00D15CFB" w:rsidRPr="00107D05">
        <w:rPr>
          <w:rFonts w:asciiTheme="minorHAnsi" w:hAnsiTheme="minorHAnsi"/>
          <w:color w:val="000000"/>
          <w:highlight w:val="yellow"/>
        </w:rPr>
        <w:t>.</w:t>
      </w:r>
      <w:bookmarkEnd w:id="305"/>
      <w:bookmarkEnd w:id="306"/>
      <w:bookmarkEnd w:id="307"/>
    </w:p>
    <w:p w14:paraId="0D773EEB" w14:textId="77777777" w:rsidR="003F2A23" w:rsidRPr="00FC4DE0" w:rsidRDefault="003F2A23" w:rsidP="003F2A23">
      <w:pPr>
        <w:pStyle w:val="ListParagraph"/>
        <w:numPr>
          <w:ilvl w:val="0"/>
          <w:numId w:val="26"/>
        </w:numPr>
        <w:autoSpaceDE w:val="0"/>
        <w:autoSpaceDN w:val="0"/>
        <w:adjustRightInd w:val="0"/>
        <w:rPr>
          <w:rFonts w:asciiTheme="minorHAnsi" w:eastAsiaTheme="minorHAnsi" w:hAnsiTheme="minorHAnsi" w:cstheme="minorHAnsi"/>
          <w:color w:val="000000"/>
          <w:szCs w:val="22"/>
        </w:rPr>
      </w:pPr>
      <w:r w:rsidRPr="00A87B30">
        <w:rPr>
          <w:rFonts w:asciiTheme="minorHAnsi" w:eastAsiaTheme="minorHAnsi" w:hAnsiTheme="minorHAnsi" w:cstheme="minorHAnsi"/>
          <w:color w:val="000000"/>
          <w:szCs w:val="22"/>
        </w:rPr>
        <w:t>All</w:t>
      </w:r>
      <w:r w:rsidRPr="00FC4DE0">
        <w:rPr>
          <w:rFonts w:asciiTheme="minorHAnsi" w:eastAsiaTheme="minorHAnsi" w:hAnsiTheme="minorHAnsi" w:cstheme="minorHAnsi"/>
          <w:b/>
          <w:bCs/>
          <w:color w:val="000000"/>
          <w:szCs w:val="22"/>
        </w:rPr>
        <w:t xml:space="preserve"> </w:t>
      </w:r>
      <w:r w:rsidRPr="00FC4DE0">
        <w:rPr>
          <w:rFonts w:asciiTheme="minorHAnsi" w:eastAsiaTheme="minorHAnsi" w:hAnsiTheme="minorHAnsi" w:cstheme="minorHAnsi"/>
          <w:color w:val="000000"/>
          <w:szCs w:val="22"/>
        </w:rPr>
        <w:t>staff should be aware that technology is a significant component in many</w:t>
      </w:r>
      <w:r w:rsidR="007E4A92" w:rsidRPr="00FC4DE0">
        <w:rPr>
          <w:rFonts w:asciiTheme="minorHAnsi" w:eastAsiaTheme="minorHAnsi" w:hAnsiTheme="minorHAnsi" w:cstheme="minorHAnsi"/>
          <w:color w:val="000000"/>
          <w:szCs w:val="22"/>
        </w:rPr>
        <w:t xml:space="preserve"> </w:t>
      </w:r>
      <w:r w:rsidRPr="00FC4DE0">
        <w:rPr>
          <w:rFonts w:asciiTheme="minorHAnsi" w:eastAsiaTheme="minorHAnsi" w:hAnsiTheme="minorHAnsi" w:cstheme="minorHAnsi"/>
          <w:color w:val="000000"/>
          <w:szCs w:val="22"/>
        </w:rPr>
        <w:t xml:space="preserve">safeguarding and wellbeing issues. </w:t>
      </w:r>
      <w:r w:rsidR="007E4A92" w:rsidRPr="00FC4DE0">
        <w:rPr>
          <w:rFonts w:asciiTheme="minorHAnsi" w:eastAsiaTheme="minorHAnsi" w:hAnsiTheme="minorHAnsi" w:cstheme="minorHAnsi"/>
          <w:color w:val="000000"/>
          <w:szCs w:val="22"/>
        </w:rPr>
        <w:t xml:space="preserve"> </w:t>
      </w:r>
      <w:r w:rsidRPr="00FC4DE0">
        <w:rPr>
          <w:rFonts w:asciiTheme="minorHAnsi" w:eastAsiaTheme="minorHAnsi" w:hAnsiTheme="minorHAnsi" w:cstheme="minorHAnsi"/>
          <w:color w:val="000000"/>
          <w:szCs w:val="22"/>
        </w:rPr>
        <w:t xml:space="preserve">Children are at risk of abuse </w:t>
      </w:r>
      <w:r w:rsidR="007661CC" w:rsidRPr="00FC4DE0">
        <w:rPr>
          <w:rFonts w:asciiTheme="minorHAnsi" w:eastAsiaTheme="minorHAnsi" w:hAnsiTheme="minorHAnsi" w:cstheme="minorHAnsi"/>
          <w:color w:val="000000"/>
          <w:szCs w:val="22"/>
        </w:rPr>
        <w:t xml:space="preserve">and other risks </w:t>
      </w:r>
      <w:r w:rsidRPr="00FC4DE0">
        <w:rPr>
          <w:rFonts w:asciiTheme="minorHAnsi" w:eastAsiaTheme="minorHAnsi" w:hAnsiTheme="minorHAnsi" w:cstheme="minorHAnsi"/>
          <w:color w:val="000000"/>
          <w:szCs w:val="22"/>
        </w:rPr>
        <w:t>online as well as face to</w:t>
      </w:r>
      <w:r w:rsidR="007E4A92" w:rsidRPr="00FC4DE0">
        <w:rPr>
          <w:rFonts w:asciiTheme="minorHAnsi" w:eastAsiaTheme="minorHAnsi" w:hAnsiTheme="minorHAnsi" w:cstheme="minorHAnsi"/>
          <w:color w:val="000000"/>
          <w:szCs w:val="22"/>
        </w:rPr>
        <w:t xml:space="preserve"> </w:t>
      </w:r>
      <w:r w:rsidRPr="00FC4DE0">
        <w:rPr>
          <w:rFonts w:asciiTheme="minorHAnsi" w:eastAsiaTheme="minorHAnsi" w:hAnsiTheme="minorHAnsi" w:cstheme="minorHAnsi"/>
          <w:color w:val="000000"/>
          <w:szCs w:val="22"/>
        </w:rPr>
        <w:t>face. In many cases abuse</w:t>
      </w:r>
      <w:r w:rsidR="007661CC" w:rsidRPr="00FC4DE0">
        <w:rPr>
          <w:rFonts w:asciiTheme="minorHAnsi" w:eastAsiaTheme="minorHAnsi" w:hAnsiTheme="minorHAnsi" w:cstheme="minorHAnsi"/>
          <w:color w:val="000000"/>
          <w:szCs w:val="22"/>
        </w:rPr>
        <w:t xml:space="preserve"> and other risks</w:t>
      </w:r>
      <w:r w:rsidRPr="00FC4DE0">
        <w:rPr>
          <w:rFonts w:asciiTheme="minorHAnsi" w:eastAsiaTheme="minorHAnsi" w:hAnsiTheme="minorHAnsi" w:cstheme="minorHAnsi"/>
          <w:color w:val="000000"/>
          <w:szCs w:val="22"/>
        </w:rPr>
        <w:t xml:space="preserve"> will take place concurrently </w:t>
      </w:r>
      <w:r w:rsidR="007661CC" w:rsidRPr="00FC4DE0">
        <w:rPr>
          <w:rFonts w:asciiTheme="minorHAnsi" w:eastAsiaTheme="minorHAnsi" w:hAnsiTheme="minorHAnsi" w:cstheme="minorHAnsi"/>
          <w:color w:val="000000"/>
          <w:szCs w:val="22"/>
        </w:rPr>
        <w:t>both online and offline.</w:t>
      </w:r>
      <w:r w:rsidRPr="00FC4DE0">
        <w:rPr>
          <w:rFonts w:asciiTheme="minorHAnsi" w:eastAsiaTheme="minorHAnsi" w:hAnsiTheme="minorHAnsi" w:cstheme="minorHAnsi"/>
          <w:color w:val="000000"/>
          <w:szCs w:val="22"/>
        </w:rPr>
        <w:t xml:space="preserve"> </w:t>
      </w:r>
      <w:r w:rsidR="00DC65BC" w:rsidRPr="00FC4DE0">
        <w:rPr>
          <w:rFonts w:asciiTheme="minorHAnsi" w:eastAsiaTheme="minorHAnsi" w:hAnsiTheme="minorHAnsi" w:cstheme="minorHAnsi"/>
          <w:color w:val="000000"/>
          <w:szCs w:val="22"/>
        </w:rPr>
        <w:t xml:space="preserve"> </w:t>
      </w:r>
      <w:r w:rsidRPr="00FC4DE0">
        <w:rPr>
          <w:rFonts w:asciiTheme="minorHAnsi" w:eastAsiaTheme="minorHAnsi" w:hAnsiTheme="minorHAnsi" w:cstheme="minorHAnsi"/>
          <w:color w:val="000000"/>
          <w:szCs w:val="22"/>
        </w:rPr>
        <w:t>Children can also abuse</w:t>
      </w:r>
      <w:r w:rsidR="00AE2414" w:rsidRPr="00FC4DE0">
        <w:rPr>
          <w:rFonts w:asciiTheme="minorHAnsi" w:eastAsiaTheme="minorHAnsi" w:hAnsiTheme="minorHAnsi" w:cstheme="minorHAnsi"/>
          <w:color w:val="000000"/>
          <w:szCs w:val="22"/>
        </w:rPr>
        <w:t xml:space="preserve"> other child</w:t>
      </w:r>
      <w:r w:rsidR="007661CC" w:rsidRPr="00FC4DE0">
        <w:rPr>
          <w:rFonts w:asciiTheme="minorHAnsi" w:eastAsiaTheme="minorHAnsi" w:hAnsiTheme="minorHAnsi" w:cstheme="minorHAnsi"/>
          <w:color w:val="000000"/>
          <w:szCs w:val="22"/>
        </w:rPr>
        <w:t>ren</w:t>
      </w:r>
      <w:r w:rsidRPr="00FC4DE0">
        <w:rPr>
          <w:rFonts w:asciiTheme="minorHAnsi" w:eastAsiaTheme="minorHAnsi" w:hAnsiTheme="minorHAnsi" w:cstheme="minorHAnsi"/>
          <w:color w:val="000000"/>
          <w:szCs w:val="22"/>
        </w:rPr>
        <w:t xml:space="preserve"> online, this can take the form of abusive,</w:t>
      </w:r>
      <w:r w:rsidR="007E4A92" w:rsidRPr="00FC4DE0">
        <w:rPr>
          <w:rFonts w:asciiTheme="minorHAnsi" w:eastAsiaTheme="minorHAnsi" w:hAnsiTheme="minorHAnsi" w:cstheme="minorHAnsi"/>
          <w:color w:val="000000"/>
          <w:szCs w:val="22"/>
        </w:rPr>
        <w:t xml:space="preserve"> </w:t>
      </w:r>
      <w:r w:rsidRPr="00FC4DE0">
        <w:rPr>
          <w:rFonts w:asciiTheme="minorHAnsi" w:eastAsiaTheme="minorHAnsi" w:hAnsiTheme="minorHAnsi" w:cstheme="minorHAnsi"/>
          <w:color w:val="000000"/>
          <w:szCs w:val="22"/>
        </w:rPr>
        <w:t>harassing, and misogynistic</w:t>
      </w:r>
      <w:r w:rsidR="007661CC" w:rsidRPr="00FC4DE0">
        <w:rPr>
          <w:rFonts w:asciiTheme="minorHAnsi" w:eastAsiaTheme="minorHAnsi" w:hAnsiTheme="minorHAnsi" w:cstheme="minorHAnsi"/>
          <w:color w:val="000000"/>
          <w:szCs w:val="22"/>
        </w:rPr>
        <w:t>/misandrist</w:t>
      </w:r>
      <w:r w:rsidRPr="00FC4DE0">
        <w:rPr>
          <w:rFonts w:asciiTheme="minorHAnsi" w:eastAsiaTheme="minorHAnsi" w:hAnsiTheme="minorHAnsi" w:cstheme="minorHAnsi"/>
          <w:color w:val="000000"/>
          <w:szCs w:val="22"/>
        </w:rPr>
        <w:t xml:space="preserve"> messages, the non-consensual </w:t>
      </w:r>
      <w:r w:rsidR="001D4645" w:rsidRPr="001D4645">
        <w:rPr>
          <w:rFonts w:asciiTheme="minorHAnsi" w:eastAsiaTheme="minorHAnsi" w:hAnsiTheme="minorHAnsi" w:cstheme="minorHAnsi"/>
          <w:color w:val="000000"/>
          <w:szCs w:val="22"/>
          <w:highlight w:val="yellow"/>
        </w:rPr>
        <w:t>making and</w:t>
      </w:r>
      <w:r w:rsidR="001D4645">
        <w:rPr>
          <w:rFonts w:asciiTheme="minorHAnsi" w:eastAsiaTheme="minorHAnsi" w:hAnsiTheme="minorHAnsi" w:cstheme="minorHAnsi"/>
          <w:color w:val="000000"/>
          <w:szCs w:val="22"/>
        </w:rPr>
        <w:t xml:space="preserve"> </w:t>
      </w:r>
      <w:r w:rsidRPr="00FC4DE0">
        <w:rPr>
          <w:rFonts w:asciiTheme="minorHAnsi" w:eastAsiaTheme="minorHAnsi" w:hAnsiTheme="minorHAnsi" w:cstheme="minorHAnsi"/>
          <w:color w:val="000000"/>
          <w:szCs w:val="22"/>
        </w:rPr>
        <w:t>sharing of indecent images,</w:t>
      </w:r>
      <w:r w:rsidR="007E4A92" w:rsidRPr="00FC4DE0">
        <w:rPr>
          <w:rFonts w:asciiTheme="minorHAnsi" w:eastAsiaTheme="minorHAnsi" w:hAnsiTheme="minorHAnsi" w:cstheme="minorHAnsi"/>
          <w:color w:val="000000"/>
          <w:szCs w:val="22"/>
        </w:rPr>
        <w:t xml:space="preserve"> </w:t>
      </w:r>
      <w:r w:rsidRPr="00FC4DE0">
        <w:rPr>
          <w:rFonts w:asciiTheme="minorHAnsi" w:eastAsiaTheme="minorHAnsi" w:hAnsiTheme="minorHAnsi" w:cstheme="minorHAnsi"/>
          <w:color w:val="000000"/>
          <w:szCs w:val="22"/>
        </w:rPr>
        <w:t xml:space="preserve">especially around chat groups, and </w:t>
      </w:r>
      <w:r w:rsidRPr="00107D05">
        <w:rPr>
          <w:rFonts w:asciiTheme="minorHAnsi" w:hAnsiTheme="minorHAnsi"/>
          <w:color w:val="000000"/>
          <w:highlight w:val="yellow"/>
        </w:rPr>
        <w:t>the</w:t>
      </w:r>
      <w:r w:rsidRPr="001D4645">
        <w:rPr>
          <w:rFonts w:asciiTheme="minorHAnsi" w:eastAsiaTheme="minorHAnsi" w:hAnsiTheme="minorHAnsi" w:cstheme="minorHAnsi"/>
          <w:color w:val="000000"/>
          <w:szCs w:val="22"/>
          <w:highlight w:val="yellow"/>
        </w:rPr>
        <w:t xml:space="preserve"> </w:t>
      </w:r>
      <w:r w:rsidR="001D4645" w:rsidRPr="001D4645">
        <w:rPr>
          <w:rFonts w:asciiTheme="minorHAnsi" w:eastAsiaTheme="minorHAnsi" w:hAnsiTheme="minorHAnsi" w:cstheme="minorHAnsi"/>
          <w:color w:val="000000"/>
          <w:szCs w:val="22"/>
          <w:highlight w:val="yellow"/>
        </w:rPr>
        <w:t>making and</w:t>
      </w:r>
      <w:r w:rsidR="001D4645">
        <w:rPr>
          <w:rFonts w:asciiTheme="minorHAnsi" w:eastAsiaTheme="minorHAnsi" w:hAnsiTheme="minorHAnsi" w:cstheme="minorHAnsi"/>
          <w:color w:val="000000"/>
          <w:szCs w:val="22"/>
        </w:rPr>
        <w:t xml:space="preserve"> </w:t>
      </w:r>
      <w:r w:rsidRPr="00FC4DE0">
        <w:rPr>
          <w:rFonts w:asciiTheme="minorHAnsi" w:eastAsiaTheme="minorHAnsi" w:hAnsiTheme="minorHAnsi" w:cstheme="minorHAnsi"/>
          <w:color w:val="000000"/>
          <w:szCs w:val="22"/>
        </w:rPr>
        <w:t>sharing of abusive images and pornography, to</w:t>
      </w:r>
      <w:r w:rsidR="007E4A92" w:rsidRPr="00FC4DE0">
        <w:rPr>
          <w:rFonts w:asciiTheme="minorHAnsi" w:eastAsiaTheme="minorHAnsi" w:hAnsiTheme="minorHAnsi" w:cstheme="minorHAnsi"/>
          <w:color w:val="000000"/>
          <w:szCs w:val="22"/>
        </w:rPr>
        <w:t xml:space="preserve"> </w:t>
      </w:r>
      <w:r w:rsidRPr="00FC4DE0">
        <w:rPr>
          <w:rFonts w:asciiTheme="minorHAnsi" w:eastAsiaTheme="minorHAnsi" w:hAnsiTheme="minorHAnsi" w:cstheme="minorHAnsi"/>
          <w:color w:val="000000"/>
          <w:szCs w:val="22"/>
        </w:rPr>
        <w:t>those who do not want to receive such content.</w:t>
      </w:r>
    </w:p>
    <w:bookmarkEnd w:id="308"/>
    <w:p w14:paraId="32B58142" w14:textId="77777777" w:rsidR="00420A1C" w:rsidRPr="009602B5" w:rsidRDefault="00420A1C" w:rsidP="004541C8">
      <w:pPr>
        <w:pStyle w:val="Style"/>
        <w:numPr>
          <w:ilvl w:val="0"/>
          <w:numId w:val="26"/>
        </w:numPr>
        <w:tabs>
          <w:tab w:val="left" w:pos="993"/>
        </w:tabs>
        <w:rPr>
          <w:rFonts w:asciiTheme="minorHAnsi" w:hAnsiTheme="minorHAnsi" w:cstheme="minorHAnsi"/>
          <w:sz w:val="22"/>
          <w:szCs w:val="22"/>
        </w:rPr>
      </w:pPr>
      <w:r w:rsidRPr="009602B5">
        <w:rPr>
          <w:rFonts w:asciiTheme="minorHAnsi" w:hAnsiTheme="minorHAnsi" w:cstheme="minorHAnsi"/>
          <w:sz w:val="22"/>
          <w:szCs w:val="22"/>
        </w:rPr>
        <w:t xml:space="preserve">If a staff member has any concerns </w:t>
      </w:r>
      <w:r w:rsidR="00B9215C" w:rsidRPr="009602B5">
        <w:rPr>
          <w:rFonts w:asciiTheme="minorHAnsi" w:hAnsiTheme="minorHAnsi" w:cstheme="minorHAnsi"/>
          <w:sz w:val="22"/>
          <w:szCs w:val="22"/>
        </w:rPr>
        <w:t xml:space="preserve">about </w:t>
      </w:r>
      <w:r w:rsidRPr="009602B5">
        <w:rPr>
          <w:rFonts w:asciiTheme="minorHAnsi" w:hAnsiTheme="minorHAnsi" w:cstheme="minorHAnsi"/>
          <w:sz w:val="22"/>
          <w:szCs w:val="22"/>
        </w:rPr>
        <w:t>a child</w:t>
      </w:r>
      <w:r w:rsidR="00B9215C" w:rsidRPr="009602B5">
        <w:rPr>
          <w:rFonts w:asciiTheme="minorHAnsi" w:hAnsiTheme="minorHAnsi" w:cstheme="minorHAnsi"/>
          <w:sz w:val="22"/>
          <w:szCs w:val="22"/>
        </w:rPr>
        <w:t xml:space="preserve"> who is suffering, or is likely to suffer from harm</w:t>
      </w:r>
      <w:r w:rsidR="001A6023" w:rsidRPr="009602B5">
        <w:rPr>
          <w:rFonts w:asciiTheme="minorHAnsi" w:hAnsiTheme="minorHAnsi" w:cstheme="minorHAnsi"/>
          <w:sz w:val="22"/>
          <w:szCs w:val="22"/>
        </w:rPr>
        <w:t>, they should act on them immediately.  T</w:t>
      </w:r>
      <w:r w:rsidRPr="009602B5">
        <w:rPr>
          <w:rFonts w:asciiTheme="minorHAnsi" w:hAnsiTheme="minorHAnsi" w:cstheme="minorHAnsi"/>
          <w:sz w:val="22"/>
          <w:szCs w:val="22"/>
        </w:rPr>
        <w:t xml:space="preserve">here should be a conversation with the DSL </w:t>
      </w:r>
      <w:r w:rsidR="001A6023" w:rsidRPr="009602B5">
        <w:rPr>
          <w:rFonts w:asciiTheme="minorHAnsi" w:hAnsiTheme="minorHAnsi" w:cstheme="minorHAnsi"/>
          <w:sz w:val="22"/>
          <w:szCs w:val="22"/>
        </w:rPr>
        <w:t xml:space="preserve">(or </w:t>
      </w:r>
      <w:r w:rsidR="003B6ED0" w:rsidRPr="009602B5">
        <w:rPr>
          <w:rFonts w:asciiTheme="minorHAnsi" w:hAnsiTheme="minorHAnsi" w:cstheme="minorHAnsi"/>
          <w:sz w:val="22"/>
          <w:szCs w:val="22"/>
        </w:rPr>
        <w:t xml:space="preserve">a </w:t>
      </w:r>
      <w:r w:rsidR="001A6023" w:rsidRPr="009602B5">
        <w:rPr>
          <w:rFonts w:asciiTheme="minorHAnsi" w:hAnsiTheme="minorHAnsi" w:cstheme="minorHAnsi"/>
          <w:sz w:val="22"/>
          <w:szCs w:val="22"/>
        </w:rPr>
        <w:t xml:space="preserve">deputy) </w:t>
      </w:r>
      <w:r w:rsidRPr="009602B5">
        <w:rPr>
          <w:rFonts w:asciiTheme="minorHAnsi" w:hAnsiTheme="minorHAnsi" w:cstheme="minorHAnsi"/>
          <w:sz w:val="22"/>
          <w:szCs w:val="22"/>
        </w:rPr>
        <w:t>to agree a course of action, although any staff member can make a referral to</w:t>
      </w:r>
      <w:r w:rsidR="00927C36" w:rsidRPr="009602B5">
        <w:rPr>
          <w:rFonts w:asciiTheme="minorHAnsi" w:hAnsiTheme="minorHAnsi" w:cstheme="minorHAnsi"/>
          <w:sz w:val="22"/>
          <w:szCs w:val="22"/>
        </w:rPr>
        <w:t xml:space="preserve"> the </w:t>
      </w:r>
      <w:r w:rsidR="00170E23" w:rsidRPr="009602B5">
        <w:rPr>
          <w:rFonts w:asciiTheme="minorHAnsi" w:hAnsiTheme="minorHAnsi" w:cstheme="minorHAnsi"/>
          <w:sz w:val="22"/>
          <w:szCs w:val="22"/>
        </w:rPr>
        <w:t>CASS</w:t>
      </w:r>
      <w:r w:rsidRPr="009602B5">
        <w:rPr>
          <w:rFonts w:asciiTheme="minorHAnsi" w:hAnsiTheme="minorHAnsi" w:cstheme="minorHAnsi"/>
          <w:sz w:val="22"/>
          <w:szCs w:val="22"/>
        </w:rPr>
        <w:t>.</w:t>
      </w:r>
      <w:r w:rsidR="00710479" w:rsidRPr="009602B5">
        <w:rPr>
          <w:rFonts w:asciiTheme="minorHAnsi" w:hAnsiTheme="minorHAnsi" w:cstheme="minorHAnsi"/>
          <w:sz w:val="22"/>
          <w:szCs w:val="22"/>
        </w:rPr>
        <w:t xml:space="preserve">  If a referral is made by a member of staff, they should inform the DSL as soon as possible.</w:t>
      </w:r>
    </w:p>
    <w:p w14:paraId="782C8A2E" w14:textId="77777777" w:rsidR="00FF38E1" w:rsidRPr="009602B5" w:rsidRDefault="00765EC8" w:rsidP="004541C8">
      <w:pPr>
        <w:pStyle w:val="Style"/>
        <w:numPr>
          <w:ilvl w:val="0"/>
          <w:numId w:val="26"/>
        </w:numPr>
        <w:tabs>
          <w:tab w:val="left" w:pos="993"/>
        </w:tabs>
        <w:rPr>
          <w:rFonts w:asciiTheme="minorHAnsi" w:hAnsiTheme="minorHAnsi" w:cstheme="minorHAnsi"/>
          <w:sz w:val="22"/>
          <w:szCs w:val="22"/>
        </w:rPr>
      </w:pPr>
      <w:r w:rsidRPr="009602B5">
        <w:rPr>
          <w:rFonts w:asciiTheme="minorHAnsi" w:hAnsiTheme="minorHAnsi" w:cstheme="minorHAnsi"/>
          <w:sz w:val="22"/>
          <w:szCs w:val="22"/>
        </w:rPr>
        <w:t>If</w:t>
      </w:r>
      <w:r w:rsidR="005541DC" w:rsidRPr="009602B5">
        <w:rPr>
          <w:rFonts w:asciiTheme="minorHAnsi" w:hAnsiTheme="minorHAnsi" w:cstheme="minorHAnsi"/>
          <w:sz w:val="22"/>
          <w:szCs w:val="22"/>
        </w:rPr>
        <w:t>,</w:t>
      </w:r>
      <w:r w:rsidRPr="009602B5">
        <w:rPr>
          <w:rFonts w:asciiTheme="minorHAnsi" w:hAnsiTheme="minorHAnsi" w:cstheme="minorHAnsi"/>
          <w:sz w:val="22"/>
          <w:szCs w:val="22"/>
        </w:rPr>
        <w:t xml:space="preserve"> at any point</w:t>
      </w:r>
      <w:r w:rsidR="005541DC" w:rsidRPr="009602B5">
        <w:rPr>
          <w:rFonts w:asciiTheme="minorHAnsi" w:hAnsiTheme="minorHAnsi" w:cstheme="minorHAnsi"/>
          <w:sz w:val="22"/>
          <w:szCs w:val="22"/>
        </w:rPr>
        <w:t>,</w:t>
      </w:r>
      <w:r w:rsidRPr="009602B5">
        <w:rPr>
          <w:rFonts w:asciiTheme="minorHAnsi" w:hAnsiTheme="minorHAnsi" w:cstheme="minorHAnsi"/>
          <w:sz w:val="22"/>
          <w:szCs w:val="22"/>
        </w:rPr>
        <w:t xml:space="preserve"> there is a risk of immediate serious harm to a child a referral will be made </w:t>
      </w:r>
      <w:r w:rsidR="00343BF3" w:rsidRPr="009602B5">
        <w:rPr>
          <w:rFonts w:asciiTheme="minorHAnsi" w:hAnsiTheme="minorHAnsi" w:cstheme="minorHAnsi"/>
          <w:sz w:val="22"/>
          <w:szCs w:val="22"/>
        </w:rPr>
        <w:t xml:space="preserve">to the </w:t>
      </w:r>
      <w:r w:rsidR="003544B5" w:rsidRPr="009602B5">
        <w:rPr>
          <w:rFonts w:asciiTheme="minorHAnsi" w:hAnsiTheme="minorHAnsi" w:cstheme="minorHAnsi"/>
          <w:sz w:val="22"/>
          <w:szCs w:val="22"/>
        </w:rPr>
        <w:t>CASS</w:t>
      </w:r>
      <w:r w:rsidR="00107D05" w:rsidRPr="009602B5">
        <w:rPr>
          <w:rFonts w:asciiTheme="minorHAnsi" w:hAnsiTheme="minorHAnsi" w:cstheme="minorHAnsi"/>
          <w:sz w:val="22"/>
          <w:szCs w:val="22"/>
        </w:rPr>
        <w:t xml:space="preserve"> </w:t>
      </w:r>
      <w:r w:rsidRPr="009602B5">
        <w:rPr>
          <w:rFonts w:asciiTheme="minorHAnsi" w:hAnsiTheme="minorHAnsi" w:cstheme="minorHAnsi"/>
          <w:sz w:val="22"/>
          <w:szCs w:val="22"/>
        </w:rPr>
        <w:t xml:space="preserve">immediately – </w:t>
      </w:r>
      <w:r w:rsidRPr="009602B5">
        <w:rPr>
          <w:rFonts w:asciiTheme="minorHAnsi" w:hAnsiTheme="minorHAnsi" w:cstheme="minorHAnsi"/>
          <w:b/>
          <w:sz w:val="22"/>
          <w:szCs w:val="22"/>
        </w:rPr>
        <w:t>anybody can make a referral</w:t>
      </w:r>
      <w:r w:rsidR="00ED6D0A" w:rsidRPr="009602B5">
        <w:rPr>
          <w:rFonts w:asciiTheme="minorHAnsi" w:hAnsiTheme="minorHAnsi" w:cstheme="minorHAnsi"/>
          <w:sz w:val="22"/>
          <w:szCs w:val="22"/>
        </w:rPr>
        <w:t>.</w:t>
      </w:r>
      <w:bookmarkEnd w:id="291"/>
      <w:bookmarkEnd w:id="296"/>
      <w:bookmarkEnd w:id="299"/>
    </w:p>
    <w:p w14:paraId="5FBDF24E" w14:textId="77777777" w:rsidR="00FF38E1" w:rsidRPr="0061293F" w:rsidRDefault="00FF38E1" w:rsidP="00616AFB">
      <w:pPr>
        <w:pStyle w:val="Heading2"/>
      </w:pPr>
      <w:bookmarkStart w:id="309" w:name="_Toc440032792"/>
      <w:bookmarkStart w:id="310" w:name="_Toc443666328"/>
      <w:bookmarkStart w:id="311" w:name="_Toc443666580"/>
      <w:bookmarkStart w:id="312" w:name="_Toc205903982"/>
      <w:bookmarkStart w:id="313" w:name="_Toc238555024"/>
      <w:r w:rsidRPr="0061293F">
        <w:lastRenderedPageBreak/>
        <w:t xml:space="preserve">Supporting </w:t>
      </w:r>
      <w:r w:rsidR="00FB1787" w:rsidRPr="0061293F">
        <w:t>p</w:t>
      </w:r>
      <w:r w:rsidRPr="0061293F">
        <w:t xml:space="preserve">upils at </w:t>
      </w:r>
      <w:r w:rsidR="00FB1787" w:rsidRPr="0061293F">
        <w:t>r</w:t>
      </w:r>
      <w:r w:rsidRPr="0061293F">
        <w:t>isk</w:t>
      </w:r>
      <w:bookmarkEnd w:id="309"/>
      <w:bookmarkEnd w:id="310"/>
      <w:bookmarkEnd w:id="311"/>
      <w:bookmarkEnd w:id="312"/>
      <w:bookmarkEnd w:id="313"/>
    </w:p>
    <w:p w14:paraId="1505943F" w14:textId="77777777" w:rsidR="00FF38E1" w:rsidRPr="007C6032" w:rsidRDefault="00FF38E1" w:rsidP="00FF38E1">
      <w:pPr>
        <w:pStyle w:val="Style"/>
        <w:ind w:left="567"/>
        <w:rPr>
          <w:rFonts w:asciiTheme="minorHAnsi" w:hAnsiTheme="minorHAnsi"/>
          <w:sz w:val="22"/>
          <w:szCs w:val="22"/>
        </w:rPr>
      </w:pPr>
      <w:r w:rsidRPr="007C6032">
        <w:rPr>
          <w:rFonts w:asciiTheme="minorHAnsi" w:hAnsiTheme="minorHAnsi"/>
          <w:sz w:val="22"/>
          <w:szCs w:val="22"/>
        </w:rPr>
        <w:t>Our school recognises that children who are abused</w:t>
      </w:r>
      <w:r w:rsidR="00EC11B0" w:rsidRPr="007C6032">
        <w:rPr>
          <w:rFonts w:asciiTheme="minorHAnsi" w:hAnsiTheme="minorHAnsi"/>
          <w:sz w:val="22"/>
          <w:szCs w:val="22"/>
        </w:rPr>
        <w:t>, exploited</w:t>
      </w:r>
      <w:r w:rsidR="00D013F0" w:rsidRPr="007C6032">
        <w:rPr>
          <w:rFonts w:asciiTheme="minorHAnsi" w:hAnsiTheme="minorHAnsi"/>
          <w:sz w:val="22"/>
          <w:szCs w:val="22"/>
        </w:rPr>
        <w:t xml:space="preserve"> or</w:t>
      </w:r>
      <w:r w:rsidR="00EC11B0" w:rsidRPr="007C6032">
        <w:rPr>
          <w:rFonts w:asciiTheme="minorHAnsi" w:hAnsiTheme="minorHAnsi"/>
          <w:sz w:val="22"/>
          <w:szCs w:val="22"/>
        </w:rPr>
        <w:t xml:space="preserve"> neglected</w:t>
      </w:r>
      <w:r w:rsidRPr="007C6032">
        <w:rPr>
          <w:rFonts w:asciiTheme="minorHAnsi" w:hAnsiTheme="minorHAnsi"/>
          <w:sz w:val="22"/>
          <w:szCs w:val="22"/>
        </w:rPr>
        <w:t xml:space="preserve"> or who witness violence may find it difficult to develop a sense of self-worth and to view the world in a positive way.  School may be the only stable, secure and predictable element in the lives of the children at risk. </w:t>
      </w:r>
    </w:p>
    <w:p w14:paraId="1214FCAC" w14:textId="77777777" w:rsidR="00FF38E1" w:rsidRPr="007C6032" w:rsidRDefault="00FF38E1" w:rsidP="00FF38E1">
      <w:pPr>
        <w:pStyle w:val="Style"/>
        <w:spacing w:before="120" w:after="120"/>
        <w:ind w:left="567"/>
        <w:rPr>
          <w:rFonts w:asciiTheme="minorHAnsi" w:hAnsiTheme="minorHAnsi"/>
          <w:b/>
          <w:sz w:val="22"/>
          <w:szCs w:val="22"/>
        </w:rPr>
      </w:pPr>
      <w:r w:rsidRPr="007C6032">
        <w:rPr>
          <w:rFonts w:asciiTheme="minorHAnsi" w:hAnsiTheme="minorHAnsi"/>
          <w:b/>
          <w:sz w:val="22"/>
          <w:szCs w:val="22"/>
        </w:rPr>
        <w:t>We will endeavour to support pupils through:</w:t>
      </w:r>
    </w:p>
    <w:p w14:paraId="4A2E0669" w14:textId="77777777" w:rsidR="00FF38E1" w:rsidRPr="007C6032" w:rsidRDefault="00FF38E1" w:rsidP="004541C8">
      <w:pPr>
        <w:pStyle w:val="Style"/>
        <w:numPr>
          <w:ilvl w:val="0"/>
          <w:numId w:val="30"/>
        </w:numPr>
        <w:ind w:left="924" w:hanging="357"/>
        <w:rPr>
          <w:rFonts w:asciiTheme="minorHAnsi" w:hAnsiTheme="minorHAnsi"/>
          <w:b/>
          <w:i/>
          <w:sz w:val="22"/>
          <w:szCs w:val="22"/>
        </w:rPr>
      </w:pPr>
      <w:r w:rsidRPr="007C6032">
        <w:rPr>
          <w:rFonts w:asciiTheme="minorHAnsi" w:hAnsiTheme="minorHAnsi"/>
          <w:sz w:val="22"/>
          <w:szCs w:val="22"/>
        </w:rPr>
        <w:t>a curriculum which encourages self-esteem and self-motivation;</w:t>
      </w:r>
    </w:p>
    <w:p w14:paraId="62B8BF43" w14:textId="77777777" w:rsidR="00FF38E1" w:rsidRPr="007C6032" w:rsidRDefault="00FF38E1" w:rsidP="004541C8">
      <w:pPr>
        <w:pStyle w:val="Style"/>
        <w:numPr>
          <w:ilvl w:val="0"/>
          <w:numId w:val="30"/>
        </w:numPr>
        <w:ind w:left="924" w:hanging="357"/>
        <w:rPr>
          <w:rFonts w:asciiTheme="minorHAnsi" w:hAnsiTheme="minorHAnsi"/>
          <w:b/>
          <w:i/>
          <w:sz w:val="22"/>
          <w:szCs w:val="22"/>
        </w:rPr>
      </w:pPr>
      <w:r w:rsidRPr="007C6032">
        <w:rPr>
          <w:rFonts w:asciiTheme="minorHAnsi" w:hAnsiTheme="minorHAnsi"/>
          <w:sz w:val="22"/>
          <w:szCs w:val="22"/>
        </w:rPr>
        <w:t>the school ethos which promotes a positive, supportive and secure environment where everyone is valued;</w:t>
      </w:r>
    </w:p>
    <w:p w14:paraId="648E545D" w14:textId="77777777" w:rsidR="00FF38E1" w:rsidRPr="007C6032" w:rsidRDefault="00FF38E1" w:rsidP="004541C8">
      <w:pPr>
        <w:pStyle w:val="Style"/>
        <w:numPr>
          <w:ilvl w:val="0"/>
          <w:numId w:val="30"/>
        </w:numPr>
        <w:ind w:left="924" w:hanging="357"/>
        <w:rPr>
          <w:rFonts w:asciiTheme="minorHAnsi" w:hAnsiTheme="minorHAnsi"/>
          <w:b/>
          <w:i/>
          <w:sz w:val="22"/>
          <w:szCs w:val="22"/>
        </w:rPr>
      </w:pPr>
      <w:r w:rsidRPr="007C6032">
        <w:rPr>
          <w:rFonts w:asciiTheme="minorHAnsi" w:hAnsiTheme="minorHAnsi"/>
          <w:sz w:val="22"/>
          <w:szCs w:val="22"/>
        </w:rPr>
        <w:t>listening to the child’s views and concerns with an open mind;</w:t>
      </w:r>
    </w:p>
    <w:p w14:paraId="43476A9F" w14:textId="77777777" w:rsidR="00FF38E1" w:rsidRPr="007C6032" w:rsidRDefault="00FF38E1" w:rsidP="004541C8">
      <w:pPr>
        <w:pStyle w:val="Style"/>
        <w:numPr>
          <w:ilvl w:val="0"/>
          <w:numId w:val="30"/>
        </w:numPr>
        <w:ind w:left="924" w:hanging="357"/>
        <w:rPr>
          <w:rFonts w:asciiTheme="minorHAnsi" w:hAnsiTheme="minorHAnsi"/>
          <w:b/>
          <w:i/>
          <w:sz w:val="22"/>
          <w:szCs w:val="22"/>
        </w:rPr>
      </w:pPr>
      <w:r w:rsidRPr="007C6032">
        <w:rPr>
          <w:rFonts w:asciiTheme="minorHAnsi" w:hAnsiTheme="minorHAnsi"/>
          <w:sz w:val="22"/>
          <w:szCs w:val="22"/>
        </w:rPr>
        <w:t xml:space="preserve">the implementation of a shared </w:t>
      </w:r>
      <w:r w:rsidR="000E5531" w:rsidRPr="007C6032">
        <w:rPr>
          <w:rFonts w:asciiTheme="minorHAnsi" w:hAnsiTheme="minorHAnsi"/>
          <w:sz w:val="22"/>
          <w:szCs w:val="22"/>
        </w:rPr>
        <w:t>B</w:t>
      </w:r>
      <w:r w:rsidRPr="007C6032">
        <w:rPr>
          <w:rFonts w:asciiTheme="minorHAnsi" w:hAnsiTheme="minorHAnsi"/>
          <w:sz w:val="22"/>
          <w:szCs w:val="22"/>
        </w:rPr>
        <w:t xml:space="preserve">ehaviour </w:t>
      </w:r>
      <w:r w:rsidR="000E5531" w:rsidRPr="007C6032">
        <w:rPr>
          <w:rFonts w:asciiTheme="minorHAnsi" w:hAnsiTheme="minorHAnsi"/>
          <w:sz w:val="22"/>
          <w:szCs w:val="22"/>
        </w:rPr>
        <w:t>P</w:t>
      </w:r>
      <w:r w:rsidRPr="007C6032">
        <w:rPr>
          <w:rFonts w:asciiTheme="minorHAnsi" w:hAnsiTheme="minorHAnsi"/>
          <w:sz w:val="22"/>
          <w:szCs w:val="22"/>
        </w:rPr>
        <w:t>olicy</w:t>
      </w:r>
      <w:r w:rsidR="008850F6" w:rsidRPr="007C6032">
        <w:rPr>
          <w:rFonts w:asciiTheme="minorHAnsi" w:hAnsiTheme="minorHAnsi"/>
          <w:sz w:val="22"/>
          <w:szCs w:val="22"/>
        </w:rPr>
        <w:t xml:space="preserve"> and procedures</w:t>
      </w:r>
      <w:r w:rsidRPr="007C6032">
        <w:rPr>
          <w:rFonts w:asciiTheme="minorHAnsi" w:hAnsiTheme="minorHAnsi"/>
          <w:sz w:val="22"/>
          <w:szCs w:val="22"/>
        </w:rPr>
        <w:t>;</w:t>
      </w:r>
    </w:p>
    <w:p w14:paraId="25D232C0" w14:textId="77777777" w:rsidR="00FF38E1" w:rsidRPr="007C6032" w:rsidRDefault="00FF38E1" w:rsidP="004541C8">
      <w:pPr>
        <w:pStyle w:val="Style"/>
        <w:numPr>
          <w:ilvl w:val="0"/>
          <w:numId w:val="30"/>
        </w:numPr>
        <w:ind w:left="924" w:hanging="357"/>
        <w:rPr>
          <w:rFonts w:asciiTheme="minorHAnsi" w:hAnsiTheme="minorHAnsi"/>
          <w:b/>
          <w:i/>
          <w:sz w:val="22"/>
          <w:szCs w:val="22"/>
        </w:rPr>
      </w:pPr>
      <w:r w:rsidRPr="007C6032">
        <w:rPr>
          <w:rFonts w:asciiTheme="minorHAnsi" w:hAnsiTheme="minorHAnsi"/>
          <w:sz w:val="22"/>
          <w:szCs w:val="22"/>
        </w:rPr>
        <w:t>a consistent approach which supports all children;</w:t>
      </w:r>
    </w:p>
    <w:p w14:paraId="0BF1B330" w14:textId="77777777" w:rsidR="00FF38E1" w:rsidRPr="007C6032" w:rsidRDefault="00FF38E1" w:rsidP="004541C8">
      <w:pPr>
        <w:pStyle w:val="Style"/>
        <w:numPr>
          <w:ilvl w:val="0"/>
          <w:numId w:val="30"/>
        </w:numPr>
        <w:ind w:left="924" w:hanging="357"/>
        <w:rPr>
          <w:rFonts w:asciiTheme="minorHAnsi" w:hAnsiTheme="minorHAnsi"/>
          <w:b/>
          <w:i/>
          <w:sz w:val="22"/>
          <w:szCs w:val="22"/>
        </w:rPr>
      </w:pPr>
      <w:r w:rsidRPr="007C6032">
        <w:rPr>
          <w:rFonts w:asciiTheme="minorHAnsi" w:hAnsiTheme="minorHAnsi"/>
          <w:sz w:val="22"/>
          <w:szCs w:val="22"/>
        </w:rPr>
        <w:t>regular liaison with other professionals and agencies who support the pupils and their families;</w:t>
      </w:r>
    </w:p>
    <w:p w14:paraId="5273FE32" w14:textId="77777777" w:rsidR="00FF38E1" w:rsidRPr="007C6032" w:rsidRDefault="00FF38E1" w:rsidP="004541C8">
      <w:pPr>
        <w:pStyle w:val="Style"/>
        <w:numPr>
          <w:ilvl w:val="0"/>
          <w:numId w:val="30"/>
        </w:numPr>
        <w:ind w:left="924" w:hanging="357"/>
        <w:rPr>
          <w:rFonts w:asciiTheme="minorHAnsi" w:hAnsiTheme="minorHAnsi"/>
          <w:b/>
          <w:i/>
          <w:sz w:val="22"/>
          <w:szCs w:val="22"/>
        </w:rPr>
      </w:pPr>
      <w:r w:rsidRPr="007C6032">
        <w:rPr>
          <w:rFonts w:asciiTheme="minorHAnsi" w:hAnsiTheme="minorHAnsi"/>
          <w:sz w:val="22"/>
          <w:szCs w:val="22"/>
        </w:rPr>
        <w:t>the development and support of a responsive and knowledgeable staff group trained to respond appropriately in child protection situations.</w:t>
      </w:r>
    </w:p>
    <w:p w14:paraId="46EBA220" w14:textId="77777777" w:rsidR="00FF38E1" w:rsidRPr="007C6032" w:rsidRDefault="00FF38E1" w:rsidP="00FA553E">
      <w:pPr>
        <w:pStyle w:val="Style"/>
        <w:spacing w:before="120" w:after="120"/>
        <w:ind w:left="567"/>
        <w:rPr>
          <w:rFonts w:asciiTheme="minorHAnsi" w:hAnsiTheme="minorHAnsi"/>
          <w:sz w:val="22"/>
          <w:szCs w:val="22"/>
        </w:rPr>
      </w:pPr>
      <w:r w:rsidRPr="007C6032">
        <w:rPr>
          <w:rFonts w:asciiTheme="minorHAnsi" w:hAnsiTheme="minorHAnsi"/>
          <w:sz w:val="22"/>
          <w:szCs w:val="22"/>
        </w:rPr>
        <w:t>In addition to the above, as part of wider safeguarding responsibilities, school staff will be alert to:</w:t>
      </w:r>
    </w:p>
    <w:p w14:paraId="58B776EC" w14:textId="77777777" w:rsidR="00FA553E" w:rsidRPr="007C6032" w:rsidRDefault="00252A05" w:rsidP="004541C8">
      <w:pPr>
        <w:pStyle w:val="Style"/>
        <w:numPr>
          <w:ilvl w:val="0"/>
          <w:numId w:val="41"/>
        </w:numPr>
        <w:ind w:left="924" w:hanging="357"/>
        <w:rPr>
          <w:rFonts w:asciiTheme="minorHAnsi" w:hAnsiTheme="minorHAnsi"/>
          <w:sz w:val="22"/>
          <w:szCs w:val="22"/>
        </w:rPr>
      </w:pPr>
      <w:r w:rsidRPr="007C6032">
        <w:rPr>
          <w:rFonts w:asciiTheme="minorHAnsi" w:hAnsiTheme="minorHAnsi"/>
          <w:sz w:val="22"/>
          <w:szCs w:val="22"/>
        </w:rPr>
        <w:t>reports</w:t>
      </w:r>
      <w:r w:rsidR="00FA553E" w:rsidRPr="007C6032">
        <w:rPr>
          <w:rFonts w:asciiTheme="minorHAnsi" w:hAnsiTheme="minorHAnsi"/>
          <w:sz w:val="22"/>
          <w:szCs w:val="22"/>
        </w:rPr>
        <w:t xml:space="preserve"> by pupils of their exposure to the extremist actions</w:t>
      </w:r>
      <w:r w:rsidR="00264F13" w:rsidRPr="007C6032">
        <w:rPr>
          <w:rFonts w:asciiTheme="minorHAnsi" w:hAnsiTheme="minorHAnsi"/>
          <w:sz w:val="22"/>
          <w:szCs w:val="22"/>
        </w:rPr>
        <w:t>,</w:t>
      </w:r>
      <w:r w:rsidR="00FA553E" w:rsidRPr="007C6032">
        <w:rPr>
          <w:rFonts w:asciiTheme="minorHAnsi" w:hAnsiTheme="minorHAnsi"/>
          <w:sz w:val="22"/>
          <w:szCs w:val="22"/>
        </w:rPr>
        <w:t xml:space="preserve"> views or materials of others outside of school, such as in their homes or community groups, especially where pupils have not actively sought these out;</w:t>
      </w:r>
    </w:p>
    <w:p w14:paraId="115A18A6" w14:textId="77777777" w:rsidR="00FA553E" w:rsidRPr="007C6032" w:rsidRDefault="00FA553E" w:rsidP="004541C8">
      <w:pPr>
        <w:pStyle w:val="Style"/>
        <w:numPr>
          <w:ilvl w:val="0"/>
          <w:numId w:val="41"/>
        </w:numPr>
        <w:ind w:left="924" w:hanging="357"/>
        <w:rPr>
          <w:rFonts w:asciiTheme="minorHAnsi" w:hAnsiTheme="minorHAnsi"/>
          <w:sz w:val="22"/>
          <w:szCs w:val="22"/>
        </w:rPr>
      </w:pPr>
      <w:r w:rsidRPr="007C6032">
        <w:rPr>
          <w:rFonts w:asciiTheme="minorHAnsi" w:hAnsiTheme="minorHAnsi"/>
          <w:sz w:val="22"/>
          <w:szCs w:val="22"/>
        </w:rPr>
        <w:t>graffiti symbols, writing or artwork promoting extremist messages or images;</w:t>
      </w:r>
    </w:p>
    <w:p w14:paraId="487054C6" w14:textId="77777777" w:rsidR="00FA553E" w:rsidRPr="007C6032" w:rsidRDefault="00AA6DEE" w:rsidP="004541C8">
      <w:pPr>
        <w:pStyle w:val="Style"/>
        <w:numPr>
          <w:ilvl w:val="0"/>
          <w:numId w:val="41"/>
        </w:numPr>
        <w:ind w:left="924" w:hanging="357"/>
        <w:rPr>
          <w:rFonts w:asciiTheme="minorHAnsi" w:hAnsiTheme="minorHAnsi"/>
          <w:sz w:val="22"/>
          <w:szCs w:val="22"/>
        </w:rPr>
      </w:pPr>
      <w:r w:rsidRPr="007C6032">
        <w:rPr>
          <w:rFonts w:asciiTheme="minorHAnsi" w:hAnsiTheme="minorHAnsi"/>
          <w:sz w:val="22"/>
          <w:szCs w:val="22"/>
        </w:rPr>
        <w:t>pupils accessing extremist material on-line, including through social networking sites</w:t>
      </w:r>
      <w:r w:rsidR="00662254" w:rsidRPr="007C6032">
        <w:rPr>
          <w:rFonts w:asciiTheme="minorHAnsi" w:hAnsiTheme="minorHAnsi"/>
          <w:sz w:val="22"/>
          <w:szCs w:val="22"/>
        </w:rPr>
        <w:t>;</w:t>
      </w:r>
    </w:p>
    <w:p w14:paraId="1870F9D0" w14:textId="77777777" w:rsidR="00AA6DEE" w:rsidRPr="007C6032" w:rsidRDefault="00AA6DEE" w:rsidP="004541C8">
      <w:pPr>
        <w:pStyle w:val="Style"/>
        <w:numPr>
          <w:ilvl w:val="0"/>
          <w:numId w:val="41"/>
        </w:numPr>
        <w:ind w:left="924" w:hanging="357"/>
        <w:rPr>
          <w:rFonts w:asciiTheme="minorHAnsi" w:hAnsiTheme="minorHAnsi"/>
          <w:sz w:val="22"/>
          <w:szCs w:val="22"/>
        </w:rPr>
      </w:pPr>
      <w:r w:rsidRPr="007C6032">
        <w:rPr>
          <w:rFonts w:asciiTheme="minorHAnsi" w:hAnsiTheme="minorHAnsi"/>
          <w:sz w:val="22"/>
          <w:szCs w:val="22"/>
        </w:rPr>
        <w:t>parental reports of changes in behaviour, friendship or actions and requests for assistance</w:t>
      </w:r>
      <w:r w:rsidR="00662254" w:rsidRPr="007C6032">
        <w:rPr>
          <w:rFonts w:asciiTheme="minorHAnsi" w:hAnsiTheme="minorHAnsi"/>
          <w:sz w:val="22"/>
          <w:szCs w:val="22"/>
        </w:rPr>
        <w:t>;</w:t>
      </w:r>
    </w:p>
    <w:p w14:paraId="412C57C9" w14:textId="77777777" w:rsidR="00AA6DEE" w:rsidRPr="007C6032" w:rsidRDefault="00AA6DEE" w:rsidP="004541C8">
      <w:pPr>
        <w:pStyle w:val="Style"/>
        <w:numPr>
          <w:ilvl w:val="0"/>
          <w:numId w:val="41"/>
        </w:numPr>
        <w:ind w:left="924" w:hanging="357"/>
        <w:rPr>
          <w:rFonts w:asciiTheme="minorHAnsi" w:hAnsiTheme="minorHAnsi"/>
          <w:sz w:val="22"/>
          <w:szCs w:val="22"/>
        </w:rPr>
      </w:pPr>
      <w:r w:rsidRPr="007C6032">
        <w:rPr>
          <w:rFonts w:asciiTheme="minorHAnsi" w:hAnsiTheme="minorHAnsi"/>
          <w:sz w:val="22"/>
          <w:szCs w:val="22"/>
        </w:rPr>
        <w:t xml:space="preserve">local schools, LA services and </w:t>
      </w:r>
      <w:r w:rsidR="00C308AF" w:rsidRPr="007C6032">
        <w:rPr>
          <w:rFonts w:asciiTheme="minorHAnsi" w:hAnsiTheme="minorHAnsi"/>
          <w:sz w:val="22"/>
          <w:szCs w:val="22"/>
        </w:rPr>
        <w:t>P</w:t>
      </w:r>
      <w:r w:rsidRPr="007C6032">
        <w:rPr>
          <w:rFonts w:asciiTheme="minorHAnsi" w:hAnsiTheme="minorHAnsi"/>
          <w:sz w:val="22"/>
          <w:szCs w:val="22"/>
        </w:rPr>
        <w:t>olice reports of issues affecting pupils in other schools or settings;</w:t>
      </w:r>
    </w:p>
    <w:p w14:paraId="5D308ED6" w14:textId="77777777" w:rsidR="00AA6DEE" w:rsidRPr="007C6032" w:rsidRDefault="00AA6DEE" w:rsidP="004541C8">
      <w:pPr>
        <w:pStyle w:val="Style"/>
        <w:numPr>
          <w:ilvl w:val="0"/>
          <w:numId w:val="41"/>
        </w:numPr>
        <w:ind w:left="924" w:hanging="357"/>
        <w:rPr>
          <w:rFonts w:asciiTheme="minorHAnsi" w:hAnsiTheme="minorHAnsi"/>
          <w:sz w:val="22"/>
          <w:szCs w:val="22"/>
        </w:rPr>
      </w:pPr>
      <w:r w:rsidRPr="007C6032">
        <w:rPr>
          <w:rFonts w:asciiTheme="minorHAnsi" w:hAnsiTheme="minorHAnsi"/>
          <w:sz w:val="22"/>
          <w:szCs w:val="22"/>
        </w:rPr>
        <w:t>pupils voicing opinions drawn from extremist ideologies and narratives;</w:t>
      </w:r>
    </w:p>
    <w:p w14:paraId="2AE49943" w14:textId="77777777" w:rsidR="00AA6DEE" w:rsidRPr="007C6032" w:rsidRDefault="00AA6DEE" w:rsidP="004541C8">
      <w:pPr>
        <w:pStyle w:val="Style"/>
        <w:numPr>
          <w:ilvl w:val="0"/>
          <w:numId w:val="41"/>
        </w:numPr>
        <w:ind w:left="924" w:hanging="357"/>
        <w:rPr>
          <w:rFonts w:asciiTheme="minorHAnsi" w:hAnsiTheme="minorHAnsi"/>
          <w:sz w:val="22"/>
          <w:szCs w:val="22"/>
        </w:rPr>
      </w:pPr>
      <w:r w:rsidRPr="007C6032">
        <w:rPr>
          <w:rFonts w:asciiTheme="minorHAnsi" w:hAnsiTheme="minorHAnsi"/>
          <w:sz w:val="22"/>
          <w:szCs w:val="22"/>
        </w:rPr>
        <w:t>use of extremist or ‘hate’ terms to exclude others or incite violence;</w:t>
      </w:r>
    </w:p>
    <w:p w14:paraId="1ED859F0" w14:textId="77777777" w:rsidR="00AA6DEE" w:rsidRPr="007C6032" w:rsidRDefault="00AA6DEE" w:rsidP="004541C8">
      <w:pPr>
        <w:pStyle w:val="Style"/>
        <w:numPr>
          <w:ilvl w:val="0"/>
          <w:numId w:val="41"/>
        </w:numPr>
        <w:ind w:left="924" w:hanging="357"/>
        <w:rPr>
          <w:rFonts w:asciiTheme="minorHAnsi" w:hAnsiTheme="minorHAnsi"/>
          <w:sz w:val="22"/>
          <w:szCs w:val="22"/>
        </w:rPr>
      </w:pPr>
      <w:r w:rsidRPr="007C6032">
        <w:rPr>
          <w:rFonts w:asciiTheme="minorHAnsi" w:hAnsiTheme="minorHAnsi"/>
          <w:sz w:val="22"/>
          <w:szCs w:val="22"/>
        </w:rPr>
        <w:t xml:space="preserve">intolerance of difference, whether secular or religious or, in line with our Equality </w:t>
      </w:r>
      <w:r w:rsidR="00BB3C5D" w:rsidRPr="007C6032">
        <w:rPr>
          <w:rFonts w:asciiTheme="minorHAnsi" w:hAnsiTheme="minorHAnsi"/>
          <w:sz w:val="22"/>
          <w:szCs w:val="22"/>
        </w:rPr>
        <w:t>Policy</w:t>
      </w:r>
      <w:r w:rsidRPr="007C6032">
        <w:rPr>
          <w:rFonts w:asciiTheme="minorHAnsi" w:hAnsiTheme="minorHAnsi"/>
          <w:sz w:val="22"/>
          <w:szCs w:val="22"/>
        </w:rPr>
        <w:t>, views based on, but not exclusive to, gender, disability, homophobia, race, colour or culture;</w:t>
      </w:r>
    </w:p>
    <w:p w14:paraId="6CFF014F" w14:textId="77777777" w:rsidR="00D93002" w:rsidRPr="007C6032" w:rsidRDefault="00D93002" w:rsidP="004541C8">
      <w:pPr>
        <w:pStyle w:val="Style"/>
        <w:numPr>
          <w:ilvl w:val="0"/>
          <w:numId w:val="41"/>
        </w:numPr>
        <w:ind w:left="924" w:hanging="357"/>
        <w:rPr>
          <w:rFonts w:asciiTheme="minorHAnsi" w:hAnsiTheme="minorHAnsi"/>
          <w:sz w:val="22"/>
          <w:szCs w:val="22"/>
        </w:rPr>
      </w:pPr>
      <w:r w:rsidRPr="007C6032">
        <w:rPr>
          <w:rFonts w:asciiTheme="minorHAnsi" w:hAnsiTheme="minorHAnsi"/>
          <w:sz w:val="22"/>
          <w:szCs w:val="22"/>
        </w:rPr>
        <w:t>attempts to impose extremist views or practices on others;</w:t>
      </w:r>
    </w:p>
    <w:p w14:paraId="0DE22B96" w14:textId="77777777" w:rsidR="00F310E2" w:rsidRPr="007C6032" w:rsidRDefault="00D93002" w:rsidP="004541C8">
      <w:pPr>
        <w:pStyle w:val="Style"/>
        <w:numPr>
          <w:ilvl w:val="0"/>
          <w:numId w:val="41"/>
        </w:numPr>
        <w:ind w:left="924" w:hanging="357"/>
        <w:rPr>
          <w:rFonts w:asciiTheme="minorHAnsi" w:hAnsiTheme="minorHAnsi"/>
          <w:sz w:val="22"/>
          <w:szCs w:val="22"/>
        </w:rPr>
      </w:pPr>
      <w:r w:rsidRPr="007C6032">
        <w:rPr>
          <w:rFonts w:asciiTheme="minorHAnsi" w:hAnsiTheme="minorHAnsi"/>
          <w:sz w:val="22"/>
          <w:szCs w:val="22"/>
        </w:rPr>
        <w:t>anti-western or anti-British views.</w:t>
      </w:r>
    </w:p>
    <w:p w14:paraId="38AEE4F2" w14:textId="77777777" w:rsidR="00F310E2" w:rsidRPr="00FC4DE0" w:rsidRDefault="00F310E2" w:rsidP="00616AFB">
      <w:pPr>
        <w:pStyle w:val="Heading3"/>
      </w:pPr>
      <w:bookmarkStart w:id="314" w:name="_Toc205903983"/>
      <w:bookmarkStart w:id="315" w:name="_Toc238555025"/>
      <w:bookmarkStart w:id="316" w:name="_Hlk497224028"/>
      <w:bookmarkStart w:id="317" w:name="_Hlk524446968"/>
      <w:r w:rsidRPr="0061293F">
        <w:t xml:space="preserve">Children who may be particularly </w:t>
      </w:r>
      <w:r w:rsidRPr="00FC4DE0">
        <w:t>vulnerable</w:t>
      </w:r>
      <w:r w:rsidR="004F0858" w:rsidRPr="00FC4DE0">
        <w:t xml:space="preserve"> </w:t>
      </w:r>
      <w:r w:rsidR="0033722C" w:rsidRPr="00FC4DE0">
        <w:t xml:space="preserve">and </w:t>
      </w:r>
      <w:bookmarkStart w:id="318" w:name="_Hlk213152182"/>
      <w:bookmarkEnd w:id="314"/>
      <w:r w:rsidR="0046757E" w:rsidRPr="00107D05">
        <w:t>Early</w:t>
      </w:r>
      <w:bookmarkEnd w:id="318"/>
      <w:r w:rsidR="00107D05">
        <w:t xml:space="preserve"> </w:t>
      </w:r>
      <w:r w:rsidR="0073277C">
        <w:t>H</w:t>
      </w:r>
      <w:r w:rsidR="004F0858" w:rsidRPr="00FC4DE0">
        <w:t>elp</w:t>
      </w:r>
      <w:r w:rsidR="003324B4" w:rsidRPr="00FC4DE0">
        <w:t xml:space="preserve"> </w:t>
      </w:r>
      <w:r w:rsidR="0073277C">
        <w:t>A</w:t>
      </w:r>
      <w:r w:rsidR="003324B4" w:rsidRPr="00FC4DE0">
        <w:t>ssessment</w:t>
      </w:r>
      <w:bookmarkEnd w:id="315"/>
    </w:p>
    <w:p w14:paraId="270D5669" w14:textId="77777777" w:rsidR="009602B5" w:rsidRDefault="009602B5" w:rsidP="009602B5">
      <w:pPr>
        <w:spacing w:line="300" w:lineRule="atLeast"/>
        <w:ind w:left="567"/>
        <w:rPr>
          <w:rFonts w:ascii="Segoe UI" w:hAnsi="Segoe UI" w:cs="Segoe UI"/>
          <w:sz w:val="21"/>
          <w:szCs w:val="21"/>
          <w:lang w:eastAsia="en-GB"/>
        </w:rPr>
      </w:pPr>
      <w:bookmarkStart w:id="319" w:name="_Hlk177545784"/>
      <w:bookmarkStart w:id="320" w:name="_Hlk35593710"/>
      <w:bookmarkStart w:id="321" w:name="_Hlk31026226"/>
      <w:bookmarkStart w:id="322" w:name="_Hlk26276057"/>
      <w:bookmarkStart w:id="323" w:name="_Hlk525121087"/>
      <w:r w:rsidRPr="009602B5">
        <w:rPr>
          <w:rFonts w:ascii="Segoe UI" w:hAnsi="Segoe UI" w:cs="Segoe UI"/>
          <w:sz w:val="21"/>
          <w:szCs w:val="21"/>
          <w:highlight w:val="yellow"/>
          <w:lang w:eastAsia="en-GB"/>
        </w:rPr>
        <w:t>The Safeguarding Team meets weekly to review and discuss children who are subject to social care involvement, Early Help assessments, and those identified as vulnerable through Stanwix School’s internal vulnerability tracking processes. During each meeting, the team considers any emerging concerns, evaluates current levels of support, and agrees appropriate actions to safeguard and promote pupils’ welfare. This includes both in-school interventions and coordinated multi-agency working to ensure that children and families receive timely and effective support.</w:t>
      </w:r>
    </w:p>
    <w:p w14:paraId="5D59375D" w14:textId="77777777" w:rsidR="009602B5" w:rsidRPr="009602B5" w:rsidRDefault="009602B5" w:rsidP="009602B5">
      <w:pPr>
        <w:pStyle w:val="Default"/>
        <w:spacing w:after="120"/>
        <w:ind w:left="567"/>
        <w:rPr>
          <w:rFonts w:ascii="Segoe UI" w:hAnsi="Segoe UI" w:cs="Segoe UI"/>
          <w:sz w:val="21"/>
          <w:szCs w:val="21"/>
        </w:rPr>
      </w:pPr>
      <w:r w:rsidRPr="009602B5">
        <w:rPr>
          <w:rFonts w:ascii="Segoe UI" w:hAnsi="Segoe UI" w:cs="Segoe UI"/>
          <w:sz w:val="21"/>
          <w:szCs w:val="21"/>
          <w:highlight w:val="yellow"/>
        </w:rPr>
        <w:t>In weekly staff briefings, appropriate safeguarding information is shared with all staff regarding children identified as vulnerable. This includes relevant signs to be aware of, agreed support strategies and any actions staff may need to take. These briefings ensure that safeguarding remains everyone’s responsibility, promoting awareness across the school and enabling staff to raise concerns promptly, share information and respond consistently to the needs of vulnerable pupils.</w:t>
      </w:r>
    </w:p>
    <w:p w14:paraId="2891EE62" w14:textId="3D336BB1" w:rsidR="00F66EF8" w:rsidRDefault="00F66EF8" w:rsidP="00F66EF8">
      <w:pPr>
        <w:pStyle w:val="Default"/>
        <w:spacing w:after="120"/>
        <w:ind w:left="567"/>
        <w:rPr>
          <w:rFonts w:asciiTheme="minorHAnsi" w:hAnsiTheme="minorHAnsi"/>
          <w:szCs w:val="22"/>
        </w:rPr>
      </w:pPr>
      <w:r w:rsidRPr="008E2DF6">
        <w:rPr>
          <w:rFonts w:asciiTheme="minorHAnsi" w:hAnsiTheme="minorHAnsi" w:cstheme="minorHAnsi"/>
          <w:sz w:val="22"/>
          <w:szCs w:val="22"/>
        </w:rPr>
        <w:t xml:space="preserve">Early help is support for children of all ages that improves a family’s resilience and outcomes or reduces the </w:t>
      </w:r>
      <w:r w:rsidRPr="00696EC1">
        <w:rPr>
          <w:rFonts w:asciiTheme="minorHAnsi" w:hAnsiTheme="minorHAnsi" w:cstheme="minorHAnsi"/>
          <w:sz w:val="22"/>
          <w:szCs w:val="22"/>
        </w:rPr>
        <w:t>chan</w:t>
      </w:r>
      <w:r w:rsidR="00696912" w:rsidRPr="00696EC1">
        <w:rPr>
          <w:rFonts w:asciiTheme="minorHAnsi" w:hAnsiTheme="minorHAnsi" w:cstheme="minorHAnsi"/>
          <w:sz w:val="22"/>
          <w:szCs w:val="22"/>
        </w:rPr>
        <w:t>c</w:t>
      </w:r>
      <w:r w:rsidRPr="00696EC1">
        <w:rPr>
          <w:rFonts w:asciiTheme="minorHAnsi" w:hAnsiTheme="minorHAnsi" w:cstheme="minorHAnsi"/>
          <w:sz w:val="22"/>
          <w:szCs w:val="22"/>
        </w:rPr>
        <w:t>e of a</w:t>
      </w:r>
      <w:r w:rsidRPr="008E2DF6">
        <w:rPr>
          <w:rFonts w:asciiTheme="minorHAnsi" w:hAnsiTheme="minorHAnsi" w:cstheme="minorHAnsi"/>
          <w:sz w:val="22"/>
          <w:szCs w:val="22"/>
        </w:rPr>
        <w:t xml:space="preserve"> problem getting worse.  </w:t>
      </w:r>
      <w:r w:rsidRPr="008E2DF6">
        <w:rPr>
          <w:rFonts w:asciiTheme="minorHAnsi" w:eastAsiaTheme="minorHAnsi" w:hAnsiTheme="minorHAnsi" w:cstheme="minorHAnsi"/>
          <w:sz w:val="22"/>
          <w:szCs w:val="22"/>
        </w:rPr>
        <w:t>It is not an individual service, but a system of support delivered by local authorities and their partners working together and taking collective responsibility to provide the right provision in their area.</w:t>
      </w:r>
      <w:bookmarkEnd w:id="319"/>
      <w:r w:rsidRPr="00F66EF8">
        <w:rPr>
          <w:rFonts w:asciiTheme="minorHAnsi" w:eastAsiaTheme="minorHAnsi" w:hAnsiTheme="minorHAnsi" w:cstheme="minorHAnsi"/>
          <w:sz w:val="22"/>
          <w:szCs w:val="22"/>
        </w:rPr>
        <w:t xml:space="preserve"> </w:t>
      </w:r>
      <w:r w:rsidR="00330FEC">
        <w:rPr>
          <w:rFonts w:asciiTheme="minorHAnsi" w:eastAsiaTheme="minorHAnsi" w:hAnsiTheme="minorHAnsi" w:cstheme="minorHAnsi"/>
          <w:sz w:val="22"/>
          <w:szCs w:val="22"/>
        </w:rPr>
        <w:t xml:space="preserve"> </w:t>
      </w:r>
      <w:r w:rsidR="00330FEC" w:rsidRPr="00330FEC">
        <w:rPr>
          <w:rFonts w:asciiTheme="minorHAnsi" w:eastAsiaTheme="minorHAnsi" w:hAnsiTheme="minorHAnsi" w:cstheme="minorHAnsi"/>
          <w:sz w:val="22"/>
          <w:szCs w:val="22"/>
          <w:highlight w:val="yellow"/>
        </w:rPr>
        <w:t xml:space="preserve">All staff are made aware of the process for community-based </w:t>
      </w:r>
      <w:r w:rsidR="003E49A9">
        <w:rPr>
          <w:rFonts w:asciiTheme="minorHAnsi" w:eastAsiaTheme="minorHAnsi" w:hAnsiTheme="minorHAnsi" w:cstheme="minorHAnsi"/>
          <w:sz w:val="22"/>
          <w:szCs w:val="22"/>
          <w:highlight w:val="yellow"/>
        </w:rPr>
        <w:t>Early/</w:t>
      </w:r>
      <w:r w:rsidR="00330FEC" w:rsidRPr="00330FEC">
        <w:rPr>
          <w:rFonts w:asciiTheme="minorHAnsi" w:eastAsiaTheme="minorHAnsi" w:hAnsiTheme="minorHAnsi" w:cstheme="minorHAnsi"/>
          <w:sz w:val="22"/>
          <w:szCs w:val="22"/>
          <w:highlight w:val="yellow"/>
        </w:rPr>
        <w:t xml:space="preserve">Family help </w:t>
      </w:r>
      <w:r w:rsidR="00330FEC" w:rsidRPr="0046757E">
        <w:rPr>
          <w:rFonts w:asciiTheme="minorHAnsi" w:eastAsiaTheme="minorHAnsi" w:hAnsiTheme="minorHAnsi" w:cstheme="minorHAnsi"/>
          <w:sz w:val="22"/>
          <w:szCs w:val="22"/>
          <w:highlight w:val="yellow"/>
        </w:rPr>
        <w:t>assessments.</w:t>
      </w:r>
      <w:r w:rsidR="0046757E" w:rsidRPr="0046757E">
        <w:rPr>
          <w:rFonts w:asciiTheme="minorHAnsi" w:eastAsiaTheme="minorHAnsi" w:hAnsiTheme="minorHAnsi" w:cstheme="minorHAnsi"/>
          <w:sz w:val="22"/>
          <w:szCs w:val="22"/>
          <w:highlight w:val="yellow"/>
        </w:rPr>
        <w:t xml:space="preserve">  Sections 582-592 of </w:t>
      </w:r>
      <w:hyperlink r:id="rId52" w:history="1">
        <w:proofErr w:type="spellStart"/>
        <w:r w:rsidR="0046757E" w:rsidRPr="0046757E">
          <w:rPr>
            <w:rStyle w:val="Hyperlink"/>
            <w:rFonts w:asciiTheme="minorHAnsi" w:eastAsiaTheme="minorHAnsi" w:hAnsiTheme="minorHAnsi" w:cstheme="minorHAnsi"/>
            <w:sz w:val="22"/>
            <w:szCs w:val="22"/>
            <w:highlight w:val="yellow"/>
          </w:rPr>
          <w:t>KCSiE</w:t>
        </w:r>
        <w:proofErr w:type="spellEnd"/>
      </w:hyperlink>
      <w:r w:rsidR="0046757E" w:rsidRPr="0046757E">
        <w:rPr>
          <w:rFonts w:asciiTheme="minorHAnsi" w:eastAsiaTheme="minorHAnsi" w:hAnsiTheme="minorHAnsi" w:cstheme="minorHAnsi"/>
          <w:sz w:val="22"/>
          <w:szCs w:val="22"/>
          <w:highlight w:val="yellow"/>
        </w:rPr>
        <w:t xml:space="preserve"> provides further guidance.</w:t>
      </w:r>
    </w:p>
    <w:p w14:paraId="0172F09C" w14:textId="77777777" w:rsidR="008A29C1" w:rsidRPr="0061293F" w:rsidRDefault="00EF54B5" w:rsidP="008A29C1">
      <w:pPr>
        <w:spacing w:after="120"/>
        <w:ind w:left="567"/>
        <w:rPr>
          <w:rFonts w:asciiTheme="minorHAnsi" w:hAnsiTheme="minorHAnsi" w:cs="Arial"/>
          <w:szCs w:val="22"/>
        </w:rPr>
      </w:pPr>
      <w:r w:rsidRPr="00FC4DE0">
        <w:rPr>
          <w:rFonts w:asciiTheme="minorHAnsi" w:hAnsiTheme="minorHAnsi" w:cs="Arial"/>
          <w:szCs w:val="22"/>
        </w:rPr>
        <w:t xml:space="preserve">All children are vulnerable, but </w:t>
      </w:r>
      <w:bookmarkEnd w:id="320"/>
      <w:r w:rsidRPr="00FC4DE0">
        <w:rPr>
          <w:rFonts w:asciiTheme="minorHAnsi" w:hAnsiTheme="minorHAnsi" w:cs="Arial"/>
          <w:szCs w:val="22"/>
        </w:rPr>
        <w:t>s</w:t>
      </w:r>
      <w:r w:rsidR="00F310E2" w:rsidRPr="00FC4DE0">
        <w:rPr>
          <w:rFonts w:asciiTheme="minorHAnsi" w:hAnsiTheme="minorHAnsi" w:cs="Arial"/>
          <w:szCs w:val="22"/>
        </w:rPr>
        <w:t xml:space="preserve">ome </w:t>
      </w:r>
      <w:bookmarkEnd w:id="321"/>
      <w:r w:rsidR="008A29C1" w:rsidRPr="00FC4DE0">
        <w:rPr>
          <w:rFonts w:asciiTheme="minorHAnsi" w:hAnsiTheme="minorHAnsi" w:cs="Arial"/>
          <w:szCs w:val="22"/>
        </w:rPr>
        <w:t xml:space="preserve">may </w:t>
      </w:r>
      <w:r w:rsidR="00F310E2" w:rsidRPr="00FC4DE0">
        <w:rPr>
          <w:rFonts w:asciiTheme="minorHAnsi" w:hAnsiTheme="minorHAnsi" w:cs="Arial"/>
          <w:szCs w:val="22"/>
        </w:rPr>
        <w:t xml:space="preserve">be at increased risk of neglect </w:t>
      </w:r>
      <w:bookmarkEnd w:id="322"/>
      <w:r w:rsidR="00F310E2" w:rsidRPr="00FC4DE0">
        <w:rPr>
          <w:rFonts w:asciiTheme="minorHAnsi" w:hAnsiTheme="minorHAnsi" w:cs="Arial"/>
          <w:szCs w:val="22"/>
        </w:rPr>
        <w:t>and</w:t>
      </w:r>
      <w:r w:rsidR="008A29C1" w:rsidRPr="00FC4DE0">
        <w:rPr>
          <w:rFonts w:asciiTheme="minorHAnsi" w:hAnsiTheme="minorHAnsi" w:cs="Arial"/>
          <w:szCs w:val="22"/>
        </w:rPr>
        <w:t>/</w:t>
      </w:r>
      <w:r w:rsidR="00F310E2" w:rsidRPr="00FC4DE0">
        <w:rPr>
          <w:rFonts w:asciiTheme="minorHAnsi" w:hAnsiTheme="minorHAnsi" w:cs="Arial"/>
          <w:szCs w:val="22"/>
        </w:rPr>
        <w:t>or abuse</w:t>
      </w:r>
      <w:r w:rsidR="004F0858" w:rsidRPr="00FC4DE0">
        <w:rPr>
          <w:rFonts w:asciiTheme="minorHAnsi" w:hAnsiTheme="minorHAnsi" w:cs="Arial"/>
          <w:szCs w:val="22"/>
        </w:rPr>
        <w:t xml:space="preserve"> and would especially benefit from</w:t>
      </w:r>
      <w:r w:rsidR="003769D2">
        <w:rPr>
          <w:rFonts w:asciiTheme="minorHAnsi" w:hAnsiTheme="minorHAnsi" w:cs="Arial"/>
          <w:szCs w:val="22"/>
        </w:rPr>
        <w:t xml:space="preserve"> </w:t>
      </w:r>
      <w:r w:rsidR="003769D2" w:rsidRPr="00727F1A">
        <w:rPr>
          <w:rFonts w:asciiTheme="minorHAnsi" w:hAnsiTheme="minorHAnsi" w:cs="Arial"/>
          <w:szCs w:val="22"/>
        </w:rPr>
        <w:t>an</w:t>
      </w:r>
      <w:r w:rsidR="004F0858" w:rsidRPr="00727F1A">
        <w:rPr>
          <w:rFonts w:asciiTheme="minorHAnsi" w:hAnsiTheme="minorHAnsi" w:cs="Arial"/>
          <w:szCs w:val="22"/>
        </w:rPr>
        <w:t xml:space="preserve"> </w:t>
      </w:r>
      <w:bookmarkStart w:id="324" w:name="_Hlk209706364"/>
      <w:r w:rsidR="00755958" w:rsidRPr="003E49A9">
        <w:rPr>
          <w:color w:val="0000FF"/>
        </w:rPr>
        <w:fldChar w:fldCharType="begin"/>
      </w:r>
      <w:r w:rsidR="00755958" w:rsidRPr="003E49A9">
        <w:rPr>
          <w:color w:val="0000FF"/>
        </w:rPr>
        <w:instrText>HYPERLINK "https://cumberlandsafeguardingchildren.co.uk/early-help-assessments-eha"</w:instrText>
      </w:r>
      <w:r w:rsidR="00755958" w:rsidRPr="003E49A9">
        <w:rPr>
          <w:color w:val="0000FF"/>
        </w:rPr>
      </w:r>
      <w:r w:rsidR="00755958" w:rsidRPr="003E49A9">
        <w:rPr>
          <w:color w:val="0000FF"/>
        </w:rPr>
        <w:fldChar w:fldCharType="separate"/>
      </w:r>
      <w:r w:rsidR="00755958" w:rsidRPr="003E49A9">
        <w:rPr>
          <w:rStyle w:val="Hyperlink"/>
          <w:rFonts w:asciiTheme="minorHAnsi" w:hAnsiTheme="minorHAnsi" w:cs="Arial"/>
          <w:color w:val="0000FF"/>
          <w:szCs w:val="22"/>
        </w:rPr>
        <w:t>Early help assessment</w:t>
      </w:r>
      <w:r w:rsidR="00755958" w:rsidRPr="003E49A9">
        <w:rPr>
          <w:color w:val="0000FF"/>
        </w:rPr>
        <w:fldChar w:fldCharType="end"/>
      </w:r>
      <w:bookmarkEnd w:id="324"/>
      <w:r w:rsidR="00107D05" w:rsidRPr="00107D05">
        <w:t xml:space="preserve">. </w:t>
      </w:r>
      <w:r w:rsidR="00F310E2" w:rsidRPr="00FC4DE0">
        <w:rPr>
          <w:rFonts w:asciiTheme="minorHAnsi" w:hAnsiTheme="minorHAnsi" w:cs="Arial"/>
          <w:szCs w:val="22"/>
        </w:rPr>
        <w:t>Many factors can contribute to an increase in risk, including prejudice and discrimination, isolation, social exclusion, communication issues and reluctance on the part of some adults to accept that abuse happens, or who have a high level of tolerance</w:t>
      </w:r>
      <w:r w:rsidR="00F310E2" w:rsidRPr="0061293F">
        <w:rPr>
          <w:rFonts w:asciiTheme="minorHAnsi" w:hAnsiTheme="minorHAnsi" w:cs="Arial"/>
          <w:szCs w:val="22"/>
        </w:rPr>
        <w:t xml:space="preserve"> in respect of neglect.</w:t>
      </w:r>
    </w:p>
    <w:p w14:paraId="31853D55" w14:textId="77777777" w:rsidR="00F310E2" w:rsidRPr="0061293F" w:rsidRDefault="004F0858" w:rsidP="00F310E2">
      <w:pPr>
        <w:spacing w:after="120"/>
        <w:ind w:left="567"/>
        <w:rPr>
          <w:rFonts w:asciiTheme="minorHAnsi" w:hAnsiTheme="minorHAnsi" w:cs="Arial"/>
          <w:szCs w:val="22"/>
        </w:rPr>
      </w:pPr>
      <w:bookmarkStart w:id="325" w:name="_Hlk524006480"/>
      <w:bookmarkStart w:id="326" w:name="_Hlk528932416"/>
      <w:r w:rsidRPr="0061293F">
        <w:rPr>
          <w:rFonts w:asciiTheme="minorHAnsi" w:hAnsiTheme="minorHAnsi" w:cs="Arial"/>
          <w:szCs w:val="22"/>
        </w:rPr>
        <w:lastRenderedPageBreak/>
        <w:t xml:space="preserve">Any child may benefit from </w:t>
      </w:r>
      <w:r w:rsidR="00BC320B" w:rsidRPr="00107D05">
        <w:rPr>
          <w:rFonts w:asciiTheme="minorHAnsi" w:hAnsiTheme="minorHAnsi" w:cs="Arial"/>
          <w:szCs w:val="22"/>
          <w:highlight w:val="yellow"/>
        </w:rPr>
        <w:t>support before statutory intervention, e.g. the targeted early help level of Family</w:t>
      </w:r>
      <w:r w:rsidR="00BC320B" w:rsidRPr="00107D05">
        <w:rPr>
          <w:rFonts w:asciiTheme="minorHAnsi" w:hAnsiTheme="minorHAnsi"/>
          <w:highlight w:val="yellow"/>
        </w:rPr>
        <w:t xml:space="preserve"> help</w:t>
      </w:r>
      <w:r w:rsidRPr="00107D05">
        <w:rPr>
          <w:rFonts w:asciiTheme="minorHAnsi" w:hAnsiTheme="minorHAnsi" w:cs="Arial"/>
          <w:szCs w:val="22"/>
          <w:highlight w:val="yellow"/>
        </w:rPr>
        <w:t>,</w:t>
      </w:r>
      <w:r w:rsidRPr="0061293F">
        <w:rPr>
          <w:rFonts w:asciiTheme="minorHAnsi" w:hAnsiTheme="minorHAnsi" w:cs="Arial"/>
          <w:szCs w:val="22"/>
        </w:rPr>
        <w:t xml:space="preserve"> but we are particularly alert to the potential need for early help for a child who</w:t>
      </w:r>
      <w:r w:rsidR="00F310E2" w:rsidRPr="0061293F">
        <w:rPr>
          <w:rFonts w:asciiTheme="minorHAnsi" w:hAnsiTheme="minorHAnsi" w:cs="Arial"/>
          <w:szCs w:val="22"/>
        </w:rPr>
        <w:t>:</w:t>
      </w:r>
    </w:p>
    <w:p w14:paraId="5F8EA33F" w14:textId="77777777" w:rsidR="00EC11B0" w:rsidRPr="00F80E85" w:rsidRDefault="0033722C" w:rsidP="00330FEC">
      <w:pPr>
        <w:numPr>
          <w:ilvl w:val="0"/>
          <w:numId w:val="45"/>
        </w:numPr>
        <w:ind w:left="924" w:hanging="357"/>
        <w:rPr>
          <w:rFonts w:asciiTheme="minorHAnsi" w:hAnsiTheme="minorHAnsi" w:cs="Arial"/>
          <w:szCs w:val="22"/>
        </w:rPr>
      </w:pPr>
      <w:r w:rsidRPr="00F80E85">
        <w:rPr>
          <w:rFonts w:asciiTheme="minorHAnsi" w:hAnsiTheme="minorHAnsi" w:cs="Arial"/>
          <w:szCs w:val="22"/>
        </w:rPr>
        <w:t>is disabled</w:t>
      </w:r>
      <w:r w:rsidR="00EC11B0" w:rsidRPr="00F80E85">
        <w:rPr>
          <w:rFonts w:asciiTheme="minorHAnsi" w:hAnsiTheme="minorHAnsi" w:cs="Arial"/>
          <w:szCs w:val="22"/>
        </w:rPr>
        <w:t xml:space="preserve"> or has certain health conditions</w:t>
      </w:r>
      <w:r w:rsidRPr="00F80E85">
        <w:rPr>
          <w:rFonts w:asciiTheme="minorHAnsi" w:hAnsiTheme="minorHAnsi" w:cs="Arial"/>
          <w:szCs w:val="22"/>
        </w:rPr>
        <w:t xml:space="preserve"> and has specific additional needs</w:t>
      </w:r>
      <w:r w:rsidR="00EC11B0" w:rsidRPr="00F80E85">
        <w:rPr>
          <w:rFonts w:asciiTheme="minorHAnsi" w:hAnsiTheme="minorHAnsi" w:cs="Arial"/>
          <w:szCs w:val="22"/>
        </w:rPr>
        <w:t>;</w:t>
      </w:r>
    </w:p>
    <w:p w14:paraId="7E198428" w14:textId="77777777" w:rsidR="0033722C" w:rsidRPr="008E68DB" w:rsidRDefault="0033722C" w:rsidP="004541C8">
      <w:pPr>
        <w:numPr>
          <w:ilvl w:val="0"/>
          <w:numId w:val="45"/>
        </w:numPr>
        <w:ind w:left="924" w:hanging="357"/>
        <w:rPr>
          <w:rFonts w:asciiTheme="minorHAnsi" w:hAnsiTheme="minorHAnsi" w:cs="Arial"/>
          <w:szCs w:val="22"/>
        </w:rPr>
      </w:pPr>
      <w:r w:rsidRPr="008E68DB">
        <w:rPr>
          <w:rFonts w:asciiTheme="minorHAnsi" w:hAnsiTheme="minorHAnsi" w:cs="Arial"/>
          <w:szCs w:val="22"/>
        </w:rPr>
        <w:t xml:space="preserve">has special educational needs </w:t>
      </w:r>
      <w:r w:rsidR="00EC11B0" w:rsidRPr="008E68DB">
        <w:rPr>
          <w:rFonts w:asciiTheme="minorHAnsi" w:hAnsiTheme="minorHAnsi" w:cs="Arial"/>
          <w:szCs w:val="22"/>
        </w:rPr>
        <w:t>(</w:t>
      </w:r>
      <w:proofErr w:type="gramStart"/>
      <w:r w:rsidR="00EC11B0" w:rsidRPr="008E68DB">
        <w:rPr>
          <w:rFonts w:asciiTheme="minorHAnsi" w:hAnsiTheme="minorHAnsi" w:cs="Arial"/>
          <w:szCs w:val="22"/>
        </w:rPr>
        <w:t>whether or not</w:t>
      </w:r>
      <w:proofErr w:type="gramEnd"/>
      <w:r w:rsidR="00EC11B0" w:rsidRPr="008E68DB">
        <w:rPr>
          <w:rFonts w:asciiTheme="minorHAnsi" w:hAnsiTheme="minorHAnsi" w:cs="Arial"/>
          <w:szCs w:val="22"/>
        </w:rPr>
        <w:t xml:space="preserve"> they have a statutory Education, Health and Care </w:t>
      </w:r>
      <w:r w:rsidR="00F66EF8" w:rsidRPr="008E68DB">
        <w:rPr>
          <w:rFonts w:asciiTheme="minorHAnsi" w:hAnsiTheme="minorHAnsi" w:cs="Arial"/>
          <w:szCs w:val="22"/>
        </w:rPr>
        <w:t>p</w:t>
      </w:r>
      <w:r w:rsidR="00EC11B0" w:rsidRPr="008E68DB">
        <w:rPr>
          <w:rFonts w:asciiTheme="minorHAnsi" w:hAnsiTheme="minorHAnsi" w:cs="Arial"/>
          <w:szCs w:val="22"/>
        </w:rPr>
        <w:t>lan</w:t>
      </w:r>
      <w:r w:rsidR="00331EF9" w:rsidRPr="008E68DB">
        <w:rPr>
          <w:rFonts w:asciiTheme="minorHAnsi" w:hAnsiTheme="minorHAnsi" w:cs="Arial"/>
          <w:szCs w:val="22"/>
        </w:rPr>
        <w:t xml:space="preserve"> (EHCP)</w:t>
      </w:r>
      <w:r w:rsidR="00DC65BC" w:rsidRPr="008E68DB">
        <w:rPr>
          <w:rFonts w:asciiTheme="minorHAnsi" w:hAnsiTheme="minorHAnsi" w:cs="Arial"/>
          <w:szCs w:val="22"/>
        </w:rPr>
        <w:t>)</w:t>
      </w:r>
      <w:r w:rsidR="00EC11B0" w:rsidRPr="008E68DB">
        <w:rPr>
          <w:rFonts w:asciiTheme="minorHAnsi" w:hAnsiTheme="minorHAnsi" w:cs="Arial"/>
          <w:szCs w:val="22"/>
        </w:rPr>
        <w:t>. S</w:t>
      </w:r>
      <w:r w:rsidRPr="008E68DB">
        <w:rPr>
          <w:rFonts w:asciiTheme="minorHAnsi" w:hAnsiTheme="minorHAnsi" w:cs="Arial"/>
          <w:szCs w:val="22"/>
        </w:rPr>
        <w:t>ee 2.</w:t>
      </w:r>
      <w:r w:rsidR="00EC11B0" w:rsidRPr="008E68DB">
        <w:rPr>
          <w:rFonts w:asciiTheme="minorHAnsi" w:hAnsiTheme="minorHAnsi" w:cs="Arial"/>
          <w:szCs w:val="22"/>
        </w:rPr>
        <w:t>4</w:t>
      </w:r>
      <w:r w:rsidRPr="008E68DB">
        <w:rPr>
          <w:rFonts w:asciiTheme="minorHAnsi" w:hAnsiTheme="minorHAnsi" w:cs="Arial"/>
          <w:szCs w:val="22"/>
        </w:rPr>
        <w:t xml:space="preserve"> below</w:t>
      </w:r>
      <w:r w:rsidR="00483DDD" w:rsidRPr="008E68DB">
        <w:rPr>
          <w:rFonts w:asciiTheme="minorHAnsi" w:hAnsiTheme="minorHAnsi" w:cs="Arial"/>
          <w:szCs w:val="22"/>
        </w:rPr>
        <w:t>;</w:t>
      </w:r>
    </w:p>
    <w:p w14:paraId="33EFFA01" w14:textId="77777777" w:rsidR="00EC11B0" w:rsidRPr="00107D05" w:rsidRDefault="00BC320B" w:rsidP="004541C8">
      <w:pPr>
        <w:numPr>
          <w:ilvl w:val="0"/>
          <w:numId w:val="45"/>
        </w:numPr>
        <w:ind w:left="924" w:hanging="357"/>
        <w:rPr>
          <w:rFonts w:asciiTheme="minorHAnsi" w:hAnsiTheme="minorHAnsi" w:cs="Arial"/>
          <w:szCs w:val="22"/>
          <w:highlight w:val="yellow"/>
        </w:rPr>
      </w:pPr>
      <w:bookmarkStart w:id="327" w:name="_Hlk177545886"/>
      <w:r w:rsidRPr="00107D05">
        <w:rPr>
          <w:rFonts w:asciiTheme="minorHAnsi" w:hAnsiTheme="minorHAnsi" w:cs="Arial"/>
          <w:szCs w:val="22"/>
          <w:highlight w:val="yellow"/>
        </w:rPr>
        <w:t>has a</w:t>
      </w:r>
      <w:r w:rsidRPr="00107D05">
        <w:rPr>
          <w:rFonts w:asciiTheme="minorHAnsi" w:hAnsiTheme="minorHAnsi"/>
          <w:highlight w:val="yellow"/>
        </w:rPr>
        <w:t xml:space="preserve"> mental health</w:t>
      </w:r>
      <w:r w:rsidRPr="00107D05">
        <w:rPr>
          <w:rFonts w:asciiTheme="minorHAnsi" w:hAnsiTheme="minorHAnsi" w:cs="Arial"/>
          <w:szCs w:val="22"/>
          <w:highlight w:val="yellow"/>
        </w:rPr>
        <w:t xml:space="preserve"> need</w:t>
      </w:r>
      <w:r w:rsidR="00EC11B0" w:rsidRPr="00107D05">
        <w:rPr>
          <w:rFonts w:asciiTheme="minorHAnsi" w:hAnsiTheme="minorHAnsi" w:cs="Arial"/>
          <w:szCs w:val="22"/>
          <w:highlight w:val="yellow"/>
        </w:rPr>
        <w:t>;</w:t>
      </w:r>
    </w:p>
    <w:p w14:paraId="1856BB6D" w14:textId="77777777" w:rsidR="00EC11B0" w:rsidRPr="008E68DB" w:rsidRDefault="00EC11B0" w:rsidP="00EC11B0">
      <w:pPr>
        <w:numPr>
          <w:ilvl w:val="0"/>
          <w:numId w:val="45"/>
        </w:numPr>
        <w:ind w:left="924" w:hanging="357"/>
        <w:rPr>
          <w:rFonts w:asciiTheme="minorHAnsi" w:hAnsiTheme="minorHAnsi" w:cs="Arial"/>
          <w:szCs w:val="22"/>
        </w:rPr>
      </w:pPr>
      <w:r w:rsidRPr="008E68DB">
        <w:rPr>
          <w:rFonts w:asciiTheme="minorHAnsi" w:hAnsiTheme="minorHAnsi" w:cs="Arial"/>
          <w:szCs w:val="22"/>
        </w:rPr>
        <w:t>is a young carer;</w:t>
      </w:r>
    </w:p>
    <w:p w14:paraId="52610DE0" w14:textId="77777777" w:rsidR="00BC320B" w:rsidRPr="00107D05" w:rsidRDefault="00BC320B" w:rsidP="00EC11B0">
      <w:pPr>
        <w:numPr>
          <w:ilvl w:val="0"/>
          <w:numId w:val="45"/>
        </w:numPr>
        <w:ind w:left="924" w:hanging="357"/>
        <w:rPr>
          <w:rFonts w:asciiTheme="minorHAnsi" w:hAnsiTheme="minorHAnsi" w:cs="Arial"/>
          <w:szCs w:val="22"/>
          <w:highlight w:val="yellow"/>
        </w:rPr>
      </w:pPr>
      <w:r w:rsidRPr="00107D05">
        <w:rPr>
          <w:rFonts w:asciiTheme="minorHAnsi" w:hAnsiTheme="minorHAnsi" w:cs="Arial"/>
          <w:szCs w:val="22"/>
          <w:highlight w:val="yellow"/>
        </w:rPr>
        <w:t>has exhibited early signs of abusive, violent and/or harmful behaviours;</w:t>
      </w:r>
    </w:p>
    <w:p w14:paraId="705E3CF0" w14:textId="77777777" w:rsidR="00EC11B0" w:rsidRPr="008E68DB" w:rsidRDefault="00EC11B0" w:rsidP="00EC11B0">
      <w:pPr>
        <w:numPr>
          <w:ilvl w:val="0"/>
          <w:numId w:val="45"/>
        </w:numPr>
        <w:ind w:left="924" w:hanging="357"/>
        <w:rPr>
          <w:rFonts w:asciiTheme="minorHAnsi" w:hAnsiTheme="minorHAnsi" w:cs="Arial"/>
          <w:szCs w:val="22"/>
        </w:rPr>
      </w:pPr>
      <w:r w:rsidRPr="008E68DB">
        <w:rPr>
          <w:rFonts w:asciiTheme="minorHAnsi" w:hAnsiTheme="minorHAnsi" w:cs="Arial"/>
          <w:szCs w:val="22"/>
        </w:rPr>
        <w:t xml:space="preserve">is showing signs of being drawn into anti-social or criminal behaviour, </w:t>
      </w:r>
      <w:r w:rsidRPr="00107D05">
        <w:rPr>
          <w:rFonts w:asciiTheme="minorHAnsi" w:hAnsiTheme="minorHAnsi"/>
          <w:highlight w:val="yellow"/>
        </w:rPr>
        <w:t xml:space="preserve">including </w:t>
      </w:r>
      <w:r w:rsidR="00F66EF8" w:rsidRPr="00107D05">
        <w:rPr>
          <w:rFonts w:asciiTheme="minorHAnsi" w:hAnsiTheme="minorHAnsi" w:cs="Arial"/>
          <w:szCs w:val="22"/>
          <w:highlight w:val="yellow"/>
        </w:rPr>
        <w:t>gang</w:t>
      </w:r>
      <w:r w:rsidR="00BC320B" w:rsidRPr="00107D05">
        <w:rPr>
          <w:rFonts w:asciiTheme="minorHAnsi" w:hAnsiTheme="minorHAnsi" w:cs="Arial"/>
          <w:szCs w:val="22"/>
          <w:highlight w:val="yellow"/>
        </w:rPr>
        <w:t xml:space="preserve"> involvement</w:t>
      </w:r>
      <w:r w:rsidR="00044DF9" w:rsidRPr="00107D05">
        <w:rPr>
          <w:rFonts w:asciiTheme="minorHAnsi" w:hAnsiTheme="minorHAnsi" w:cs="Arial"/>
          <w:szCs w:val="22"/>
          <w:highlight w:val="yellow"/>
        </w:rPr>
        <w:t>, knife crime</w:t>
      </w:r>
      <w:r w:rsidR="00BC320B" w:rsidRPr="00107D05">
        <w:rPr>
          <w:rFonts w:asciiTheme="minorHAnsi" w:hAnsiTheme="minorHAnsi" w:cs="Arial"/>
          <w:szCs w:val="22"/>
          <w:highlight w:val="yellow"/>
        </w:rPr>
        <w:t xml:space="preserve"> and association with</w:t>
      </w:r>
      <w:r w:rsidR="00BC320B" w:rsidRPr="00107D05">
        <w:rPr>
          <w:rFonts w:asciiTheme="minorHAnsi" w:hAnsiTheme="minorHAnsi"/>
          <w:highlight w:val="yellow"/>
        </w:rPr>
        <w:t xml:space="preserve"> organised crime groups </w:t>
      </w:r>
      <w:r w:rsidR="00BC320B" w:rsidRPr="00107D05">
        <w:rPr>
          <w:rFonts w:asciiTheme="minorHAnsi" w:hAnsiTheme="minorHAnsi" w:cs="Arial"/>
          <w:szCs w:val="22"/>
          <w:highlight w:val="yellow"/>
        </w:rPr>
        <w:t xml:space="preserve">or </w:t>
      </w:r>
      <w:r w:rsidR="00F66EF8" w:rsidRPr="00107D05">
        <w:rPr>
          <w:rFonts w:asciiTheme="minorHAnsi" w:hAnsiTheme="minorHAnsi" w:cs="Arial"/>
          <w:szCs w:val="22"/>
          <w:highlight w:val="yellow"/>
        </w:rPr>
        <w:t>county lines</w:t>
      </w:r>
      <w:r w:rsidR="00BC320B" w:rsidRPr="00107D05">
        <w:rPr>
          <w:rFonts w:asciiTheme="minorHAnsi" w:hAnsiTheme="minorHAnsi"/>
          <w:highlight w:val="yellow"/>
        </w:rPr>
        <w:t>;</w:t>
      </w:r>
    </w:p>
    <w:p w14:paraId="6A54B8F9" w14:textId="77777777" w:rsidR="00EC11B0" w:rsidRDefault="00EC11B0" w:rsidP="00EC11B0">
      <w:pPr>
        <w:numPr>
          <w:ilvl w:val="0"/>
          <w:numId w:val="45"/>
        </w:numPr>
        <w:ind w:left="924" w:hanging="357"/>
        <w:rPr>
          <w:rFonts w:asciiTheme="minorHAnsi" w:hAnsiTheme="minorHAnsi" w:cs="Arial"/>
          <w:szCs w:val="22"/>
        </w:rPr>
      </w:pPr>
      <w:r w:rsidRPr="008E68DB">
        <w:rPr>
          <w:rFonts w:asciiTheme="minorHAnsi" w:hAnsiTheme="minorHAnsi" w:cs="Arial"/>
          <w:szCs w:val="22"/>
        </w:rPr>
        <w:t>is frequently</w:t>
      </w:r>
      <w:r w:rsidR="00D209F9" w:rsidRPr="008E68DB">
        <w:rPr>
          <w:rFonts w:asciiTheme="minorHAnsi" w:hAnsiTheme="minorHAnsi" w:cs="Arial"/>
          <w:szCs w:val="22"/>
        </w:rPr>
        <w:t xml:space="preserve"> missing</w:t>
      </w:r>
      <w:r w:rsidRPr="008E68DB">
        <w:rPr>
          <w:rFonts w:asciiTheme="minorHAnsi" w:hAnsiTheme="minorHAnsi" w:cs="Arial"/>
          <w:szCs w:val="22"/>
        </w:rPr>
        <w:t xml:space="preserve">/goes missing from </w:t>
      </w:r>
      <w:r w:rsidR="00F95914" w:rsidRPr="008E68DB">
        <w:rPr>
          <w:rFonts w:asciiTheme="minorHAnsi" w:hAnsiTheme="minorHAnsi" w:cs="Arial"/>
          <w:szCs w:val="22"/>
        </w:rPr>
        <w:t xml:space="preserve">education, </w:t>
      </w:r>
      <w:r w:rsidR="00936430" w:rsidRPr="008E68DB">
        <w:rPr>
          <w:rFonts w:asciiTheme="minorHAnsi" w:hAnsiTheme="minorHAnsi" w:cs="Arial"/>
          <w:szCs w:val="22"/>
        </w:rPr>
        <w:t>home or care</w:t>
      </w:r>
      <w:r w:rsidRPr="008E68DB">
        <w:rPr>
          <w:rFonts w:asciiTheme="minorHAnsi" w:hAnsiTheme="minorHAnsi" w:cs="Arial"/>
          <w:szCs w:val="22"/>
        </w:rPr>
        <w:t>;</w:t>
      </w:r>
    </w:p>
    <w:p w14:paraId="4F4916FA" w14:textId="77777777" w:rsidR="00D3037E" w:rsidRPr="008E68DB" w:rsidRDefault="00D3037E" w:rsidP="00EC11B0">
      <w:pPr>
        <w:numPr>
          <w:ilvl w:val="0"/>
          <w:numId w:val="45"/>
        </w:numPr>
        <w:ind w:left="924" w:hanging="357"/>
        <w:rPr>
          <w:rFonts w:asciiTheme="minorHAnsi" w:hAnsiTheme="minorHAnsi" w:cs="Arial"/>
          <w:szCs w:val="22"/>
        </w:rPr>
      </w:pPr>
      <w:r w:rsidRPr="00107D05">
        <w:rPr>
          <w:rFonts w:asciiTheme="minorHAnsi" w:hAnsiTheme="minorHAnsi" w:cs="Arial"/>
          <w:szCs w:val="22"/>
          <w:highlight w:val="yellow"/>
        </w:rPr>
        <w:t xml:space="preserve">has been repeatedly removed from the classroom, experienced multiple suspensions, is on a part-time </w:t>
      </w:r>
      <w:proofErr w:type="gramStart"/>
      <w:r w:rsidRPr="00107D05">
        <w:rPr>
          <w:rFonts w:asciiTheme="minorHAnsi" w:hAnsiTheme="minorHAnsi" w:cs="Arial"/>
          <w:szCs w:val="22"/>
          <w:highlight w:val="yellow"/>
        </w:rPr>
        <w:t>timetable,</w:t>
      </w:r>
      <w:r>
        <w:rPr>
          <w:rFonts w:asciiTheme="minorHAnsi" w:hAnsiTheme="minorHAnsi" w:cs="Arial"/>
          <w:szCs w:val="22"/>
        </w:rPr>
        <w:t xml:space="preserve"> </w:t>
      </w:r>
      <w:r w:rsidRPr="00F50717">
        <w:rPr>
          <w:rFonts w:asciiTheme="minorHAnsi" w:hAnsiTheme="minorHAnsi" w:cs="Arial"/>
          <w:szCs w:val="22"/>
        </w:rPr>
        <w:t xml:space="preserve"> is</w:t>
      </w:r>
      <w:proofErr w:type="gramEnd"/>
      <w:r w:rsidRPr="00F50717">
        <w:rPr>
          <w:rFonts w:asciiTheme="minorHAnsi" w:hAnsiTheme="minorHAnsi" w:cs="Arial"/>
          <w:szCs w:val="22"/>
        </w:rPr>
        <w:t xml:space="preserve"> at risk of, or has been</w:t>
      </w:r>
      <w:r>
        <w:rPr>
          <w:rFonts w:asciiTheme="minorHAnsi" w:hAnsiTheme="minorHAnsi" w:cs="Arial"/>
          <w:szCs w:val="22"/>
        </w:rPr>
        <w:t>,</w:t>
      </w:r>
      <w:r w:rsidRPr="00F50717">
        <w:rPr>
          <w:rFonts w:asciiTheme="minorHAnsi" w:hAnsiTheme="minorHAnsi" w:cs="Arial"/>
          <w:szCs w:val="22"/>
        </w:rPr>
        <w:t xml:space="preserve"> permanently excluded</w:t>
      </w:r>
      <w:r>
        <w:rPr>
          <w:rFonts w:asciiTheme="minorHAnsi" w:hAnsiTheme="minorHAnsi" w:cs="Arial"/>
          <w:szCs w:val="22"/>
        </w:rPr>
        <w:t xml:space="preserve"> </w:t>
      </w:r>
      <w:r w:rsidRPr="00107D05">
        <w:rPr>
          <w:rFonts w:asciiTheme="minorHAnsi" w:hAnsiTheme="minorHAnsi" w:cs="Arial"/>
          <w:szCs w:val="22"/>
          <w:highlight w:val="yellow"/>
        </w:rPr>
        <w:t>from schools and in an Alternative Provision or a Pupil Referral Unit;</w:t>
      </w:r>
    </w:p>
    <w:p w14:paraId="42034B96" w14:textId="77777777" w:rsidR="00EC11B0" w:rsidRPr="008E68DB" w:rsidRDefault="00EC11B0" w:rsidP="00EC11B0">
      <w:pPr>
        <w:numPr>
          <w:ilvl w:val="0"/>
          <w:numId w:val="45"/>
        </w:numPr>
        <w:ind w:left="924" w:hanging="357"/>
        <w:rPr>
          <w:rFonts w:asciiTheme="minorHAnsi" w:hAnsiTheme="minorHAnsi" w:cs="Arial"/>
          <w:szCs w:val="22"/>
        </w:rPr>
      </w:pPr>
      <w:r w:rsidRPr="008E68DB">
        <w:rPr>
          <w:rFonts w:asciiTheme="minorHAnsi" w:hAnsiTheme="minorHAnsi" w:cs="Arial"/>
          <w:szCs w:val="22"/>
        </w:rPr>
        <w:t xml:space="preserve">is at risk of </w:t>
      </w:r>
      <w:r w:rsidR="00987E24" w:rsidRPr="008E68DB">
        <w:rPr>
          <w:rFonts w:asciiTheme="minorHAnsi" w:hAnsiTheme="minorHAnsi" w:cs="Arial"/>
          <w:szCs w:val="22"/>
        </w:rPr>
        <w:t xml:space="preserve">exploitation, </w:t>
      </w:r>
      <w:r w:rsidRPr="008E68DB">
        <w:rPr>
          <w:rFonts w:asciiTheme="minorHAnsi" w:hAnsiTheme="minorHAnsi" w:cs="Arial"/>
          <w:szCs w:val="22"/>
        </w:rPr>
        <w:t xml:space="preserve">modern slavery, trafficking, </w:t>
      </w:r>
      <w:r w:rsidR="00987E24" w:rsidRPr="00107D05">
        <w:rPr>
          <w:rFonts w:asciiTheme="minorHAnsi" w:hAnsiTheme="minorHAnsi" w:cs="Arial"/>
          <w:szCs w:val="22"/>
          <w:highlight w:val="yellow"/>
        </w:rPr>
        <w:t xml:space="preserve">including </w:t>
      </w:r>
      <w:r w:rsidR="00987E24" w:rsidRPr="00107D05">
        <w:rPr>
          <w:rFonts w:asciiTheme="minorHAnsi" w:hAnsiTheme="minorHAnsi"/>
          <w:highlight w:val="yellow"/>
        </w:rPr>
        <w:t>criminal</w:t>
      </w:r>
      <w:r w:rsidR="00115BAB" w:rsidRPr="00107D05">
        <w:rPr>
          <w:rFonts w:asciiTheme="minorHAnsi" w:hAnsiTheme="minorHAnsi" w:cs="Arial"/>
          <w:szCs w:val="22"/>
          <w:highlight w:val="yellow"/>
        </w:rPr>
        <w:t>,</w:t>
      </w:r>
      <w:r w:rsidR="00987E24" w:rsidRPr="00107D05">
        <w:rPr>
          <w:rFonts w:asciiTheme="minorHAnsi" w:hAnsiTheme="minorHAnsi" w:cs="Arial"/>
          <w:szCs w:val="22"/>
          <w:highlight w:val="yellow"/>
        </w:rPr>
        <w:t xml:space="preserve"> sexual</w:t>
      </w:r>
      <w:r w:rsidR="00115BAB" w:rsidRPr="00107D05">
        <w:rPr>
          <w:rFonts w:asciiTheme="minorHAnsi" w:hAnsiTheme="minorHAnsi" w:cs="Arial"/>
          <w:szCs w:val="22"/>
          <w:highlight w:val="yellow"/>
        </w:rPr>
        <w:t xml:space="preserve"> or financial</w:t>
      </w:r>
      <w:r w:rsidR="00987E24" w:rsidRPr="00107D05">
        <w:rPr>
          <w:rFonts w:asciiTheme="minorHAnsi" w:hAnsiTheme="minorHAnsi"/>
          <w:highlight w:val="yellow"/>
        </w:rPr>
        <w:t xml:space="preserve"> exploit</w:t>
      </w:r>
      <w:r w:rsidRPr="00107D05">
        <w:rPr>
          <w:rFonts w:asciiTheme="minorHAnsi" w:hAnsiTheme="minorHAnsi"/>
          <w:highlight w:val="yellow"/>
        </w:rPr>
        <w:t>ation;</w:t>
      </w:r>
    </w:p>
    <w:p w14:paraId="1377A05F" w14:textId="77777777" w:rsidR="00472120" w:rsidRPr="008E68DB" w:rsidRDefault="00472120" w:rsidP="00472120">
      <w:pPr>
        <w:numPr>
          <w:ilvl w:val="0"/>
          <w:numId w:val="45"/>
        </w:numPr>
        <w:ind w:left="924" w:hanging="357"/>
        <w:rPr>
          <w:rFonts w:asciiTheme="minorHAnsi" w:hAnsiTheme="minorHAnsi" w:cs="Arial"/>
          <w:szCs w:val="22"/>
        </w:rPr>
      </w:pPr>
      <w:r w:rsidRPr="008E68DB">
        <w:rPr>
          <w:rFonts w:asciiTheme="minorHAnsi" w:hAnsiTheme="minorHAnsi" w:cs="Arial"/>
          <w:szCs w:val="22"/>
        </w:rPr>
        <w:t>is at risk of being radicalised</w:t>
      </w:r>
      <w:r w:rsidR="00987E24" w:rsidRPr="008E68DB">
        <w:rPr>
          <w:rFonts w:asciiTheme="minorHAnsi" w:hAnsiTheme="minorHAnsi" w:cs="Arial"/>
          <w:szCs w:val="22"/>
        </w:rPr>
        <w:t xml:space="preserve"> </w:t>
      </w:r>
      <w:r w:rsidR="00987E24" w:rsidRPr="00107D05">
        <w:rPr>
          <w:rFonts w:asciiTheme="minorHAnsi" w:hAnsiTheme="minorHAnsi" w:cs="Arial"/>
          <w:szCs w:val="22"/>
          <w:highlight w:val="yellow"/>
        </w:rPr>
        <w:t>into terrorism</w:t>
      </w:r>
      <w:r w:rsidRPr="00107D05">
        <w:rPr>
          <w:rFonts w:asciiTheme="minorHAnsi" w:hAnsiTheme="minorHAnsi" w:cs="Arial"/>
          <w:szCs w:val="22"/>
          <w:highlight w:val="yellow"/>
        </w:rPr>
        <w:t>;</w:t>
      </w:r>
    </w:p>
    <w:p w14:paraId="6F501F0C" w14:textId="77777777" w:rsidR="00472120" w:rsidRPr="008E68DB" w:rsidRDefault="00472120" w:rsidP="00472120">
      <w:pPr>
        <w:numPr>
          <w:ilvl w:val="0"/>
          <w:numId w:val="45"/>
        </w:numPr>
        <w:ind w:left="924" w:hanging="357"/>
        <w:rPr>
          <w:rFonts w:asciiTheme="minorHAnsi" w:hAnsiTheme="minorHAnsi" w:cs="Arial"/>
          <w:szCs w:val="22"/>
        </w:rPr>
      </w:pPr>
      <w:r w:rsidRPr="008E68DB">
        <w:rPr>
          <w:rFonts w:asciiTheme="minorHAnsi" w:hAnsiTheme="minorHAnsi" w:cs="Arial"/>
          <w:szCs w:val="22"/>
        </w:rPr>
        <w:t xml:space="preserve">has a </w:t>
      </w:r>
      <w:r w:rsidR="00D209F9" w:rsidRPr="008E68DB">
        <w:rPr>
          <w:rFonts w:asciiTheme="minorHAnsi" w:hAnsiTheme="minorHAnsi" w:cs="Arial"/>
          <w:szCs w:val="22"/>
        </w:rPr>
        <w:t>parent</w:t>
      </w:r>
      <w:r w:rsidR="00936430" w:rsidRPr="008E68DB">
        <w:rPr>
          <w:rFonts w:asciiTheme="minorHAnsi" w:hAnsiTheme="minorHAnsi" w:cs="Arial"/>
          <w:szCs w:val="22"/>
        </w:rPr>
        <w:t xml:space="preserve"> or carer</w:t>
      </w:r>
      <w:r w:rsidR="00D209F9" w:rsidRPr="008E68DB">
        <w:rPr>
          <w:rFonts w:asciiTheme="minorHAnsi" w:hAnsiTheme="minorHAnsi" w:cs="Arial"/>
          <w:szCs w:val="22"/>
        </w:rPr>
        <w:t xml:space="preserve"> in custody</w:t>
      </w:r>
      <w:r w:rsidRPr="008E68DB">
        <w:rPr>
          <w:rFonts w:asciiTheme="minorHAnsi" w:hAnsiTheme="minorHAnsi" w:cs="Arial"/>
          <w:szCs w:val="22"/>
        </w:rPr>
        <w:t>, or is affected by parental offending;</w:t>
      </w:r>
    </w:p>
    <w:p w14:paraId="6FC3F496" w14:textId="77777777" w:rsidR="00F310E2" w:rsidRPr="008E68DB" w:rsidRDefault="00472120" w:rsidP="00472120">
      <w:pPr>
        <w:pStyle w:val="ListParagraph"/>
        <w:numPr>
          <w:ilvl w:val="0"/>
          <w:numId w:val="45"/>
        </w:numPr>
        <w:ind w:left="924" w:hanging="357"/>
        <w:rPr>
          <w:rFonts w:asciiTheme="minorHAnsi" w:hAnsiTheme="minorHAnsi" w:cs="Arial"/>
          <w:szCs w:val="22"/>
        </w:rPr>
      </w:pPr>
      <w:r w:rsidRPr="008E68DB">
        <w:rPr>
          <w:rFonts w:asciiTheme="minorHAnsi" w:hAnsiTheme="minorHAnsi" w:cs="Arial"/>
          <w:szCs w:val="22"/>
        </w:rPr>
        <w:t>is in a family circumstance presenting challenges for the child, such as drug and alcohol misuse</w:t>
      </w:r>
      <w:r w:rsidR="00D209F9" w:rsidRPr="008E68DB">
        <w:rPr>
          <w:rFonts w:asciiTheme="minorHAnsi" w:hAnsiTheme="minorHAnsi" w:cs="Arial"/>
          <w:szCs w:val="22"/>
        </w:rPr>
        <w:t xml:space="preserve">, </w:t>
      </w:r>
      <w:r w:rsidRPr="008E68DB">
        <w:rPr>
          <w:rFonts w:asciiTheme="minorHAnsi" w:hAnsiTheme="minorHAnsi" w:cs="Arial"/>
          <w:szCs w:val="22"/>
        </w:rPr>
        <w:t>adult mental health issues and domestic abuse;</w:t>
      </w:r>
    </w:p>
    <w:p w14:paraId="4B8B079E" w14:textId="77777777" w:rsidR="00472120" w:rsidRPr="00F50717" w:rsidRDefault="00472120" w:rsidP="00472120">
      <w:pPr>
        <w:numPr>
          <w:ilvl w:val="0"/>
          <w:numId w:val="45"/>
        </w:numPr>
        <w:ind w:left="924" w:hanging="357"/>
        <w:rPr>
          <w:rFonts w:asciiTheme="minorHAnsi" w:hAnsiTheme="minorHAnsi" w:cs="Arial"/>
          <w:szCs w:val="22"/>
        </w:rPr>
      </w:pPr>
      <w:r w:rsidRPr="008E68DB">
        <w:rPr>
          <w:rFonts w:asciiTheme="minorHAnsi" w:hAnsiTheme="minorHAnsi" w:cs="Arial"/>
          <w:szCs w:val="22"/>
        </w:rPr>
        <w:t>is misusing alcohol</w:t>
      </w:r>
      <w:r w:rsidR="004C712F" w:rsidRPr="008E68DB">
        <w:rPr>
          <w:rFonts w:asciiTheme="minorHAnsi" w:hAnsiTheme="minorHAnsi" w:cs="Arial"/>
          <w:szCs w:val="22"/>
        </w:rPr>
        <w:t xml:space="preserve"> </w:t>
      </w:r>
      <w:r w:rsidR="004C712F" w:rsidRPr="00F50717">
        <w:rPr>
          <w:rFonts w:asciiTheme="minorHAnsi" w:hAnsiTheme="minorHAnsi" w:cs="Arial"/>
          <w:szCs w:val="22"/>
        </w:rPr>
        <w:t>and/or other drugs</w:t>
      </w:r>
      <w:r w:rsidRPr="00F50717">
        <w:rPr>
          <w:rFonts w:asciiTheme="minorHAnsi" w:hAnsiTheme="minorHAnsi" w:cs="Arial"/>
          <w:szCs w:val="22"/>
        </w:rPr>
        <w:t xml:space="preserve"> themselves;</w:t>
      </w:r>
    </w:p>
    <w:p w14:paraId="2FB00C3F" w14:textId="77777777" w:rsidR="00472120" w:rsidRPr="008E68DB" w:rsidRDefault="00472120" w:rsidP="004541C8">
      <w:pPr>
        <w:numPr>
          <w:ilvl w:val="0"/>
          <w:numId w:val="45"/>
        </w:numPr>
        <w:ind w:left="924" w:hanging="357"/>
        <w:rPr>
          <w:rFonts w:asciiTheme="minorHAnsi" w:hAnsiTheme="minorHAnsi" w:cs="Arial"/>
          <w:szCs w:val="22"/>
        </w:rPr>
      </w:pPr>
      <w:r w:rsidRPr="008E68DB">
        <w:rPr>
          <w:rFonts w:asciiTheme="minorHAnsi" w:hAnsiTheme="minorHAnsi" w:cs="Arial"/>
          <w:szCs w:val="22"/>
        </w:rPr>
        <w:t xml:space="preserve">is at risk </w:t>
      </w:r>
      <w:r w:rsidRPr="00107D05">
        <w:rPr>
          <w:rFonts w:asciiTheme="minorHAnsi" w:hAnsiTheme="minorHAnsi"/>
          <w:highlight w:val="yellow"/>
        </w:rPr>
        <w:t xml:space="preserve">of </w:t>
      </w:r>
      <w:r w:rsidRPr="00107D05">
        <w:rPr>
          <w:rFonts w:asciiTheme="minorHAnsi" w:hAnsiTheme="minorHAnsi" w:cs="Arial"/>
          <w:szCs w:val="22"/>
          <w:highlight w:val="yellow"/>
        </w:rPr>
        <w:t>honour</w:t>
      </w:r>
      <w:r w:rsidR="00987E24" w:rsidRPr="00107D05">
        <w:rPr>
          <w:rFonts w:asciiTheme="minorHAnsi" w:hAnsiTheme="minorHAnsi" w:cs="Arial"/>
          <w:szCs w:val="22"/>
          <w:highlight w:val="yellow"/>
        </w:rPr>
        <w:t xml:space="preserve"> or faith-</w:t>
      </w:r>
      <w:r w:rsidRPr="00107D05">
        <w:rPr>
          <w:rFonts w:asciiTheme="minorHAnsi" w:hAnsiTheme="minorHAnsi"/>
          <w:highlight w:val="yellow"/>
        </w:rPr>
        <w:t>based</w:t>
      </w:r>
      <w:r w:rsidRPr="008E68DB">
        <w:rPr>
          <w:rFonts w:asciiTheme="minorHAnsi" w:hAnsiTheme="minorHAnsi" w:cs="Arial"/>
          <w:szCs w:val="22"/>
        </w:rPr>
        <w:t xml:space="preserve"> abuse such as Female Genital Mutilation or Forced Marriage;</w:t>
      </w:r>
    </w:p>
    <w:p w14:paraId="0FD28A2E" w14:textId="77777777" w:rsidR="00472120" w:rsidRDefault="00472120" w:rsidP="00107D05">
      <w:pPr>
        <w:numPr>
          <w:ilvl w:val="0"/>
          <w:numId w:val="45"/>
        </w:numPr>
        <w:spacing w:after="120"/>
        <w:ind w:left="924" w:hanging="357"/>
        <w:rPr>
          <w:rFonts w:asciiTheme="minorHAnsi" w:hAnsiTheme="minorHAnsi" w:cs="Arial"/>
          <w:szCs w:val="22"/>
        </w:rPr>
      </w:pPr>
      <w:bookmarkStart w:id="328" w:name="_Hlk209706410"/>
      <w:r w:rsidRPr="008E68DB">
        <w:rPr>
          <w:rFonts w:asciiTheme="minorHAnsi" w:hAnsiTheme="minorHAnsi" w:cs="Arial"/>
          <w:szCs w:val="22"/>
        </w:rPr>
        <w:t xml:space="preserve">is a privately fostered </w:t>
      </w:r>
      <w:r w:rsidRPr="001C1570">
        <w:rPr>
          <w:rFonts w:asciiTheme="minorHAnsi" w:hAnsiTheme="minorHAnsi" w:cs="Arial"/>
          <w:szCs w:val="22"/>
        </w:rPr>
        <w:t>child</w:t>
      </w:r>
      <w:r w:rsidR="0048318D" w:rsidRPr="001C1570">
        <w:rPr>
          <w:rFonts w:asciiTheme="minorHAnsi" w:hAnsiTheme="minorHAnsi" w:cs="Arial"/>
          <w:szCs w:val="22"/>
        </w:rPr>
        <w:t xml:space="preserve"> or is in kinship care</w:t>
      </w:r>
      <w:r w:rsidRPr="001C1570">
        <w:rPr>
          <w:rFonts w:asciiTheme="minorHAnsi" w:hAnsiTheme="minorHAnsi" w:cs="Arial"/>
          <w:szCs w:val="22"/>
        </w:rPr>
        <w:t>.</w:t>
      </w:r>
      <w:r w:rsidRPr="00F50717">
        <w:rPr>
          <w:rFonts w:asciiTheme="minorHAnsi" w:hAnsiTheme="minorHAnsi" w:cs="Arial"/>
          <w:szCs w:val="22"/>
        </w:rPr>
        <w:t xml:space="preserve">  See 2.</w:t>
      </w:r>
      <w:r w:rsidR="00B14F29" w:rsidRPr="00F50717">
        <w:rPr>
          <w:rFonts w:asciiTheme="minorHAnsi" w:hAnsiTheme="minorHAnsi" w:cs="Arial"/>
          <w:szCs w:val="22"/>
        </w:rPr>
        <w:t>8</w:t>
      </w:r>
      <w:r w:rsidRPr="00F50717">
        <w:rPr>
          <w:rFonts w:asciiTheme="minorHAnsi" w:hAnsiTheme="minorHAnsi" w:cs="Arial"/>
          <w:szCs w:val="22"/>
        </w:rPr>
        <w:t xml:space="preserve"> below;</w:t>
      </w:r>
      <w:bookmarkEnd w:id="328"/>
    </w:p>
    <w:p w14:paraId="1B0BD085" w14:textId="77777777" w:rsidR="005B3F4D" w:rsidRPr="00107D05" w:rsidRDefault="005B3F4D" w:rsidP="005B3F4D">
      <w:pPr>
        <w:spacing w:after="120"/>
        <w:ind w:left="567"/>
        <w:rPr>
          <w:rFonts w:asciiTheme="minorHAnsi" w:hAnsiTheme="minorHAnsi"/>
        </w:rPr>
      </w:pPr>
      <w:bookmarkStart w:id="329" w:name="_Hlk27133430"/>
      <w:bookmarkStart w:id="330" w:name="_Hlk35593744"/>
      <w:bookmarkEnd w:id="325"/>
      <w:bookmarkEnd w:id="327"/>
      <w:r w:rsidRPr="00107D05">
        <w:rPr>
          <w:rFonts w:asciiTheme="minorHAnsi" w:hAnsiTheme="minorHAnsi"/>
        </w:rPr>
        <w:t xml:space="preserve">The </w:t>
      </w:r>
      <w:r w:rsidR="000F5010" w:rsidRPr="00107D05">
        <w:rPr>
          <w:rFonts w:asciiTheme="minorHAnsi" w:hAnsiTheme="minorHAnsi"/>
        </w:rPr>
        <w:t>Cumb</w:t>
      </w:r>
      <w:r w:rsidR="00343BF3" w:rsidRPr="00107D05">
        <w:rPr>
          <w:rFonts w:asciiTheme="minorHAnsi" w:hAnsiTheme="minorHAnsi"/>
        </w:rPr>
        <w:t xml:space="preserve">erland </w:t>
      </w:r>
      <w:bookmarkStart w:id="331" w:name="_Hlk213152275"/>
      <w:r w:rsidRPr="00107D05">
        <w:rPr>
          <w:rFonts w:asciiTheme="minorHAnsi" w:hAnsiTheme="minorHAnsi"/>
        </w:rPr>
        <w:t xml:space="preserve">Early </w:t>
      </w:r>
      <w:bookmarkEnd w:id="331"/>
      <w:r w:rsidRPr="00107D05">
        <w:rPr>
          <w:rFonts w:asciiTheme="minorHAnsi" w:hAnsiTheme="minorHAnsi"/>
        </w:rPr>
        <w:t>Help Team can be contacted on:</w:t>
      </w:r>
    </w:p>
    <w:p w14:paraId="2F4B2E92" w14:textId="77777777" w:rsidR="005B3F4D" w:rsidRPr="00107D05" w:rsidRDefault="005B3F4D" w:rsidP="005B3F4D">
      <w:pPr>
        <w:ind w:left="567"/>
        <w:rPr>
          <w:rFonts w:asciiTheme="minorHAnsi" w:hAnsiTheme="minorHAnsi"/>
        </w:rPr>
      </w:pPr>
      <w:r w:rsidRPr="00107D05">
        <w:rPr>
          <w:rFonts w:asciiTheme="minorHAnsi" w:hAnsiTheme="minorHAnsi"/>
        </w:rPr>
        <w:t xml:space="preserve">Telephone No: </w:t>
      </w:r>
      <w:bookmarkStart w:id="332" w:name="_Hlk177545909"/>
      <w:r w:rsidRPr="00107D05">
        <w:rPr>
          <w:rFonts w:asciiTheme="minorHAnsi" w:hAnsiTheme="minorHAnsi"/>
          <w:b/>
        </w:rPr>
        <w:t>03</w:t>
      </w:r>
      <w:r w:rsidR="00AC364A" w:rsidRPr="00107D05">
        <w:rPr>
          <w:rFonts w:asciiTheme="minorHAnsi" w:hAnsiTheme="minorHAnsi"/>
          <w:b/>
        </w:rPr>
        <w:t>33 240 1727</w:t>
      </w:r>
      <w:bookmarkEnd w:id="332"/>
      <w:r w:rsidRPr="00107D05">
        <w:rPr>
          <w:rFonts w:asciiTheme="minorHAnsi" w:hAnsiTheme="minorHAnsi"/>
          <w:b/>
        </w:rPr>
        <w:t xml:space="preserve">; </w:t>
      </w:r>
      <w:r w:rsidRPr="00107D05">
        <w:rPr>
          <w:rFonts w:asciiTheme="minorHAnsi" w:hAnsiTheme="minorHAnsi"/>
        </w:rPr>
        <w:t>or</w:t>
      </w:r>
    </w:p>
    <w:p w14:paraId="72466FFA" w14:textId="77777777" w:rsidR="005B3F4D" w:rsidRPr="008544BC" w:rsidRDefault="005B3F4D" w:rsidP="005B3F4D">
      <w:pPr>
        <w:spacing w:after="120"/>
        <w:ind w:left="567"/>
        <w:rPr>
          <w:rStyle w:val="Hyperlink"/>
          <w:rFonts w:asciiTheme="minorHAnsi" w:hAnsiTheme="minorHAnsi" w:cs="Arial"/>
          <w:szCs w:val="22"/>
        </w:rPr>
      </w:pPr>
      <w:r w:rsidRPr="00107D05">
        <w:rPr>
          <w:rFonts w:asciiTheme="minorHAnsi" w:hAnsiTheme="minorHAnsi"/>
        </w:rPr>
        <w:t xml:space="preserve">Email: </w:t>
      </w:r>
      <w:hyperlink r:id="rId53" w:history="1">
        <w:r w:rsidR="0089410D" w:rsidRPr="00107D05">
          <w:rPr>
            <w:rStyle w:val="Hyperlink"/>
            <w:rFonts w:asciiTheme="minorHAnsi" w:hAnsiTheme="minorHAnsi"/>
            <w:color w:val="0000FF"/>
          </w:rPr>
          <w:t>early.help@cumberland.gov.uk</w:t>
        </w:r>
      </w:hyperlink>
    </w:p>
    <w:p w14:paraId="1342BAF7" w14:textId="77777777" w:rsidR="008A29C1" w:rsidRPr="00727F1A" w:rsidRDefault="00430797" w:rsidP="00FA0A5F">
      <w:pPr>
        <w:spacing w:after="120"/>
        <w:ind w:left="567"/>
        <w:rPr>
          <w:rFonts w:asciiTheme="minorHAnsi" w:hAnsiTheme="minorHAnsi" w:cs="Arial"/>
          <w:szCs w:val="22"/>
        </w:rPr>
      </w:pPr>
      <w:bookmarkStart w:id="333" w:name="_Hlk177546022"/>
      <w:r w:rsidRPr="00727F1A">
        <w:rPr>
          <w:rFonts w:asciiTheme="minorHAnsi" w:hAnsiTheme="minorHAnsi" w:cs="Arial"/>
          <w:szCs w:val="22"/>
        </w:rPr>
        <w:t xml:space="preserve">In addition to the above, we will </w:t>
      </w:r>
      <w:r w:rsidR="008A29C1" w:rsidRPr="00727F1A">
        <w:rPr>
          <w:rFonts w:asciiTheme="minorHAnsi" w:hAnsiTheme="minorHAnsi" w:cs="Arial"/>
          <w:szCs w:val="22"/>
        </w:rPr>
        <w:t>refer to</w:t>
      </w:r>
      <w:r w:rsidR="008F4853" w:rsidRPr="00727F1A">
        <w:rPr>
          <w:rFonts w:asciiTheme="minorHAnsi" w:hAnsiTheme="minorHAnsi" w:cs="Arial"/>
          <w:szCs w:val="22"/>
        </w:rPr>
        <w:t xml:space="preserve"> Chapter 3 of the statutory </w:t>
      </w:r>
      <w:r w:rsidR="008A29C1" w:rsidRPr="00727F1A">
        <w:rPr>
          <w:rFonts w:asciiTheme="minorHAnsi" w:hAnsiTheme="minorHAnsi" w:cs="Arial"/>
          <w:szCs w:val="22"/>
        </w:rPr>
        <w:t xml:space="preserve">guidance </w:t>
      </w:r>
      <w:hyperlink r:id="rId54" w:history="1">
        <w:r w:rsidR="008F4853" w:rsidRPr="00727F1A">
          <w:rPr>
            <w:rStyle w:val="Hyperlink"/>
            <w:rFonts w:asciiTheme="minorHAnsi" w:hAnsiTheme="minorHAnsi" w:cs="Arial"/>
            <w:szCs w:val="22"/>
          </w:rPr>
          <w:t>Working Together to Safeguard Children</w:t>
        </w:r>
      </w:hyperlink>
      <w:r w:rsidR="008F4853" w:rsidRPr="00727F1A">
        <w:rPr>
          <w:rFonts w:asciiTheme="minorHAnsi" w:hAnsiTheme="minorHAnsi" w:cs="Arial"/>
          <w:szCs w:val="22"/>
        </w:rPr>
        <w:t xml:space="preserve"> and guidance </w:t>
      </w:r>
      <w:r w:rsidR="008A29C1" w:rsidRPr="00727F1A">
        <w:rPr>
          <w:rFonts w:asciiTheme="minorHAnsi" w:hAnsiTheme="minorHAnsi" w:cs="Arial"/>
          <w:szCs w:val="22"/>
        </w:rPr>
        <w:t xml:space="preserve">issued by </w:t>
      </w:r>
      <w:bookmarkStart w:id="334" w:name="_Hlk213152304"/>
      <w:r w:rsidR="008A29C1" w:rsidRPr="00641B15">
        <w:rPr>
          <w:rFonts w:asciiTheme="minorHAnsi" w:hAnsiTheme="minorHAnsi" w:cs="Arial"/>
          <w:szCs w:val="22"/>
        </w:rPr>
        <w:t xml:space="preserve">the </w:t>
      </w:r>
      <w:bookmarkStart w:id="335" w:name="_Hlk209706483"/>
      <w:r w:rsidR="00520701" w:rsidRPr="00641B15">
        <w:rPr>
          <w:rFonts w:asciiTheme="minorHAnsi" w:hAnsiTheme="minorHAnsi"/>
        </w:rPr>
        <w:t>Cumberland</w:t>
      </w:r>
      <w:r w:rsidR="009B02DA" w:rsidRPr="00641B15">
        <w:rPr>
          <w:rFonts w:asciiTheme="minorHAnsi" w:hAnsiTheme="minorHAnsi"/>
        </w:rPr>
        <w:t xml:space="preserve"> SCP</w:t>
      </w:r>
      <w:r w:rsidR="003F70AC" w:rsidRPr="00641B15">
        <w:rPr>
          <w:rFonts w:asciiTheme="minorHAnsi" w:hAnsiTheme="minorHAnsi"/>
        </w:rPr>
        <w:t xml:space="preserve"> </w:t>
      </w:r>
      <w:r w:rsidR="003F70AC" w:rsidRPr="00641B15">
        <w:rPr>
          <w:rFonts w:asciiTheme="minorHAnsi" w:hAnsiTheme="minorHAnsi" w:cstheme="minorHAnsi"/>
          <w:iCs/>
          <w:szCs w:val="22"/>
        </w:rPr>
        <w:t xml:space="preserve">- </w:t>
      </w:r>
      <w:hyperlink r:id="rId55" w:history="1">
        <w:r w:rsidR="003F70AC" w:rsidRPr="003E49A9">
          <w:rPr>
            <w:rStyle w:val="Hyperlink"/>
            <w:rFonts w:asciiTheme="minorHAnsi" w:hAnsiTheme="minorHAnsi" w:cstheme="minorHAnsi"/>
            <w:iCs/>
            <w:color w:val="0000FF"/>
            <w:szCs w:val="22"/>
          </w:rPr>
          <w:t>Early Help</w:t>
        </w:r>
      </w:hyperlink>
      <w:bookmarkEnd w:id="329"/>
      <w:bookmarkEnd w:id="334"/>
      <w:bookmarkEnd w:id="335"/>
      <w:r w:rsidR="00641B15" w:rsidRPr="00641B15">
        <w:t>.</w:t>
      </w:r>
    </w:p>
    <w:bookmarkEnd w:id="330"/>
    <w:p w14:paraId="020B5400" w14:textId="77777777" w:rsidR="00F310E2" w:rsidRPr="008E2DF6" w:rsidRDefault="008F4853" w:rsidP="00FA0A5F">
      <w:pPr>
        <w:spacing w:after="120"/>
        <w:ind w:left="567"/>
        <w:rPr>
          <w:rFonts w:asciiTheme="minorHAnsi" w:hAnsiTheme="minorHAnsi"/>
        </w:rPr>
      </w:pPr>
      <w:r w:rsidRPr="00727F1A">
        <w:rPr>
          <w:rFonts w:asciiTheme="minorHAnsi" w:hAnsiTheme="minorHAnsi"/>
        </w:rPr>
        <w:t>Consideration will be given for specific needs, including but not</w:t>
      </w:r>
      <w:r w:rsidRPr="008E2DF6">
        <w:rPr>
          <w:rFonts w:asciiTheme="minorHAnsi" w:hAnsiTheme="minorHAnsi"/>
        </w:rPr>
        <w:t xml:space="preserve"> exclusive to, family members who may have learning difficulties/disabilities or those whose first language is not English, are care</w:t>
      </w:r>
      <w:r w:rsidR="009E61CE">
        <w:rPr>
          <w:rFonts w:asciiTheme="minorHAnsi" w:hAnsiTheme="minorHAnsi"/>
        </w:rPr>
        <w:t>-</w:t>
      </w:r>
      <w:r w:rsidRPr="008E2DF6">
        <w:rPr>
          <w:rFonts w:asciiTheme="minorHAnsi" w:hAnsiTheme="minorHAnsi"/>
        </w:rPr>
        <w:t xml:space="preserve">experienced, young parents, fathers or male carers and parents who identify as LGBT.  </w:t>
      </w:r>
      <w:r w:rsidR="00F310E2" w:rsidRPr="008E2DF6">
        <w:rPr>
          <w:rFonts w:asciiTheme="minorHAnsi" w:hAnsiTheme="minorHAnsi"/>
        </w:rPr>
        <w:t>Special consideration includes the provision of safeguarding information, resources and support services in community languages and accessible formats.</w:t>
      </w:r>
      <w:bookmarkEnd w:id="316"/>
    </w:p>
    <w:p w14:paraId="07A2354E" w14:textId="77777777" w:rsidR="00DC64A7" w:rsidRPr="0061293F" w:rsidRDefault="00F73716" w:rsidP="0030280E">
      <w:pPr>
        <w:spacing w:before="120"/>
        <w:ind w:left="567"/>
        <w:rPr>
          <w:rFonts w:asciiTheme="minorHAnsi" w:hAnsiTheme="minorHAnsi"/>
        </w:rPr>
      </w:pPr>
      <w:bookmarkStart w:id="336" w:name="_Hlk524006545"/>
      <w:r w:rsidRPr="00727F1A">
        <w:rPr>
          <w:rFonts w:asciiTheme="minorHAnsi" w:hAnsiTheme="minorHAnsi"/>
        </w:rPr>
        <w:t xml:space="preserve">An </w:t>
      </w:r>
      <w:r w:rsidR="0046757E">
        <w:rPr>
          <w:rFonts w:asciiTheme="minorHAnsi" w:hAnsiTheme="minorHAnsi"/>
        </w:rPr>
        <w:t>E</w:t>
      </w:r>
      <w:r w:rsidRPr="00727F1A">
        <w:rPr>
          <w:rFonts w:asciiTheme="minorHAnsi" w:hAnsiTheme="minorHAnsi"/>
        </w:rPr>
        <w:t xml:space="preserve">arly </w:t>
      </w:r>
      <w:r w:rsidR="0046757E">
        <w:rPr>
          <w:rFonts w:asciiTheme="minorHAnsi" w:hAnsiTheme="minorHAnsi"/>
        </w:rPr>
        <w:t>H</w:t>
      </w:r>
      <w:r w:rsidRPr="00727F1A">
        <w:rPr>
          <w:rFonts w:asciiTheme="minorHAnsi" w:hAnsiTheme="minorHAnsi"/>
        </w:rPr>
        <w:t xml:space="preserve">elp assessment is not a prerequisite for a </w:t>
      </w:r>
      <w:proofErr w:type="gramStart"/>
      <w:r w:rsidRPr="00727F1A">
        <w:rPr>
          <w:rFonts w:asciiTheme="minorHAnsi" w:hAnsiTheme="minorHAnsi"/>
        </w:rPr>
        <w:t>referral</w:t>
      </w:r>
      <w:proofErr w:type="gramEnd"/>
      <w:r w:rsidRPr="00727F1A">
        <w:rPr>
          <w:rFonts w:asciiTheme="minorHAnsi" w:hAnsiTheme="minorHAnsi"/>
        </w:rPr>
        <w:t xml:space="preserve"> but where one has been undertaken, it should be used to support the referral.  </w:t>
      </w:r>
      <w:r w:rsidR="00DC64A7" w:rsidRPr="00727F1A">
        <w:rPr>
          <w:rFonts w:asciiTheme="minorHAnsi" w:hAnsiTheme="minorHAnsi"/>
        </w:rPr>
        <w:t xml:space="preserve">Any cases </w:t>
      </w:r>
      <w:r w:rsidR="00FF387F" w:rsidRPr="00727F1A">
        <w:rPr>
          <w:rFonts w:asciiTheme="minorHAnsi" w:hAnsiTheme="minorHAnsi"/>
        </w:rPr>
        <w:t xml:space="preserve">resulting in </w:t>
      </w:r>
      <w:r w:rsidR="0046757E">
        <w:rPr>
          <w:rFonts w:asciiTheme="minorHAnsi" w:hAnsiTheme="minorHAnsi"/>
        </w:rPr>
        <w:t>E</w:t>
      </w:r>
      <w:r w:rsidR="00FF387F" w:rsidRPr="00727F1A">
        <w:rPr>
          <w:rFonts w:asciiTheme="minorHAnsi" w:hAnsiTheme="minorHAnsi"/>
        </w:rPr>
        <w:t xml:space="preserve">arly </w:t>
      </w:r>
      <w:r w:rsidR="0046757E">
        <w:rPr>
          <w:rFonts w:asciiTheme="minorHAnsi" w:hAnsiTheme="minorHAnsi"/>
        </w:rPr>
        <w:t>H</w:t>
      </w:r>
      <w:r w:rsidR="00FF387F" w:rsidRPr="00727F1A">
        <w:rPr>
          <w:rFonts w:asciiTheme="minorHAnsi" w:hAnsiTheme="minorHAnsi"/>
        </w:rPr>
        <w:t xml:space="preserve">elp </w:t>
      </w:r>
      <w:r w:rsidR="00DC64A7" w:rsidRPr="00727F1A">
        <w:rPr>
          <w:rFonts w:asciiTheme="minorHAnsi" w:hAnsiTheme="minorHAnsi"/>
        </w:rPr>
        <w:t>will be kept under constant review and consideration given to a refe</w:t>
      </w:r>
      <w:r w:rsidR="00DC64A7" w:rsidRPr="00641B15">
        <w:rPr>
          <w:rFonts w:asciiTheme="minorHAnsi" w:hAnsiTheme="minorHAnsi"/>
        </w:rPr>
        <w:t xml:space="preserve">rral to </w:t>
      </w:r>
      <w:r w:rsidR="00927C36" w:rsidRPr="00641B15">
        <w:rPr>
          <w:rFonts w:asciiTheme="minorHAnsi" w:hAnsiTheme="minorHAnsi"/>
        </w:rPr>
        <w:t xml:space="preserve">the </w:t>
      </w:r>
      <w:r w:rsidR="003544B5" w:rsidRPr="00641B15">
        <w:rPr>
          <w:rFonts w:asciiTheme="minorHAnsi" w:hAnsiTheme="minorHAnsi" w:cstheme="minorHAnsi"/>
          <w:szCs w:val="22"/>
        </w:rPr>
        <w:t xml:space="preserve">CASS </w:t>
      </w:r>
      <w:r w:rsidR="00DC64A7" w:rsidRPr="00641B15">
        <w:rPr>
          <w:rFonts w:asciiTheme="minorHAnsi" w:hAnsiTheme="minorHAnsi"/>
        </w:rPr>
        <w:t xml:space="preserve">for assessment </w:t>
      </w:r>
      <w:r w:rsidR="00DC64A7" w:rsidRPr="0061293F">
        <w:rPr>
          <w:rFonts w:asciiTheme="minorHAnsi" w:hAnsiTheme="minorHAnsi"/>
        </w:rPr>
        <w:t xml:space="preserve">for statutory </w:t>
      </w:r>
      <w:r w:rsidR="002125B6" w:rsidRPr="0061293F">
        <w:rPr>
          <w:rFonts w:asciiTheme="minorHAnsi" w:hAnsiTheme="minorHAnsi"/>
        </w:rPr>
        <w:t>services if</w:t>
      </w:r>
      <w:r w:rsidR="00DC64A7" w:rsidRPr="0061293F">
        <w:rPr>
          <w:rFonts w:asciiTheme="minorHAnsi" w:hAnsiTheme="minorHAnsi"/>
        </w:rPr>
        <w:t xml:space="preserve"> the child’s situation does not appear to be improving or is getting worse.</w:t>
      </w:r>
      <w:bookmarkEnd w:id="333"/>
      <w:bookmarkEnd w:id="336"/>
      <w:r>
        <w:rPr>
          <w:rFonts w:asciiTheme="minorHAnsi" w:hAnsiTheme="minorHAnsi"/>
        </w:rPr>
        <w:t xml:space="preserve">  </w:t>
      </w:r>
    </w:p>
    <w:p w14:paraId="74E3B8BE" w14:textId="77777777" w:rsidR="008D468B" w:rsidRPr="0061293F" w:rsidRDefault="008D468B" w:rsidP="008D468B">
      <w:pPr>
        <w:pStyle w:val="Heading3"/>
        <w:rPr>
          <w:lang w:eastAsia="en-GB"/>
        </w:rPr>
      </w:pPr>
      <w:bookmarkStart w:id="337" w:name="_Toc205903984"/>
      <w:bookmarkStart w:id="338" w:name="_Toc238555026"/>
      <w:bookmarkStart w:id="339" w:name="_Hlk524006606"/>
      <w:r w:rsidRPr="0061293F">
        <w:rPr>
          <w:lang w:eastAsia="en-GB"/>
        </w:rPr>
        <w:t xml:space="preserve">Children in </w:t>
      </w:r>
      <w:r w:rsidR="00FB1787" w:rsidRPr="0061293F">
        <w:rPr>
          <w:lang w:eastAsia="en-GB"/>
        </w:rPr>
        <w:t>n</w:t>
      </w:r>
      <w:r w:rsidRPr="0061293F">
        <w:rPr>
          <w:lang w:eastAsia="en-GB"/>
        </w:rPr>
        <w:t>eed</w:t>
      </w:r>
      <w:bookmarkEnd w:id="337"/>
      <w:bookmarkEnd w:id="338"/>
    </w:p>
    <w:p w14:paraId="5F3345D3" w14:textId="77777777" w:rsidR="008D468B" w:rsidRPr="0061293F" w:rsidRDefault="008D468B" w:rsidP="009A1581">
      <w:pPr>
        <w:spacing w:after="120"/>
        <w:ind w:left="567"/>
        <w:rPr>
          <w:rFonts w:asciiTheme="minorHAnsi" w:hAnsiTheme="minorHAnsi"/>
          <w:lang w:eastAsia="en-GB"/>
        </w:rPr>
      </w:pPr>
      <w:r w:rsidRPr="0061293F">
        <w:rPr>
          <w:rFonts w:asciiTheme="minorHAnsi" w:hAnsiTheme="minorHAnsi"/>
          <w:lang w:eastAsia="en-GB"/>
        </w:rPr>
        <w:t>A child in need is defined under the Children Act 1989 as a child who is unlikely to achieve or maintain a reasonable level of health or development, or whose health and development is likely to be significantly or further impaired, without the provision of services; or a child who is disabled.  Children in need may be assessed under section 17 of the Children Act 1989.</w:t>
      </w:r>
      <w:bookmarkEnd w:id="317"/>
    </w:p>
    <w:p w14:paraId="4D0AA776" w14:textId="77777777" w:rsidR="009A1581" w:rsidRPr="0061293F" w:rsidRDefault="009A1581" w:rsidP="009A1581">
      <w:pPr>
        <w:spacing w:after="120"/>
        <w:ind w:left="567"/>
        <w:rPr>
          <w:rFonts w:asciiTheme="minorHAnsi" w:hAnsiTheme="minorHAnsi"/>
          <w:lang w:eastAsia="en-GB"/>
        </w:rPr>
      </w:pPr>
      <w:bookmarkStart w:id="340" w:name="_Hlk176785824"/>
      <w:bookmarkStart w:id="341" w:name="_Hlk51771456"/>
      <w:r w:rsidRPr="0061293F">
        <w:rPr>
          <w:rFonts w:asciiTheme="minorHAnsi" w:hAnsiTheme="minorHAnsi"/>
          <w:lang w:eastAsia="en-GB"/>
        </w:rPr>
        <w:t>Some children may need a social worker due to safeguarding or welfare needs.  Local authorities should share the fact a child has a social worker, and the DSL should hold and use this information so that decisions can be made in the best interest</w:t>
      </w:r>
      <w:r w:rsidR="00F8601B">
        <w:rPr>
          <w:rFonts w:asciiTheme="minorHAnsi" w:hAnsiTheme="minorHAnsi"/>
          <w:lang w:eastAsia="en-GB"/>
        </w:rPr>
        <w:t>s</w:t>
      </w:r>
      <w:r w:rsidRPr="0061293F">
        <w:rPr>
          <w:rFonts w:asciiTheme="minorHAnsi" w:hAnsiTheme="minorHAnsi"/>
          <w:lang w:eastAsia="en-GB"/>
        </w:rPr>
        <w:t xml:space="preserve"> of the child’s safety, welfare and educational outcomes.  There are clear powers to share this information on both LAs and schools.</w:t>
      </w:r>
      <w:bookmarkEnd w:id="340"/>
    </w:p>
    <w:p w14:paraId="2CC744B7" w14:textId="77777777" w:rsidR="009A1581" w:rsidRPr="0061293F" w:rsidRDefault="009A1581" w:rsidP="009A1581">
      <w:pPr>
        <w:spacing w:after="120"/>
        <w:ind w:left="567"/>
        <w:rPr>
          <w:rFonts w:asciiTheme="minorHAnsi" w:hAnsiTheme="minorHAnsi"/>
          <w:lang w:eastAsia="en-GB"/>
        </w:rPr>
      </w:pPr>
      <w:r w:rsidRPr="0061293F">
        <w:rPr>
          <w:rFonts w:asciiTheme="minorHAnsi" w:hAnsiTheme="minorHAnsi"/>
          <w:lang w:eastAsia="en-GB"/>
        </w:rPr>
        <w:t>Where children need a social worker, this should inform decisions about safeguarding and about promoting welfare.</w:t>
      </w:r>
    </w:p>
    <w:p w14:paraId="1FE8426D" w14:textId="77777777" w:rsidR="009602B5" w:rsidRDefault="009602B5" w:rsidP="009602B5">
      <w:pPr>
        <w:pStyle w:val="Heading3"/>
        <w:numPr>
          <w:ilvl w:val="0"/>
          <w:numId w:val="0"/>
        </w:numPr>
        <w:ind w:left="567" w:hanging="567"/>
        <w:rPr>
          <w:lang w:eastAsia="en-GB"/>
        </w:rPr>
      </w:pPr>
      <w:bookmarkStart w:id="342" w:name="_Toc205903985"/>
      <w:bookmarkStart w:id="343" w:name="_Toc238555027"/>
    </w:p>
    <w:p w14:paraId="07D12409" w14:textId="77777777" w:rsidR="009602B5" w:rsidRDefault="009602B5" w:rsidP="009602B5">
      <w:pPr>
        <w:pStyle w:val="Heading3"/>
        <w:numPr>
          <w:ilvl w:val="0"/>
          <w:numId w:val="0"/>
        </w:numPr>
        <w:rPr>
          <w:lang w:eastAsia="en-GB"/>
        </w:rPr>
      </w:pPr>
    </w:p>
    <w:p w14:paraId="73A3FB11" w14:textId="066F71FD" w:rsidR="009A1581" w:rsidRPr="0061293F" w:rsidRDefault="009602B5" w:rsidP="009602B5">
      <w:pPr>
        <w:pStyle w:val="Heading3"/>
        <w:numPr>
          <w:ilvl w:val="0"/>
          <w:numId w:val="0"/>
        </w:numPr>
        <w:ind w:left="567" w:hanging="567"/>
        <w:jc w:val="both"/>
        <w:rPr>
          <w:lang w:eastAsia="en-GB"/>
        </w:rPr>
      </w:pPr>
      <w:r>
        <w:rPr>
          <w:lang w:eastAsia="en-GB"/>
        </w:rPr>
        <w:lastRenderedPageBreak/>
        <w:t xml:space="preserve">2.3 </w:t>
      </w:r>
      <w:r w:rsidR="009A1581" w:rsidRPr="0061293F">
        <w:rPr>
          <w:lang w:eastAsia="en-GB"/>
        </w:rPr>
        <w:t>Children requiring mental health support</w:t>
      </w:r>
      <w:bookmarkEnd w:id="342"/>
      <w:bookmarkEnd w:id="343"/>
    </w:p>
    <w:p w14:paraId="53D4ADCD" w14:textId="77777777" w:rsidR="009602B5" w:rsidRPr="009602B5" w:rsidRDefault="009602B5" w:rsidP="009602B5">
      <w:pPr>
        <w:pStyle w:val="NormalWeb"/>
        <w:spacing w:line="300" w:lineRule="atLeast"/>
        <w:ind w:left="567"/>
        <w:rPr>
          <w:rFonts w:ascii="Segoe UI" w:hAnsi="Segoe UI" w:cs="Segoe UI"/>
          <w:sz w:val="21"/>
          <w:szCs w:val="21"/>
          <w:highlight w:val="yellow"/>
        </w:rPr>
      </w:pPr>
      <w:bookmarkStart w:id="344" w:name="_Hlk209706700"/>
      <w:bookmarkStart w:id="345" w:name="_Hlk207894248"/>
      <w:r w:rsidRPr="009602B5">
        <w:rPr>
          <w:rFonts w:ascii="Segoe UI" w:hAnsi="Segoe UI" w:cs="Segoe UI"/>
          <w:sz w:val="21"/>
          <w:szCs w:val="21"/>
          <w:highlight w:val="yellow"/>
        </w:rPr>
        <w:t>At Stanwix School, we recognise that mental health and emotional wellbeing are fundamental to children’s safety, development and ability to learn. We understand that mental health difficulties can sometimes be an indicator that a child has experienced, or is at risk of experiencing, abuse, neglect, exploitation or other adverse childhood experiences. Staff therefore remain vigilant to changes in presentation, behaviour or wellbeing and understand the importance of identifying concerns early.</w:t>
      </w:r>
    </w:p>
    <w:p w14:paraId="211C7FEB" w14:textId="58AE661D" w:rsidR="009602B5" w:rsidRPr="009602B5" w:rsidRDefault="009602B5" w:rsidP="009602B5">
      <w:pPr>
        <w:pStyle w:val="NormalWeb"/>
        <w:spacing w:line="300" w:lineRule="atLeast"/>
        <w:ind w:left="567"/>
        <w:rPr>
          <w:rFonts w:ascii="Segoe UI" w:hAnsi="Segoe UI" w:cs="Segoe UI"/>
          <w:sz w:val="21"/>
          <w:szCs w:val="21"/>
          <w:highlight w:val="yellow"/>
        </w:rPr>
      </w:pPr>
      <w:r w:rsidRPr="009602B5">
        <w:rPr>
          <w:rFonts w:ascii="Segoe UI" w:hAnsi="Segoe UI" w:cs="Segoe UI"/>
          <w:sz w:val="21"/>
          <w:szCs w:val="21"/>
          <w:highlight w:val="yellow"/>
        </w:rPr>
        <w:t xml:space="preserve">All staff have a responsibility to raise concerns about a child’s emotional wellbeing. Initial concerns may be discussed with the Designated Safeguarding Lead (DSL), </w:t>
      </w:r>
      <w:r w:rsidRPr="009602B5">
        <w:rPr>
          <w:rFonts w:ascii="Segoe UI" w:hAnsi="Segoe UI" w:cs="Segoe UI"/>
          <w:sz w:val="21"/>
          <w:szCs w:val="21"/>
          <w:highlight w:val="yellow"/>
        </w:rPr>
        <w:t>a member of the safeguarding team,</w:t>
      </w:r>
      <w:r w:rsidRPr="009602B5">
        <w:rPr>
          <w:rFonts w:ascii="Segoe UI" w:hAnsi="Segoe UI" w:cs="Segoe UI"/>
          <w:sz w:val="21"/>
          <w:szCs w:val="21"/>
          <w:highlight w:val="yellow"/>
        </w:rPr>
        <w:t xml:space="preserve"> the child’s class teacher, or our Pastoral Coordinator. Concerns are reviewed through the school's </w:t>
      </w:r>
      <w:r w:rsidRPr="009602B5">
        <w:rPr>
          <w:rFonts w:ascii="Segoe UI" w:hAnsi="Segoe UI" w:cs="Segoe UI"/>
          <w:sz w:val="21"/>
          <w:szCs w:val="21"/>
          <w:highlight w:val="yellow"/>
        </w:rPr>
        <w:t xml:space="preserve">safeguarding and vulnerable </w:t>
      </w:r>
      <w:proofErr w:type="gramStart"/>
      <w:r w:rsidRPr="009602B5">
        <w:rPr>
          <w:rFonts w:ascii="Segoe UI" w:hAnsi="Segoe UI" w:cs="Segoe UI"/>
          <w:sz w:val="21"/>
          <w:szCs w:val="21"/>
          <w:highlight w:val="yellow"/>
        </w:rPr>
        <w:t>children ,meetings</w:t>
      </w:r>
      <w:proofErr w:type="gramEnd"/>
      <w:r w:rsidRPr="009602B5">
        <w:rPr>
          <w:rFonts w:ascii="Segoe UI" w:hAnsi="Segoe UI" w:cs="Segoe UI"/>
          <w:sz w:val="21"/>
          <w:szCs w:val="21"/>
          <w:highlight w:val="yellow"/>
        </w:rPr>
        <w:t xml:space="preserve"> </w:t>
      </w:r>
      <w:r w:rsidRPr="009602B5">
        <w:rPr>
          <w:rFonts w:ascii="Segoe UI" w:hAnsi="Segoe UI" w:cs="Segoe UI"/>
          <w:sz w:val="21"/>
          <w:szCs w:val="21"/>
          <w:highlight w:val="yellow"/>
        </w:rPr>
        <w:t>and pastoral triage processes to ensure that children receive the right support at the right time.</w:t>
      </w:r>
    </w:p>
    <w:p w14:paraId="5D642A2B" w14:textId="359056DB" w:rsidR="009602B5" w:rsidRPr="009602B5" w:rsidRDefault="009602B5" w:rsidP="009602B5">
      <w:pPr>
        <w:pStyle w:val="NormalWeb"/>
        <w:spacing w:line="300" w:lineRule="atLeast"/>
        <w:ind w:left="567"/>
        <w:rPr>
          <w:rFonts w:ascii="Segoe UI" w:hAnsi="Segoe UI" w:cs="Segoe UI"/>
          <w:sz w:val="21"/>
          <w:szCs w:val="21"/>
          <w:highlight w:val="yellow"/>
        </w:rPr>
      </w:pPr>
      <w:r w:rsidRPr="009602B5">
        <w:rPr>
          <w:rFonts w:ascii="Segoe UI" w:hAnsi="Segoe UI" w:cs="Segoe UI"/>
          <w:sz w:val="21"/>
          <w:szCs w:val="21"/>
          <w:highlight w:val="yellow"/>
        </w:rPr>
        <w:t>The Pastoral Coordinator works closely with the DSL, and wider Safeguarding Team to monitor concerns, coordinate support and review impact. Where appropriate, children may access a range of in-school interventions designed to support their emotional wellbeing, resilience and engagement. These interventions are reviewed regularly to ensure they meet the child’s needs.</w:t>
      </w:r>
    </w:p>
    <w:p w14:paraId="66B29E9E" w14:textId="77777777" w:rsidR="009602B5" w:rsidRPr="009602B5" w:rsidRDefault="009602B5" w:rsidP="009602B5">
      <w:pPr>
        <w:pStyle w:val="NormalWeb"/>
        <w:spacing w:line="300" w:lineRule="atLeast"/>
        <w:ind w:left="567"/>
        <w:rPr>
          <w:rFonts w:ascii="Segoe UI" w:hAnsi="Segoe UI" w:cs="Segoe UI"/>
          <w:sz w:val="21"/>
          <w:szCs w:val="21"/>
          <w:highlight w:val="yellow"/>
        </w:rPr>
      </w:pPr>
      <w:r w:rsidRPr="009602B5">
        <w:rPr>
          <w:rFonts w:ascii="Segoe UI" w:hAnsi="Segoe UI" w:cs="Segoe UI"/>
          <w:sz w:val="21"/>
          <w:szCs w:val="21"/>
          <w:highlight w:val="yellow"/>
        </w:rPr>
        <w:t>Children whose mental health or wellbeing presents a safeguarding concern are discussed through the weekly Safeguarding Team meetings, alongside other vulnerable pupils. The team considers emerging concerns, protective factors, current support and any additional actions required. Where needs cannot be met through school-based provision alone, the school will work with parents, carers and relevant agencies to seek additional advice, assessment or specialist support.</w:t>
      </w:r>
    </w:p>
    <w:p w14:paraId="6D7BFBEC" w14:textId="77777777" w:rsidR="009602B5" w:rsidRDefault="009602B5" w:rsidP="009602B5">
      <w:pPr>
        <w:pStyle w:val="NormalWeb"/>
        <w:spacing w:line="300" w:lineRule="atLeast"/>
        <w:ind w:left="567"/>
        <w:rPr>
          <w:rFonts w:ascii="Segoe UI" w:hAnsi="Segoe UI" w:cs="Segoe UI"/>
          <w:sz w:val="21"/>
          <w:szCs w:val="21"/>
        </w:rPr>
      </w:pPr>
      <w:r w:rsidRPr="009602B5">
        <w:rPr>
          <w:rFonts w:ascii="Segoe UI" w:hAnsi="Segoe UI" w:cs="Segoe UI"/>
          <w:sz w:val="21"/>
          <w:szCs w:val="21"/>
          <w:highlight w:val="yellow"/>
        </w:rPr>
        <w:t>The Board of Trustees ensures that clear systems, processes and lines of accountability are in place for identifying, monitoring and responding to mental health concerns. Staff understand how to escalate concerns and seek support, and leaders work together to promote a whole-school approach to mental health and wellbeing that reflects our commitment to ensuring every child is safe, supported and able to thrive.</w:t>
      </w:r>
    </w:p>
    <w:p w14:paraId="5D50C429" w14:textId="77777777" w:rsidR="009A1581" w:rsidRPr="00641B15" w:rsidRDefault="00E51D60" w:rsidP="009A1581">
      <w:pPr>
        <w:ind w:left="567"/>
        <w:rPr>
          <w:color w:val="000000" w:themeColor="text1"/>
        </w:rPr>
      </w:pPr>
      <w:r w:rsidRPr="00FC4DE0">
        <w:rPr>
          <w:lang w:eastAsia="en-GB"/>
        </w:rPr>
        <w:t>More information can be found in the DfE</w:t>
      </w:r>
      <w:r w:rsidR="002C5787" w:rsidRPr="00FC4DE0">
        <w:rPr>
          <w:lang w:eastAsia="en-GB"/>
        </w:rPr>
        <w:t xml:space="preserve"> guidance</w:t>
      </w:r>
      <w:r w:rsidRPr="00FC4DE0">
        <w:rPr>
          <w:lang w:eastAsia="en-GB"/>
        </w:rPr>
        <w:t xml:space="preserve"> ‘</w:t>
      </w:r>
      <w:hyperlink r:id="rId56" w:history="1">
        <w:r w:rsidRPr="00FC4DE0">
          <w:rPr>
            <w:rStyle w:val="Hyperlink"/>
            <w:lang w:eastAsia="en-GB"/>
          </w:rPr>
          <w:t>Mental health and behaviour in schools</w:t>
        </w:r>
      </w:hyperlink>
      <w:r w:rsidRPr="00FC4DE0">
        <w:rPr>
          <w:lang w:eastAsia="en-GB"/>
        </w:rPr>
        <w:t>’</w:t>
      </w:r>
      <w:bookmarkEnd w:id="341"/>
      <w:r w:rsidR="00400F36" w:rsidRPr="00FC4DE0">
        <w:rPr>
          <w:lang w:eastAsia="en-GB"/>
        </w:rPr>
        <w:t xml:space="preserve"> </w:t>
      </w:r>
      <w:bookmarkStart w:id="346" w:name="_Hlk118790351"/>
      <w:bookmarkStart w:id="347" w:name="_Hlk114761375"/>
      <w:r w:rsidR="00400F36" w:rsidRPr="00FC4DE0">
        <w:rPr>
          <w:lang w:eastAsia="en-GB"/>
        </w:rPr>
        <w:t>and</w:t>
      </w:r>
      <w:r w:rsidR="007E51AC">
        <w:rPr>
          <w:lang w:eastAsia="en-GB"/>
        </w:rPr>
        <w:t xml:space="preserve"> </w:t>
      </w:r>
      <w:r w:rsidR="007E51AC" w:rsidRPr="006804AC">
        <w:rPr>
          <w:rFonts w:asciiTheme="minorHAnsi" w:eastAsiaTheme="minorHAnsi" w:hAnsiTheme="minorHAnsi" w:cs="Arial"/>
          <w:color w:val="000000"/>
          <w:szCs w:val="22"/>
        </w:rPr>
        <w:t xml:space="preserve">guidance and principles contained in the </w:t>
      </w:r>
      <w:r w:rsidR="007E51AC">
        <w:rPr>
          <w:rFonts w:asciiTheme="minorHAnsi" w:eastAsiaTheme="minorHAnsi" w:hAnsiTheme="minorHAnsi" w:cs="Arial"/>
          <w:color w:val="000000"/>
          <w:szCs w:val="22"/>
        </w:rPr>
        <w:t>U</w:t>
      </w:r>
      <w:r w:rsidR="007E51AC" w:rsidRPr="006804AC">
        <w:rPr>
          <w:rFonts w:asciiTheme="minorHAnsi" w:eastAsiaTheme="minorHAnsi" w:hAnsiTheme="minorHAnsi" w:cs="Arial"/>
          <w:color w:val="000000"/>
          <w:szCs w:val="22"/>
        </w:rPr>
        <w:t>KHSA document ‘</w:t>
      </w:r>
      <w:hyperlink r:id="rId57" w:history="1">
        <w:r w:rsidR="007E51AC" w:rsidRPr="006804AC">
          <w:rPr>
            <w:rStyle w:val="Hyperlink"/>
            <w:rFonts w:asciiTheme="minorHAnsi" w:eastAsiaTheme="minorHAnsi" w:hAnsiTheme="minorHAnsi" w:cs="Arial"/>
            <w:szCs w:val="22"/>
          </w:rPr>
          <w:t>Promoting children and young people’s mental health and wellbeing</w:t>
        </w:r>
      </w:hyperlink>
      <w:r w:rsidR="007E51AC" w:rsidRPr="006804AC">
        <w:rPr>
          <w:rFonts w:asciiTheme="minorHAnsi" w:eastAsiaTheme="minorHAnsi" w:hAnsiTheme="minorHAnsi" w:cs="Arial"/>
          <w:color w:val="000000"/>
          <w:szCs w:val="22"/>
        </w:rPr>
        <w:t>’</w:t>
      </w:r>
      <w:r w:rsidR="00C3042C">
        <w:rPr>
          <w:rFonts w:asciiTheme="minorHAnsi" w:eastAsiaTheme="minorHAnsi" w:hAnsiTheme="minorHAnsi" w:cs="Arial"/>
          <w:color w:val="000000"/>
          <w:szCs w:val="22"/>
        </w:rPr>
        <w:t xml:space="preserve"> </w:t>
      </w:r>
      <w:r w:rsidR="00C3042C" w:rsidRPr="00C3042C">
        <w:rPr>
          <w:rFonts w:asciiTheme="minorHAnsi" w:eastAsiaTheme="minorHAnsi" w:hAnsiTheme="minorHAnsi" w:cs="Arial"/>
          <w:color w:val="000000"/>
          <w:szCs w:val="22"/>
          <w:highlight w:val="yellow"/>
        </w:rPr>
        <w:t>and DfE resources ‘</w:t>
      </w:r>
      <w:hyperlink r:id="rId58" w:history="1">
        <w:r w:rsidR="00C3042C" w:rsidRPr="00C3042C">
          <w:rPr>
            <w:rStyle w:val="Hyperlink"/>
            <w:rFonts w:asciiTheme="minorHAnsi" w:eastAsiaTheme="minorHAnsi" w:hAnsiTheme="minorHAnsi" w:cs="Arial"/>
            <w:szCs w:val="22"/>
            <w:highlight w:val="yellow"/>
          </w:rPr>
          <w:t>Promoting and supporting mental health and wellbeing in schools</w:t>
        </w:r>
      </w:hyperlink>
      <w:r w:rsidR="00C3042C">
        <w:rPr>
          <w:rFonts w:asciiTheme="minorHAnsi" w:eastAsiaTheme="minorHAnsi" w:hAnsiTheme="minorHAnsi" w:cs="Arial"/>
          <w:color w:val="000000"/>
          <w:szCs w:val="22"/>
        </w:rPr>
        <w:t>’</w:t>
      </w:r>
      <w:r w:rsidR="007E51AC" w:rsidRPr="006804AC">
        <w:rPr>
          <w:rFonts w:asciiTheme="minorHAnsi" w:eastAsiaTheme="minorHAnsi" w:hAnsiTheme="minorHAnsi" w:cs="Arial"/>
          <w:color w:val="000000"/>
          <w:szCs w:val="22"/>
        </w:rPr>
        <w:t>.</w:t>
      </w:r>
      <w:r w:rsidR="007E51AC">
        <w:rPr>
          <w:rFonts w:asciiTheme="minorHAnsi" w:eastAsiaTheme="minorHAnsi" w:hAnsiTheme="minorHAnsi" w:cs="Arial"/>
          <w:color w:val="000000"/>
          <w:szCs w:val="22"/>
        </w:rPr>
        <w:t xml:space="preserve">  I</w:t>
      </w:r>
      <w:r w:rsidR="00400F36" w:rsidRPr="00FC4DE0">
        <w:rPr>
          <w:lang w:eastAsia="en-GB"/>
        </w:rPr>
        <w:t xml:space="preserve">n relation to supporting pupils who may be or suspected </w:t>
      </w:r>
      <w:r w:rsidR="00400F36" w:rsidRPr="00641B15">
        <w:rPr>
          <w:highlight w:val="yellow"/>
        </w:rPr>
        <w:t xml:space="preserve">to </w:t>
      </w:r>
      <w:r w:rsidR="0002224D" w:rsidRPr="0002224D">
        <w:rPr>
          <w:highlight w:val="yellow"/>
          <w:lang w:eastAsia="en-GB"/>
        </w:rPr>
        <w:t>have an eating disorder</w:t>
      </w:r>
      <w:r w:rsidR="0002224D">
        <w:rPr>
          <w:lang w:eastAsia="en-GB"/>
        </w:rPr>
        <w:t xml:space="preserve">, </w:t>
      </w:r>
      <w:r w:rsidR="00400F36" w:rsidRPr="00FC4DE0">
        <w:rPr>
          <w:lang w:eastAsia="en-GB"/>
        </w:rPr>
        <w:t>be self-</w:t>
      </w:r>
      <w:r w:rsidR="00400F36" w:rsidRPr="00B51086">
        <w:rPr>
          <w:lang w:eastAsia="en-GB"/>
        </w:rPr>
        <w:t>harming</w:t>
      </w:r>
      <w:r w:rsidR="00460EE7" w:rsidRPr="00B51086">
        <w:rPr>
          <w:lang w:eastAsia="en-GB"/>
        </w:rPr>
        <w:t xml:space="preserve"> or experiencing suicidal thoughts</w:t>
      </w:r>
      <w:r w:rsidR="00C37906" w:rsidRPr="00B51086">
        <w:rPr>
          <w:lang w:eastAsia="en-GB"/>
        </w:rPr>
        <w:t>,</w:t>
      </w:r>
      <w:r w:rsidR="00400F36" w:rsidRPr="00B51086">
        <w:rPr>
          <w:lang w:eastAsia="en-GB"/>
        </w:rPr>
        <w:t xml:space="preserve"> </w:t>
      </w:r>
      <w:r w:rsidR="007E51AC">
        <w:rPr>
          <w:lang w:eastAsia="en-GB"/>
        </w:rPr>
        <w:t xml:space="preserve">we use </w:t>
      </w:r>
      <w:r w:rsidR="00400F36" w:rsidRPr="00B51086">
        <w:rPr>
          <w:lang w:eastAsia="en-GB"/>
        </w:rPr>
        <w:t xml:space="preserve">the </w:t>
      </w:r>
      <w:r w:rsidR="00C37906" w:rsidRPr="00B51086">
        <w:rPr>
          <w:lang w:eastAsia="en-GB"/>
        </w:rPr>
        <w:t>guidance from NICE ‘</w:t>
      </w:r>
      <w:hyperlink r:id="rId59" w:history="1">
        <w:r w:rsidR="00C37906" w:rsidRPr="00B51086">
          <w:rPr>
            <w:rStyle w:val="Hyperlink"/>
            <w:lang w:eastAsia="en-GB"/>
          </w:rPr>
          <w:t>Self-harm: assessment, management and preventing recurrence</w:t>
        </w:r>
      </w:hyperlink>
      <w:r w:rsidR="00C37906" w:rsidRPr="00B51086">
        <w:rPr>
          <w:lang w:eastAsia="en-GB"/>
        </w:rPr>
        <w:t>’</w:t>
      </w:r>
      <w:r w:rsidR="00460EE7" w:rsidRPr="00B51086">
        <w:rPr>
          <w:lang w:eastAsia="en-GB"/>
        </w:rPr>
        <w:t xml:space="preserve"> </w:t>
      </w:r>
      <w:bookmarkStart w:id="348" w:name="_Hlk206672040"/>
      <w:r w:rsidR="00460EE7" w:rsidRPr="00B51086">
        <w:rPr>
          <w:lang w:eastAsia="en-GB"/>
        </w:rPr>
        <w:t>and from Papyrus (Prevention of young suicide) ‘</w:t>
      </w:r>
      <w:hyperlink r:id="rId60" w:history="1">
        <w:r w:rsidR="00460EE7" w:rsidRPr="00B51086">
          <w:rPr>
            <w:rStyle w:val="Hyperlink"/>
            <w:lang w:eastAsia="en-GB"/>
          </w:rPr>
          <w:t>Disclosure of suicidal thoughts</w:t>
        </w:r>
      </w:hyperlink>
      <w:r w:rsidR="00460EE7" w:rsidRPr="00B51086">
        <w:rPr>
          <w:lang w:eastAsia="en-GB"/>
        </w:rPr>
        <w:t>’</w:t>
      </w:r>
      <w:r w:rsidR="00C37906" w:rsidRPr="00B51086">
        <w:rPr>
          <w:lang w:eastAsia="en-GB"/>
        </w:rPr>
        <w:t>.</w:t>
      </w:r>
      <w:bookmarkEnd w:id="344"/>
      <w:bookmarkEnd w:id="345"/>
      <w:bookmarkEnd w:id="346"/>
      <w:bookmarkEnd w:id="347"/>
      <w:bookmarkEnd w:id="348"/>
    </w:p>
    <w:p w14:paraId="7E82514D" w14:textId="77777777" w:rsidR="005D7900" w:rsidRPr="00F80E85" w:rsidRDefault="005D7900" w:rsidP="00616AFB">
      <w:pPr>
        <w:pStyle w:val="Heading3"/>
      </w:pPr>
      <w:bookmarkStart w:id="349" w:name="_Toc205903986"/>
      <w:bookmarkStart w:id="350" w:name="_Toc238555028"/>
      <w:bookmarkEnd w:id="339"/>
      <w:r w:rsidRPr="0061293F">
        <w:t>Pupils with SEN/</w:t>
      </w:r>
      <w:r w:rsidRPr="00F80E85">
        <w:t>Disabilities</w:t>
      </w:r>
      <w:r w:rsidR="008029BF" w:rsidRPr="00F80E85">
        <w:t xml:space="preserve"> or physical health issues</w:t>
      </w:r>
      <w:bookmarkEnd w:id="349"/>
      <w:bookmarkEnd w:id="350"/>
    </w:p>
    <w:p w14:paraId="6875F334" w14:textId="77777777" w:rsidR="005D7900" w:rsidRPr="0061293F" w:rsidRDefault="005D7900" w:rsidP="005D7900">
      <w:pPr>
        <w:autoSpaceDE w:val="0"/>
        <w:autoSpaceDN w:val="0"/>
        <w:adjustRightInd w:val="0"/>
        <w:spacing w:before="120"/>
        <w:ind w:left="567"/>
        <w:rPr>
          <w:rFonts w:asciiTheme="minorHAnsi" w:hAnsiTheme="minorHAnsi" w:cstheme="minorHAnsi"/>
          <w:szCs w:val="22"/>
          <w:lang w:eastAsia="en-GB"/>
        </w:rPr>
      </w:pPr>
      <w:bookmarkStart w:id="351" w:name="_Hlk176785895"/>
      <w:bookmarkStart w:id="352" w:name="_Hlk524447009"/>
      <w:r w:rsidRPr="00F80E85">
        <w:rPr>
          <w:rFonts w:asciiTheme="minorHAnsi" w:hAnsiTheme="minorHAnsi" w:cstheme="minorHAnsi"/>
          <w:szCs w:val="22"/>
          <w:lang w:eastAsia="en-GB"/>
        </w:rPr>
        <w:t>We recognise that children with special educational needs (SEN)</w:t>
      </w:r>
      <w:r w:rsidR="008029BF" w:rsidRPr="00F80E85">
        <w:rPr>
          <w:rFonts w:asciiTheme="minorHAnsi" w:hAnsiTheme="minorHAnsi" w:cstheme="minorHAnsi"/>
          <w:szCs w:val="22"/>
          <w:lang w:eastAsia="en-GB"/>
        </w:rPr>
        <w:t xml:space="preserve">, </w:t>
      </w:r>
      <w:r w:rsidRPr="00F80E85">
        <w:rPr>
          <w:rFonts w:asciiTheme="minorHAnsi" w:hAnsiTheme="minorHAnsi" w:cstheme="minorHAnsi"/>
          <w:szCs w:val="22"/>
          <w:lang w:eastAsia="en-GB"/>
        </w:rPr>
        <w:t>disabilities</w:t>
      </w:r>
      <w:r w:rsidR="008029BF" w:rsidRPr="00F80E85">
        <w:rPr>
          <w:rFonts w:asciiTheme="minorHAnsi" w:hAnsiTheme="minorHAnsi" w:cstheme="minorHAnsi"/>
          <w:szCs w:val="22"/>
          <w:lang w:eastAsia="en-GB"/>
        </w:rPr>
        <w:t xml:space="preserve"> or certain health conditions</w:t>
      </w:r>
      <w:r w:rsidRPr="00F80E85">
        <w:rPr>
          <w:rFonts w:asciiTheme="minorHAnsi" w:hAnsiTheme="minorHAnsi" w:cstheme="minorHAnsi"/>
          <w:szCs w:val="22"/>
          <w:lang w:eastAsia="en-GB"/>
        </w:rPr>
        <w:t xml:space="preserve"> </w:t>
      </w:r>
      <w:bookmarkStart w:id="353" w:name="_Hlk524006808"/>
      <w:r w:rsidR="00BA28F2" w:rsidRPr="00F80E85">
        <w:rPr>
          <w:rFonts w:asciiTheme="minorHAnsi" w:hAnsiTheme="minorHAnsi" w:cstheme="minorHAnsi"/>
          <w:szCs w:val="22"/>
          <w:lang w:eastAsia="en-GB"/>
        </w:rPr>
        <w:t>(</w:t>
      </w:r>
      <w:proofErr w:type="gramStart"/>
      <w:r w:rsidR="00BA28F2" w:rsidRPr="00F80E85">
        <w:rPr>
          <w:rFonts w:asciiTheme="minorHAnsi" w:hAnsiTheme="minorHAnsi" w:cstheme="minorHAnsi"/>
          <w:szCs w:val="22"/>
          <w:lang w:eastAsia="en-GB"/>
        </w:rPr>
        <w:t>whether or not</w:t>
      </w:r>
      <w:proofErr w:type="gramEnd"/>
      <w:r w:rsidR="00BA28F2" w:rsidRPr="00F80E85">
        <w:rPr>
          <w:rFonts w:asciiTheme="minorHAnsi" w:hAnsiTheme="minorHAnsi" w:cstheme="minorHAnsi"/>
          <w:szCs w:val="22"/>
          <w:lang w:eastAsia="en-GB"/>
        </w:rPr>
        <w:t xml:space="preserve"> they have a statutory education, health and care plan)</w:t>
      </w:r>
      <w:bookmarkEnd w:id="353"/>
      <w:r w:rsidR="00BA28F2" w:rsidRPr="00F80E85">
        <w:rPr>
          <w:rFonts w:asciiTheme="minorHAnsi" w:hAnsiTheme="minorHAnsi" w:cstheme="minorHAnsi"/>
          <w:szCs w:val="22"/>
          <w:lang w:eastAsia="en-GB"/>
        </w:rPr>
        <w:t xml:space="preserve"> </w:t>
      </w:r>
      <w:r w:rsidRPr="00F80E85">
        <w:rPr>
          <w:rFonts w:asciiTheme="minorHAnsi" w:hAnsiTheme="minorHAnsi" w:cstheme="minorHAnsi"/>
          <w:szCs w:val="22"/>
          <w:lang w:eastAsia="en-GB"/>
        </w:rPr>
        <w:t>can face additional safeguarding</w:t>
      </w:r>
      <w:r w:rsidRPr="0061293F">
        <w:rPr>
          <w:rFonts w:asciiTheme="minorHAnsi" w:hAnsiTheme="minorHAnsi" w:cstheme="minorHAnsi"/>
          <w:szCs w:val="22"/>
          <w:lang w:eastAsia="en-GB"/>
        </w:rPr>
        <w:t xml:space="preserve"> challenges and additional barriers can exist when </w:t>
      </w:r>
      <w:r w:rsidRPr="00F50717">
        <w:rPr>
          <w:rFonts w:asciiTheme="minorHAnsi" w:hAnsiTheme="minorHAnsi" w:cstheme="minorHAnsi"/>
          <w:szCs w:val="22"/>
          <w:lang w:eastAsia="en-GB"/>
        </w:rPr>
        <w:t xml:space="preserve">recognising </w:t>
      </w:r>
      <w:bookmarkStart w:id="354" w:name="_Hlk177546437"/>
      <w:bookmarkStart w:id="355" w:name="_Hlk177663011"/>
      <w:r w:rsidRPr="00F50717">
        <w:rPr>
          <w:rFonts w:asciiTheme="minorHAnsi" w:hAnsiTheme="minorHAnsi" w:cstheme="minorHAnsi"/>
          <w:szCs w:val="22"/>
          <w:lang w:eastAsia="en-GB"/>
        </w:rPr>
        <w:t>abuse</w:t>
      </w:r>
      <w:r w:rsidR="00EA127F" w:rsidRPr="00F50717">
        <w:rPr>
          <w:rFonts w:asciiTheme="minorHAnsi" w:hAnsiTheme="minorHAnsi" w:cstheme="minorHAnsi"/>
          <w:szCs w:val="22"/>
          <w:lang w:eastAsia="en-GB"/>
        </w:rPr>
        <w:t xml:space="preserve">, </w:t>
      </w:r>
      <w:r w:rsidR="007355C7">
        <w:rPr>
          <w:rFonts w:asciiTheme="minorHAnsi" w:hAnsiTheme="minorHAnsi" w:cstheme="minorHAnsi"/>
          <w:szCs w:val="22"/>
          <w:lang w:eastAsia="en-GB"/>
        </w:rPr>
        <w:t xml:space="preserve">exploitation and </w:t>
      </w:r>
      <w:r w:rsidRPr="00F50717">
        <w:rPr>
          <w:rFonts w:asciiTheme="minorHAnsi" w:hAnsiTheme="minorHAnsi" w:cstheme="minorHAnsi"/>
          <w:szCs w:val="22"/>
          <w:lang w:eastAsia="en-GB"/>
        </w:rPr>
        <w:t>neglect</w:t>
      </w:r>
      <w:r w:rsidR="00EA127F" w:rsidRPr="00F50717">
        <w:rPr>
          <w:rFonts w:asciiTheme="minorHAnsi" w:hAnsiTheme="minorHAnsi" w:cstheme="minorHAnsi"/>
          <w:szCs w:val="22"/>
          <w:lang w:eastAsia="en-GB"/>
        </w:rPr>
        <w:t xml:space="preserve"> </w:t>
      </w:r>
      <w:bookmarkEnd w:id="354"/>
      <w:bookmarkEnd w:id="355"/>
      <w:r w:rsidRPr="00F50717">
        <w:rPr>
          <w:rFonts w:asciiTheme="minorHAnsi" w:hAnsiTheme="minorHAnsi" w:cstheme="minorHAnsi"/>
          <w:szCs w:val="22"/>
          <w:lang w:eastAsia="en-GB"/>
        </w:rPr>
        <w:t>in this group</w:t>
      </w:r>
      <w:r w:rsidRPr="0061293F">
        <w:rPr>
          <w:rFonts w:asciiTheme="minorHAnsi" w:hAnsiTheme="minorHAnsi" w:cstheme="minorHAnsi"/>
          <w:szCs w:val="22"/>
          <w:lang w:eastAsia="en-GB"/>
        </w:rPr>
        <w:t xml:space="preserve"> of children.  This can include:</w:t>
      </w:r>
    </w:p>
    <w:p w14:paraId="0FFFF207" w14:textId="77777777" w:rsidR="005D7900" w:rsidRPr="00F80E85" w:rsidRDefault="0079388F" w:rsidP="004541C8">
      <w:pPr>
        <w:pStyle w:val="ListParagraph"/>
        <w:numPr>
          <w:ilvl w:val="0"/>
          <w:numId w:val="44"/>
        </w:numPr>
        <w:autoSpaceDE w:val="0"/>
        <w:autoSpaceDN w:val="0"/>
        <w:adjustRightInd w:val="0"/>
        <w:spacing w:before="120"/>
        <w:ind w:left="924" w:hanging="357"/>
        <w:rPr>
          <w:rFonts w:asciiTheme="minorHAnsi" w:hAnsiTheme="minorHAnsi" w:cstheme="minorHAnsi"/>
          <w:szCs w:val="22"/>
          <w:lang w:eastAsia="en-GB"/>
        </w:rPr>
      </w:pPr>
      <w:r w:rsidRPr="00F80E85">
        <w:rPr>
          <w:rFonts w:asciiTheme="minorHAnsi" w:hAnsiTheme="minorHAnsi" w:cstheme="minorHAnsi"/>
          <w:szCs w:val="22"/>
          <w:lang w:eastAsia="en-GB"/>
        </w:rPr>
        <w:t>a</w:t>
      </w:r>
      <w:r w:rsidR="005D7900" w:rsidRPr="00F80E85">
        <w:rPr>
          <w:rFonts w:asciiTheme="minorHAnsi" w:hAnsiTheme="minorHAnsi" w:cstheme="minorHAnsi"/>
          <w:szCs w:val="22"/>
          <w:lang w:eastAsia="en-GB"/>
        </w:rPr>
        <w:t xml:space="preserve">ssumptions that indicators of possible abuse such as behaviour, mood and injury relate to the child’s </w:t>
      </w:r>
      <w:r w:rsidR="008029BF" w:rsidRPr="00F80E85">
        <w:rPr>
          <w:rFonts w:asciiTheme="minorHAnsi" w:hAnsiTheme="minorHAnsi" w:cstheme="minorHAnsi"/>
          <w:szCs w:val="22"/>
          <w:lang w:eastAsia="en-GB"/>
        </w:rPr>
        <w:t>condition</w:t>
      </w:r>
      <w:r w:rsidR="005D7900" w:rsidRPr="00F80E85">
        <w:rPr>
          <w:rFonts w:asciiTheme="minorHAnsi" w:hAnsiTheme="minorHAnsi" w:cstheme="minorHAnsi"/>
          <w:szCs w:val="22"/>
          <w:lang w:eastAsia="en-GB"/>
        </w:rPr>
        <w:t xml:space="preserve"> without further exploration;</w:t>
      </w:r>
    </w:p>
    <w:p w14:paraId="68F4ABBD" w14:textId="77777777" w:rsidR="008029BF" w:rsidRPr="00F80E85" w:rsidRDefault="008029BF" w:rsidP="004541C8">
      <w:pPr>
        <w:pStyle w:val="ListParagraph"/>
        <w:numPr>
          <w:ilvl w:val="0"/>
          <w:numId w:val="44"/>
        </w:numPr>
        <w:autoSpaceDE w:val="0"/>
        <w:autoSpaceDN w:val="0"/>
        <w:adjustRightInd w:val="0"/>
        <w:spacing w:before="120"/>
        <w:ind w:left="924" w:hanging="357"/>
        <w:rPr>
          <w:rFonts w:asciiTheme="minorHAnsi" w:hAnsiTheme="minorHAnsi" w:cstheme="minorHAnsi"/>
          <w:szCs w:val="22"/>
          <w:lang w:eastAsia="en-GB"/>
        </w:rPr>
      </w:pPr>
      <w:r w:rsidRPr="00F80E85">
        <w:rPr>
          <w:rFonts w:asciiTheme="minorHAnsi" w:hAnsiTheme="minorHAnsi" w:cstheme="minorHAnsi"/>
          <w:szCs w:val="22"/>
          <w:lang w:eastAsia="en-GB"/>
        </w:rPr>
        <w:t>these children being more prone to peer group isolation or bullying (including prejudice-based bullying) than other children;</w:t>
      </w:r>
    </w:p>
    <w:p w14:paraId="0D6D7084" w14:textId="77777777" w:rsidR="005D7900" w:rsidRPr="0061293F" w:rsidRDefault="0079388F" w:rsidP="004541C8">
      <w:pPr>
        <w:pStyle w:val="ListParagraph"/>
        <w:numPr>
          <w:ilvl w:val="0"/>
          <w:numId w:val="44"/>
        </w:numPr>
        <w:autoSpaceDE w:val="0"/>
        <w:autoSpaceDN w:val="0"/>
        <w:adjustRightInd w:val="0"/>
        <w:spacing w:before="120"/>
        <w:ind w:left="924" w:hanging="357"/>
        <w:rPr>
          <w:rFonts w:asciiTheme="minorHAnsi" w:hAnsiTheme="minorHAnsi" w:cstheme="minorHAnsi"/>
          <w:szCs w:val="22"/>
          <w:lang w:eastAsia="en-GB"/>
        </w:rPr>
      </w:pPr>
      <w:r w:rsidRPr="00F80E85">
        <w:rPr>
          <w:rFonts w:asciiTheme="minorHAnsi" w:hAnsiTheme="minorHAnsi" w:cstheme="minorHAnsi"/>
          <w:szCs w:val="22"/>
          <w:lang w:eastAsia="en-GB"/>
        </w:rPr>
        <w:t>c</w:t>
      </w:r>
      <w:r w:rsidR="005D7900" w:rsidRPr="00F80E85">
        <w:rPr>
          <w:rFonts w:asciiTheme="minorHAnsi" w:hAnsiTheme="minorHAnsi" w:cstheme="minorHAnsi"/>
          <w:szCs w:val="22"/>
          <w:lang w:eastAsia="en-GB"/>
        </w:rPr>
        <w:t>hildren with SEN</w:t>
      </w:r>
      <w:r w:rsidR="00D00ADC" w:rsidRPr="00F80E85">
        <w:rPr>
          <w:rFonts w:asciiTheme="minorHAnsi" w:hAnsiTheme="minorHAnsi" w:cstheme="minorHAnsi"/>
          <w:szCs w:val="22"/>
          <w:lang w:eastAsia="en-GB"/>
        </w:rPr>
        <w:t xml:space="preserve">, </w:t>
      </w:r>
      <w:r w:rsidR="005D7900" w:rsidRPr="00F80E85">
        <w:rPr>
          <w:rFonts w:asciiTheme="minorHAnsi" w:hAnsiTheme="minorHAnsi" w:cstheme="minorHAnsi"/>
          <w:szCs w:val="22"/>
          <w:lang w:eastAsia="en-GB"/>
        </w:rPr>
        <w:t>disabilities</w:t>
      </w:r>
      <w:r w:rsidR="00D00ADC" w:rsidRPr="00F80E85">
        <w:rPr>
          <w:rFonts w:asciiTheme="minorHAnsi" w:hAnsiTheme="minorHAnsi" w:cstheme="minorHAnsi"/>
          <w:szCs w:val="22"/>
          <w:lang w:eastAsia="en-GB"/>
        </w:rPr>
        <w:t xml:space="preserve"> and other certain health conditions</w:t>
      </w:r>
      <w:r w:rsidR="005D7900" w:rsidRPr="00F80E85">
        <w:rPr>
          <w:rFonts w:asciiTheme="minorHAnsi" w:hAnsiTheme="minorHAnsi" w:cstheme="minorHAnsi"/>
          <w:szCs w:val="22"/>
          <w:lang w:eastAsia="en-GB"/>
        </w:rPr>
        <w:t xml:space="preserve"> can be disproportionally impacted by things like bullying</w:t>
      </w:r>
      <w:r w:rsidR="00A670A0" w:rsidRPr="00F80E85">
        <w:rPr>
          <w:rFonts w:asciiTheme="minorHAnsi" w:hAnsiTheme="minorHAnsi" w:cstheme="minorHAnsi"/>
          <w:szCs w:val="22"/>
          <w:lang w:eastAsia="en-GB"/>
        </w:rPr>
        <w:t xml:space="preserve"> and peer group isolation</w:t>
      </w:r>
      <w:r w:rsidR="005D7900" w:rsidRPr="00F80E85">
        <w:rPr>
          <w:rFonts w:asciiTheme="minorHAnsi" w:hAnsiTheme="minorHAnsi" w:cstheme="minorHAnsi"/>
          <w:szCs w:val="22"/>
          <w:lang w:eastAsia="en-GB"/>
        </w:rPr>
        <w:t xml:space="preserve"> – without outwardly showing any</w:t>
      </w:r>
      <w:r w:rsidR="005D7900" w:rsidRPr="0061293F">
        <w:rPr>
          <w:rFonts w:asciiTheme="minorHAnsi" w:hAnsiTheme="minorHAnsi" w:cstheme="minorHAnsi"/>
          <w:szCs w:val="22"/>
          <w:lang w:eastAsia="en-GB"/>
        </w:rPr>
        <w:t xml:space="preserve"> signs;  </w:t>
      </w:r>
    </w:p>
    <w:p w14:paraId="3A823F49" w14:textId="77777777" w:rsidR="005D7900" w:rsidRPr="00F50717" w:rsidRDefault="0079388F" w:rsidP="00EA127F">
      <w:pPr>
        <w:pStyle w:val="ListParagraph"/>
        <w:numPr>
          <w:ilvl w:val="0"/>
          <w:numId w:val="44"/>
        </w:numPr>
        <w:autoSpaceDE w:val="0"/>
        <w:autoSpaceDN w:val="0"/>
        <w:adjustRightInd w:val="0"/>
        <w:ind w:left="924" w:hanging="357"/>
        <w:contextualSpacing w:val="0"/>
        <w:rPr>
          <w:rFonts w:asciiTheme="minorHAnsi" w:hAnsiTheme="minorHAnsi" w:cstheme="minorHAnsi"/>
          <w:szCs w:val="22"/>
          <w:lang w:eastAsia="en-GB"/>
        </w:rPr>
      </w:pPr>
      <w:r w:rsidRPr="00F50717">
        <w:rPr>
          <w:rFonts w:asciiTheme="minorHAnsi" w:hAnsiTheme="minorHAnsi" w:cstheme="minorHAnsi"/>
          <w:szCs w:val="22"/>
          <w:lang w:eastAsia="en-GB"/>
        </w:rPr>
        <w:t>c</w:t>
      </w:r>
      <w:r w:rsidR="005D7900" w:rsidRPr="00F50717">
        <w:rPr>
          <w:rFonts w:asciiTheme="minorHAnsi" w:hAnsiTheme="minorHAnsi" w:cstheme="minorHAnsi"/>
          <w:szCs w:val="22"/>
          <w:lang w:eastAsia="en-GB"/>
        </w:rPr>
        <w:t>ommunication barriers and difficulties in overcoming these barriers</w:t>
      </w:r>
      <w:r w:rsidR="00EA127F" w:rsidRPr="00F50717">
        <w:rPr>
          <w:rFonts w:asciiTheme="minorHAnsi" w:hAnsiTheme="minorHAnsi" w:cstheme="minorHAnsi"/>
          <w:szCs w:val="22"/>
          <w:lang w:eastAsia="en-GB"/>
        </w:rPr>
        <w:t xml:space="preserve"> </w:t>
      </w:r>
      <w:r w:rsidR="00EA127F" w:rsidRPr="0005043E">
        <w:rPr>
          <w:rFonts w:asciiTheme="minorHAnsi" w:hAnsiTheme="minorHAnsi" w:cstheme="minorHAnsi"/>
          <w:szCs w:val="22"/>
          <w:highlight w:val="yellow"/>
          <w:lang w:eastAsia="en-GB"/>
        </w:rPr>
        <w:t>and</w:t>
      </w:r>
      <w:r w:rsidR="0005043E" w:rsidRPr="0005043E">
        <w:rPr>
          <w:rFonts w:asciiTheme="minorHAnsi" w:hAnsiTheme="minorHAnsi" w:cstheme="minorHAnsi"/>
          <w:szCs w:val="22"/>
          <w:highlight w:val="yellow"/>
          <w:lang w:eastAsia="en-GB"/>
        </w:rPr>
        <w:t xml:space="preserve"> understanding that what is happening to them is abuse</w:t>
      </w:r>
      <w:r w:rsidR="0005043E">
        <w:rPr>
          <w:rFonts w:asciiTheme="minorHAnsi" w:hAnsiTheme="minorHAnsi" w:cstheme="minorHAnsi"/>
          <w:szCs w:val="22"/>
          <w:lang w:eastAsia="en-GB"/>
        </w:rPr>
        <w:t>; and</w:t>
      </w:r>
    </w:p>
    <w:p w14:paraId="31C2AA5D" w14:textId="77777777" w:rsidR="00EA127F" w:rsidRPr="00F50717" w:rsidRDefault="00EA127F" w:rsidP="00EA127F">
      <w:pPr>
        <w:pStyle w:val="ListParagraph"/>
        <w:numPr>
          <w:ilvl w:val="0"/>
          <w:numId w:val="44"/>
        </w:numPr>
        <w:autoSpaceDE w:val="0"/>
        <w:autoSpaceDN w:val="0"/>
        <w:adjustRightInd w:val="0"/>
        <w:spacing w:after="120"/>
        <w:ind w:left="924" w:hanging="357"/>
        <w:contextualSpacing w:val="0"/>
        <w:rPr>
          <w:rFonts w:asciiTheme="minorHAnsi" w:eastAsiaTheme="minorHAnsi" w:hAnsiTheme="minorHAnsi" w:cstheme="minorHAnsi"/>
          <w:color w:val="000000"/>
          <w:szCs w:val="22"/>
        </w:rPr>
      </w:pPr>
      <w:bookmarkStart w:id="356" w:name="_Hlk177663043"/>
      <w:bookmarkStart w:id="357" w:name="_Hlk177546494"/>
      <w:r w:rsidRPr="00F50717">
        <w:rPr>
          <w:rFonts w:asciiTheme="minorHAnsi" w:eastAsiaTheme="minorHAnsi" w:hAnsiTheme="minorHAnsi" w:cstheme="minorHAnsi"/>
          <w:color w:val="000000"/>
          <w:szCs w:val="22"/>
        </w:rPr>
        <w:lastRenderedPageBreak/>
        <w:t>cognitive understanding – being unable to understand the difference between fact and fiction in online content and then repeating the content/behaviours in school or the consequences of doing so.</w:t>
      </w:r>
      <w:bookmarkEnd w:id="356"/>
      <w:r w:rsidRPr="00F50717">
        <w:rPr>
          <w:rFonts w:asciiTheme="minorHAnsi" w:eastAsiaTheme="minorHAnsi" w:hAnsiTheme="minorHAnsi" w:cstheme="minorHAnsi"/>
          <w:color w:val="000000"/>
          <w:szCs w:val="22"/>
        </w:rPr>
        <w:t xml:space="preserve"> </w:t>
      </w:r>
    </w:p>
    <w:p w14:paraId="140E7945" w14:textId="77777777" w:rsidR="00A670A0" w:rsidRPr="00F50717" w:rsidRDefault="00A670A0" w:rsidP="00A670A0">
      <w:pPr>
        <w:pStyle w:val="ListParagraph"/>
        <w:autoSpaceDE w:val="0"/>
        <w:autoSpaceDN w:val="0"/>
        <w:adjustRightInd w:val="0"/>
        <w:spacing w:before="120"/>
        <w:ind w:left="567"/>
        <w:rPr>
          <w:rFonts w:asciiTheme="minorHAnsi" w:hAnsiTheme="minorHAnsi" w:cstheme="minorHAnsi"/>
          <w:szCs w:val="22"/>
          <w:lang w:eastAsia="en-GB"/>
        </w:rPr>
      </w:pPr>
      <w:bookmarkStart w:id="358" w:name="_Hlk524006916"/>
      <w:r w:rsidRPr="00F50717">
        <w:rPr>
          <w:rFonts w:asciiTheme="minorHAnsi" w:hAnsiTheme="minorHAnsi" w:cstheme="minorHAnsi"/>
          <w:szCs w:val="22"/>
          <w:lang w:eastAsia="en-GB"/>
        </w:rPr>
        <w:t xml:space="preserve">The potential need for </w:t>
      </w:r>
      <w:r w:rsidR="0046757E">
        <w:rPr>
          <w:rFonts w:asciiTheme="minorHAnsi" w:hAnsiTheme="minorHAnsi" w:cstheme="minorHAnsi"/>
          <w:szCs w:val="22"/>
          <w:lang w:eastAsia="en-GB"/>
        </w:rPr>
        <w:t>E</w:t>
      </w:r>
      <w:r w:rsidRPr="00F50717">
        <w:rPr>
          <w:rFonts w:asciiTheme="minorHAnsi" w:hAnsiTheme="minorHAnsi" w:cstheme="minorHAnsi"/>
          <w:szCs w:val="22"/>
          <w:lang w:eastAsia="en-GB"/>
        </w:rPr>
        <w:t xml:space="preserve">arly </w:t>
      </w:r>
      <w:r w:rsidR="0046757E">
        <w:rPr>
          <w:rFonts w:asciiTheme="minorHAnsi" w:hAnsiTheme="minorHAnsi" w:cstheme="minorHAnsi"/>
          <w:szCs w:val="22"/>
          <w:lang w:eastAsia="en-GB"/>
        </w:rPr>
        <w:t>H</w:t>
      </w:r>
      <w:r w:rsidRPr="00F50717">
        <w:rPr>
          <w:rFonts w:asciiTheme="minorHAnsi" w:hAnsiTheme="minorHAnsi" w:cstheme="minorHAnsi"/>
          <w:szCs w:val="22"/>
          <w:lang w:eastAsia="en-GB"/>
        </w:rPr>
        <w:t>elp and extra pastoral support in this group of children is considered as a priority</w:t>
      </w:r>
      <w:r w:rsidR="00EA127F" w:rsidRPr="00F50717">
        <w:rPr>
          <w:rFonts w:asciiTheme="minorHAnsi" w:hAnsiTheme="minorHAnsi" w:cstheme="minorHAnsi"/>
          <w:szCs w:val="22"/>
          <w:lang w:eastAsia="en-GB"/>
        </w:rPr>
        <w:t xml:space="preserve"> </w:t>
      </w:r>
      <w:bookmarkStart w:id="359" w:name="_Hlk177663065"/>
      <w:r w:rsidR="00EA127F" w:rsidRPr="00F50717">
        <w:rPr>
          <w:rFonts w:asciiTheme="minorHAnsi" w:hAnsiTheme="minorHAnsi" w:cstheme="minorHAnsi"/>
          <w:szCs w:val="22"/>
          <w:lang w:eastAsia="en-GB"/>
        </w:rPr>
        <w:t>and will require close liaison with the DSL/DDSL and the SEN</w:t>
      </w:r>
      <w:r w:rsidR="006B1525" w:rsidRPr="00F50717">
        <w:rPr>
          <w:rFonts w:asciiTheme="minorHAnsi" w:hAnsiTheme="minorHAnsi" w:cstheme="minorHAnsi"/>
          <w:szCs w:val="22"/>
          <w:lang w:eastAsia="en-GB"/>
        </w:rPr>
        <w:t>D</w:t>
      </w:r>
      <w:r w:rsidR="00EA127F" w:rsidRPr="00F50717">
        <w:rPr>
          <w:rFonts w:asciiTheme="minorHAnsi" w:hAnsiTheme="minorHAnsi" w:cstheme="minorHAnsi"/>
          <w:szCs w:val="22"/>
          <w:lang w:eastAsia="en-GB"/>
        </w:rPr>
        <w:t>C</w:t>
      </w:r>
      <w:r w:rsidR="006B1525" w:rsidRPr="00F50717">
        <w:rPr>
          <w:rFonts w:asciiTheme="minorHAnsi" w:hAnsiTheme="minorHAnsi" w:cstheme="minorHAnsi"/>
          <w:szCs w:val="22"/>
          <w:lang w:eastAsia="en-GB"/>
        </w:rPr>
        <w:t>o</w:t>
      </w:r>
      <w:r w:rsidR="00EA127F" w:rsidRPr="00F50717">
        <w:rPr>
          <w:rFonts w:asciiTheme="minorHAnsi" w:hAnsiTheme="minorHAnsi" w:cstheme="minorHAnsi"/>
          <w:szCs w:val="22"/>
          <w:lang w:eastAsia="en-GB"/>
        </w:rPr>
        <w:t>.</w:t>
      </w:r>
      <w:bookmarkEnd w:id="351"/>
      <w:bookmarkEnd w:id="359"/>
    </w:p>
    <w:p w14:paraId="0A4F0A7C" w14:textId="77777777" w:rsidR="00CD231F" w:rsidRPr="00F50717" w:rsidRDefault="00CD231F" w:rsidP="00CD231F">
      <w:pPr>
        <w:pStyle w:val="Heading3"/>
        <w:rPr>
          <w:lang w:eastAsia="en-GB"/>
        </w:rPr>
      </w:pPr>
      <w:bookmarkStart w:id="360" w:name="_Toc205903987"/>
      <w:bookmarkStart w:id="361" w:name="_Toc238555029"/>
      <w:bookmarkStart w:id="362" w:name="_Hlk176785956"/>
      <w:bookmarkStart w:id="363" w:name="_Hlk177663098"/>
      <w:r w:rsidRPr="00F50717">
        <w:rPr>
          <w:lang w:eastAsia="en-GB"/>
        </w:rPr>
        <w:t>Elective Home Education</w:t>
      </w:r>
      <w:r w:rsidR="00655690" w:rsidRPr="00F50717">
        <w:rPr>
          <w:lang w:eastAsia="en-GB"/>
        </w:rPr>
        <w:t xml:space="preserve"> (EHE)</w:t>
      </w:r>
      <w:bookmarkEnd w:id="360"/>
      <w:bookmarkEnd w:id="361"/>
    </w:p>
    <w:p w14:paraId="1551F64A" w14:textId="77777777" w:rsidR="00CD231F" w:rsidRPr="00F50717" w:rsidRDefault="00CD231F" w:rsidP="00CD231F">
      <w:pPr>
        <w:ind w:left="567"/>
        <w:rPr>
          <w:lang w:eastAsia="en-GB"/>
        </w:rPr>
      </w:pPr>
      <w:bookmarkStart w:id="364" w:name="_Hlk209706803"/>
      <w:r w:rsidRPr="00F50717">
        <w:rPr>
          <w:lang w:eastAsia="en-GB"/>
        </w:rPr>
        <w:t xml:space="preserve">We are aware of the DfE guidance for local authorities on </w:t>
      </w:r>
      <w:hyperlink r:id="rId61" w:history="1">
        <w:r w:rsidRPr="00F50717">
          <w:rPr>
            <w:rStyle w:val="Hyperlink"/>
            <w:lang w:eastAsia="en-GB"/>
          </w:rPr>
          <w:t>Elective home education</w:t>
        </w:r>
      </w:hyperlink>
      <w:r w:rsidRPr="00F50717">
        <w:rPr>
          <w:lang w:eastAsia="en-GB"/>
        </w:rPr>
        <w:t xml:space="preserve"> and will work with the LA and parents when </w:t>
      </w:r>
      <w:r w:rsidR="00655690" w:rsidRPr="00F50717">
        <w:rPr>
          <w:lang w:eastAsia="en-GB"/>
        </w:rPr>
        <w:t>a parent has expressed their intention to remove a child from school with a view to educating at home.</w:t>
      </w:r>
      <w:bookmarkEnd w:id="362"/>
      <w:r w:rsidR="00844795" w:rsidRPr="00F50717">
        <w:rPr>
          <w:lang w:eastAsia="en-GB"/>
        </w:rPr>
        <w:t xml:space="preserve">  </w:t>
      </w:r>
      <w:bookmarkStart w:id="365" w:name="_Hlk207894302"/>
      <w:r w:rsidR="00844795" w:rsidRPr="00F50717">
        <w:rPr>
          <w:lang w:eastAsia="en-GB"/>
        </w:rPr>
        <w:t xml:space="preserve">The appropriate LA will be informed of the </w:t>
      </w:r>
      <w:r w:rsidR="009E61CE" w:rsidRPr="00F50717">
        <w:rPr>
          <w:lang w:eastAsia="en-GB"/>
        </w:rPr>
        <w:t>parents’</w:t>
      </w:r>
      <w:r w:rsidR="00844795" w:rsidRPr="00F50717">
        <w:rPr>
          <w:lang w:eastAsia="en-GB"/>
        </w:rPr>
        <w:t xml:space="preserve"> wishes via the EHE process outlined on the school </w:t>
      </w:r>
      <w:r w:rsidR="00844795" w:rsidRPr="001C1570">
        <w:rPr>
          <w:lang w:eastAsia="en-GB"/>
        </w:rPr>
        <w:t>portal.</w:t>
      </w:r>
      <w:bookmarkEnd w:id="364"/>
      <w:bookmarkEnd w:id="365"/>
    </w:p>
    <w:p w14:paraId="0462340D" w14:textId="77777777" w:rsidR="00557BC7" w:rsidRPr="00F50717" w:rsidRDefault="00557BC7" w:rsidP="00557BC7">
      <w:pPr>
        <w:pStyle w:val="Heading3"/>
        <w:rPr>
          <w:lang w:eastAsia="en-GB"/>
        </w:rPr>
      </w:pPr>
      <w:bookmarkStart w:id="366" w:name="_Toc205903988"/>
      <w:bookmarkStart w:id="367" w:name="_Toc238555030"/>
      <w:bookmarkStart w:id="368" w:name="_Hlk209706923"/>
      <w:bookmarkStart w:id="369" w:name="_Hlk176786184"/>
      <w:r w:rsidRPr="00F50717">
        <w:rPr>
          <w:lang w:eastAsia="en-GB"/>
        </w:rPr>
        <w:t>Children who are lesbian, gay, bisexual or gender questioning</w:t>
      </w:r>
      <w:bookmarkEnd w:id="366"/>
      <w:bookmarkEnd w:id="367"/>
    </w:p>
    <w:p w14:paraId="46738EEB" w14:textId="77777777" w:rsidR="008709EE" w:rsidRPr="00641B15" w:rsidRDefault="008709EE" w:rsidP="008709EE">
      <w:pPr>
        <w:autoSpaceDE w:val="0"/>
        <w:autoSpaceDN w:val="0"/>
        <w:adjustRightInd w:val="0"/>
        <w:spacing w:after="120"/>
        <w:ind w:left="567"/>
        <w:rPr>
          <w:highlight w:val="cyan"/>
        </w:rPr>
      </w:pPr>
      <w:bookmarkStart w:id="370" w:name="_Hlk118794890"/>
      <w:bookmarkStart w:id="371" w:name="_Hlk82082413"/>
      <w:bookmarkStart w:id="372" w:name="_Hlk78384178"/>
      <w:bookmarkStart w:id="373" w:name="_Hlk177400287"/>
      <w:r w:rsidRPr="002B2035">
        <w:t xml:space="preserve">The fact that a child or a young person may be lesbian, gay or bisexual is not in itself a risk factor for harm. However, </w:t>
      </w:r>
      <w:bookmarkEnd w:id="370"/>
      <w:r w:rsidR="0005043E" w:rsidRPr="002B2035">
        <w:rPr>
          <w:highlight w:val="yellow"/>
        </w:rPr>
        <w:t xml:space="preserve">such </w:t>
      </w:r>
      <w:r w:rsidR="0005043E" w:rsidRPr="00641B15">
        <w:rPr>
          <w:highlight w:val="yellow"/>
        </w:rPr>
        <w:t>children</w:t>
      </w:r>
      <w:r w:rsidRPr="00641B15">
        <w:rPr>
          <w:highlight w:val="yellow"/>
        </w:rPr>
        <w:t xml:space="preserve"> can sometimes be </w:t>
      </w:r>
      <w:r w:rsidR="0005043E" w:rsidRPr="002B2035">
        <w:rPr>
          <w:highlight w:val="yellow"/>
        </w:rPr>
        <w:t>vulnerable to discriminatory bullying</w:t>
      </w:r>
      <w:r w:rsidR="0005043E" w:rsidRPr="002B2035">
        <w:t xml:space="preserve">. </w:t>
      </w:r>
      <w:r w:rsidRPr="002B2035">
        <w:t>In some cases, a child who is perceived by their peers to be lesbian, gay or bisexual (whether they are or not) can be just as vulnerable as children who are.</w:t>
      </w:r>
      <w:bookmarkEnd w:id="371"/>
      <w:r w:rsidRPr="00641B15">
        <w:rPr>
          <w:highlight w:val="cyan"/>
        </w:rPr>
        <w:t xml:space="preserve"> </w:t>
      </w:r>
      <w:bookmarkEnd w:id="372"/>
    </w:p>
    <w:p w14:paraId="5A3EB00D" w14:textId="77777777" w:rsidR="008709EE" w:rsidRPr="00641B15" w:rsidRDefault="008709EE" w:rsidP="008709EE">
      <w:pPr>
        <w:spacing w:after="120"/>
        <w:ind w:left="567"/>
        <w:rPr>
          <w:highlight w:val="cyan"/>
        </w:rPr>
      </w:pPr>
      <w:bookmarkStart w:id="374" w:name="_Hlk118794928"/>
      <w:r w:rsidRPr="002B2035">
        <w:t xml:space="preserve">Risks can be compounded where children who are </w:t>
      </w:r>
      <w:bookmarkStart w:id="375" w:name="_Hlk177400117"/>
      <w:r w:rsidR="00F83D73" w:rsidRPr="002B2035">
        <w:t>lesbian, gay, bisexual or gender questioning</w:t>
      </w:r>
      <w:r w:rsidRPr="002B2035">
        <w:t xml:space="preserve"> </w:t>
      </w:r>
      <w:bookmarkEnd w:id="375"/>
      <w:r w:rsidRPr="002B2035">
        <w:t>lack a trusted adult with whom they can be open.  We will endeavour to reduce the additional barriers faced and create a culture where they can speak out or share their concerns with members of staff.</w:t>
      </w:r>
      <w:bookmarkEnd w:id="373"/>
      <w:bookmarkEnd w:id="374"/>
    </w:p>
    <w:p w14:paraId="31F4C508" w14:textId="77777777" w:rsidR="008709EE" w:rsidRPr="008709EE" w:rsidRDefault="00494125" w:rsidP="008709EE">
      <w:pPr>
        <w:ind w:left="567"/>
        <w:rPr>
          <w:lang w:eastAsia="en-GB"/>
        </w:rPr>
      </w:pPr>
      <w:r w:rsidRPr="002B2035">
        <w:t>Caution is necessary for children questioning their gender and there may be many unknowns about the impact of social transition coupled with wider vulnerabilities such as complex mental health and psychosocial needs</w:t>
      </w:r>
      <w:r w:rsidR="005B4EDD" w:rsidRPr="002B2035">
        <w:t xml:space="preserve">, </w:t>
      </w:r>
      <w:bookmarkStart w:id="376" w:name="_Hlk206672152"/>
      <w:r w:rsidR="005B4EDD" w:rsidRPr="002B2035">
        <w:t>and</w:t>
      </w:r>
      <w:r w:rsidR="000857B0" w:rsidRPr="002B2035">
        <w:t xml:space="preserve"> in some cases additional diagnoses of autism and/or </w:t>
      </w:r>
      <w:r w:rsidRPr="002B2035">
        <w:t>ADHD</w:t>
      </w:r>
      <w:bookmarkEnd w:id="376"/>
      <w:r w:rsidRPr="002B2035">
        <w:t xml:space="preserve">.  </w:t>
      </w:r>
      <w:r w:rsidR="008709EE" w:rsidRPr="002B2035">
        <w:t xml:space="preserve">We will encourage families/carers who are making decisions about support for gender questioning children to seek clinical help and advice.  In addition, we will take a cautious approach and consider the broad range of their individual needs in partnership with the child’s parents (unless this would </w:t>
      </w:r>
      <w:r w:rsidR="00DD34A8">
        <w:t xml:space="preserve">increase the </w:t>
      </w:r>
      <w:r w:rsidR="00DD34A8" w:rsidRPr="00DD34A8">
        <w:rPr>
          <w:highlight w:val="yellow"/>
        </w:rPr>
        <w:t>likelihood of</w:t>
      </w:r>
      <w:r w:rsidR="00DD34A8" w:rsidRPr="00641B15">
        <w:rPr>
          <w:highlight w:val="yellow"/>
        </w:rPr>
        <w:t xml:space="preserve"> </w:t>
      </w:r>
      <w:r w:rsidR="008709EE" w:rsidRPr="00641B15">
        <w:rPr>
          <w:highlight w:val="yellow"/>
        </w:rPr>
        <w:t>significant</w:t>
      </w:r>
      <w:r w:rsidR="00DD34A8">
        <w:t xml:space="preserve"> </w:t>
      </w:r>
      <w:r w:rsidR="008709EE" w:rsidRPr="002B2035">
        <w:t>harm to the child) including any clinical advice that is available and how to address wider vulnerabilities such as the risk of bullying.</w:t>
      </w:r>
      <w:bookmarkEnd w:id="368"/>
      <w:r w:rsidR="008709EE" w:rsidRPr="00F50717">
        <w:t xml:space="preserve"> </w:t>
      </w:r>
      <w:r w:rsidR="002B2035">
        <w:t xml:space="preserve"> </w:t>
      </w:r>
      <w:r w:rsidR="002B2035" w:rsidRPr="002B2035">
        <w:rPr>
          <w:highlight w:val="yellow"/>
        </w:rPr>
        <w:t xml:space="preserve">Additional information in relation to </w:t>
      </w:r>
      <w:bookmarkEnd w:id="357"/>
      <w:bookmarkEnd w:id="363"/>
      <w:bookmarkEnd w:id="369"/>
      <w:r w:rsidR="002B2035" w:rsidRPr="002B2035">
        <w:rPr>
          <w:highlight w:val="yellow"/>
        </w:rPr>
        <w:t>gender questioning children, considering requests for support with social transition</w:t>
      </w:r>
      <w:r w:rsidR="00204BAD">
        <w:rPr>
          <w:highlight w:val="yellow"/>
        </w:rPr>
        <w:t>, constraints</w:t>
      </w:r>
      <w:r w:rsidR="002B2035" w:rsidRPr="002B2035">
        <w:rPr>
          <w:highlight w:val="yellow"/>
        </w:rPr>
        <w:t xml:space="preserve"> and wider policy implications is outlined in </w:t>
      </w:r>
      <w:hyperlink r:id="rId62" w:history="1">
        <w:proofErr w:type="spellStart"/>
        <w:r w:rsidR="002B2035" w:rsidRPr="002B2035">
          <w:rPr>
            <w:rStyle w:val="Hyperlink"/>
            <w:highlight w:val="yellow"/>
          </w:rPr>
          <w:t>KCSiE</w:t>
        </w:r>
        <w:proofErr w:type="spellEnd"/>
      </w:hyperlink>
      <w:r w:rsidR="002B2035" w:rsidRPr="002B2035">
        <w:rPr>
          <w:highlight w:val="yellow"/>
        </w:rPr>
        <w:t xml:space="preserve"> paras 252-282</w:t>
      </w:r>
      <w:r w:rsidR="00D3041F">
        <w:t xml:space="preserve"> </w:t>
      </w:r>
      <w:r w:rsidR="00D3041F" w:rsidRPr="00D3041F">
        <w:rPr>
          <w:highlight w:val="yellow"/>
        </w:rPr>
        <w:t>and in the KAHSC extract ‘</w:t>
      </w:r>
      <w:hyperlink r:id="rId63" w:history="1">
        <w:r w:rsidR="00BB5330">
          <w:rPr>
            <w:rStyle w:val="Hyperlink"/>
            <w:highlight w:val="yellow"/>
          </w:rPr>
          <w:t>The Equality Act and legislation relating to safeguarding requirements (including gender questioning children and social transition)</w:t>
        </w:r>
      </w:hyperlink>
      <w:r w:rsidR="00D3041F" w:rsidRPr="00BB5330">
        <w:rPr>
          <w:highlight w:val="yellow"/>
        </w:rPr>
        <w:t>’</w:t>
      </w:r>
      <w:r w:rsidR="00D3041F" w:rsidRPr="007058B2">
        <w:rPr>
          <w:highlight w:val="yellow"/>
        </w:rPr>
        <w:t>.</w:t>
      </w:r>
      <w:r w:rsidR="007058B2" w:rsidRPr="007058B2">
        <w:rPr>
          <w:highlight w:val="yellow"/>
        </w:rPr>
        <w:t xml:space="preserve"> This extract from </w:t>
      </w:r>
      <w:proofErr w:type="spellStart"/>
      <w:r w:rsidR="007058B2" w:rsidRPr="007058B2">
        <w:rPr>
          <w:highlight w:val="yellow"/>
        </w:rPr>
        <w:t>KCSiE</w:t>
      </w:r>
      <w:proofErr w:type="spellEnd"/>
      <w:r w:rsidR="007058B2" w:rsidRPr="007058B2">
        <w:rPr>
          <w:highlight w:val="yellow"/>
        </w:rPr>
        <w:t xml:space="preserve"> </w:t>
      </w:r>
      <w:r w:rsidR="004A1A5F">
        <w:rPr>
          <w:highlight w:val="yellow"/>
        </w:rPr>
        <w:t xml:space="preserve">(to which schools must refer) </w:t>
      </w:r>
      <w:r w:rsidR="007058B2" w:rsidRPr="007058B2">
        <w:rPr>
          <w:highlight w:val="yellow"/>
        </w:rPr>
        <w:t>includes information on equality issues relating to premises (toilets, changing rooms and showers), boarding and residential accommodation including off-site visits and sport.</w:t>
      </w:r>
    </w:p>
    <w:p w14:paraId="16378360" w14:textId="77777777" w:rsidR="00353293" w:rsidRPr="0061293F" w:rsidRDefault="00353293" w:rsidP="00353293">
      <w:pPr>
        <w:pStyle w:val="Style3"/>
        <w:rPr>
          <w:lang w:eastAsia="en-GB"/>
        </w:rPr>
      </w:pPr>
      <w:bookmarkStart w:id="377" w:name="_Toc205903989"/>
      <w:bookmarkStart w:id="378" w:name="_Toc238555031"/>
      <w:bookmarkStart w:id="379" w:name="_Hlk17790058"/>
      <w:r w:rsidRPr="0061293F">
        <w:rPr>
          <w:lang w:eastAsia="en-GB"/>
        </w:rPr>
        <w:t xml:space="preserve">Contextual </w:t>
      </w:r>
      <w:r w:rsidR="00FB1787" w:rsidRPr="0061293F">
        <w:rPr>
          <w:lang w:eastAsia="en-GB"/>
        </w:rPr>
        <w:t>s</w:t>
      </w:r>
      <w:r w:rsidRPr="0061293F">
        <w:rPr>
          <w:lang w:eastAsia="en-GB"/>
        </w:rPr>
        <w:t>afeguarding</w:t>
      </w:r>
      <w:bookmarkEnd w:id="377"/>
      <w:bookmarkEnd w:id="378"/>
    </w:p>
    <w:p w14:paraId="6AB7A794" w14:textId="77777777" w:rsidR="00353293" w:rsidRPr="0061293F" w:rsidRDefault="00353293" w:rsidP="00353293">
      <w:pPr>
        <w:ind w:left="567"/>
        <w:rPr>
          <w:rFonts w:asciiTheme="minorHAnsi" w:hAnsiTheme="minorHAnsi"/>
          <w:lang w:eastAsia="en-GB"/>
        </w:rPr>
      </w:pPr>
      <w:r w:rsidRPr="0061293F">
        <w:rPr>
          <w:rFonts w:asciiTheme="minorHAnsi" w:hAnsiTheme="minorHAnsi"/>
          <w:lang w:eastAsia="en-GB"/>
        </w:rPr>
        <w:t xml:space="preserve">Safeguarding incidents and/or behaviours can be associated with factors outside the school and/or can occur between children outside the school.  </w:t>
      </w:r>
      <w:r w:rsidR="008A3BCA" w:rsidRPr="0061293F">
        <w:rPr>
          <w:rFonts w:asciiTheme="minorHAnsi" w:hAnsiTheme="minorHAnsi"/>
          <w:b/>
          <w:bCs/>
          <w:lang w:eastAsia="en-GB"/>
        </w:rPr>
        <w:t xml:space="preserve">All </w:t>
      </w:r>
      <w:r w:rsidR="008A3BCA" w:rsidRPr="0061293F">
        <w:rPr>
          <w:rFonts w:asciiTheme="minorHAnsi" w:hAnsiTheme="minorHAnsi"/>
          <w:lang w:eastAsia="en-GB"/>
        </w:rPr>
        <w:t>staff, but especially the DSL (and deputies) should be considering the context within which such incidents and/or behaviours occur.  This is known as contextual safeguarding, which simply means assessments of children should consider whether wider environmental factors are present in a child’s life that are a threat to their safety and/or welfare.</w:t>
      </w:r>
      <w:r w:rsidR="00122481" w:rsidRPr="0061293F">
        <w:rPr>
          <w:rFonts w:asciiTheme="minorHAnsi" w:hAnsiTheme="minorHAnsi"/>
          <w:lang w:eastAsia="en-GB"/>
        </w:rPr>
        <w:t xml:space="preserve">  Additional information on contextual safeguarding is available </w:t>
      </w:r>
      <w:r w:rsidR="00122481" w:rsidRPr="00F50717">
        <w:rPr>
          <w:rFonts w:asciiTheme="minorHAnsi" w:hAnsiTheme="minorHAnsi"/>
          <w:lang w:eastAsia="en-GB"/>
        </w:rPr>
        <w:t>from</w:t>
      </w:r>
      <w:r w:rsidR="00370F0C" w:rsidRPr="00F50717">
        <w:rPr>
          <w:rFonts w:asciiTheme="minorHAnsi" w:hAnsiTheme="minorHAnsi"/>
          <w:lang w:eastAsia="en-GB"/>
        </w:rPr>
        <w:t xml:space="preserve"> </w:t>
      </w:r>
      <w:bookmarkStart w:id="380" w:name="_Hlk177546530"/>
      <w:bookmarkEnd w:id="379"/>
      <w:r w:rsidR="0039080E" w:rsidRPr="00F50717">
        <w:fldChar w:fldCharType="begin"/>
      </w:r>
      <w:r w:rsidR="0039080E" w:rsidRPr="00F50717">
        <w:instrText>HYPERLINK "https://www.contextualsafeguarding.org.uk/toolkits/"</w:instrText>
      </w:r>
      <w:r w:rsidR="0039080E" w:rsidRPr="00F50717">
        <w:fldChar w:fldCharType="separate"/>
      </w:r>
      <w:r w:rsidR="0039080E" w:rsidRPr="00F50717">
        <w:rPr>
          <w:rStyle w:val="Hyperlink"/>
          <w:lang w:eastAsia="en-GB"/>
        </w:rPr>
        <w:t>Contextual safeguarding.org - contextual safeguarding toolkits.</w:t>
      </w:r>
      <w:r w:rsidR="0039080E" w:rsidRPr="00F50717">
        <w:rPr>
          <w:rStyle w:val="Hyperlink"/>
          <w:lang w:eastAsia="en-GB"/>
        </w:rPr>
        <w:fldChar w:fldCharType="end"/>
      </w:r>
      <w:bookmarkEnd w:id="380"/>
    </w:p>
    <w:p w14:paraId="22A4D154" w14:textId="77777777" w:rsidR="00A00D97" w:rsidRPr="00B51086" w:rsidRDefault="00A00D97" w:rsidP="00A00D97">
      <w:pPr>
        <w:pStyle w:val="Style3"/>
        <w:rPr>
          <w:lang w:eastAsia="en-GB"/>
        </w:rPr>
      </w:pPr>
      <w:bookmarkStart w:id="381" w:name="_Toc205903990"/>
      <w:bookmarkStart w:id="382" w:name="_Toc238555032"/>
      <w:r w:rsidRPr="0061293F">
        <w:rPr>
          <w:lang w:eastAsia="en-GB"/>
        </w:rPr>
        <w:t xml:space="preserve">Private </w:t>
      </w:r>
      <w:r w:rsidR="00FB1787" w:rsidRPr="00B51086">
        <w:rPr>
          <w:lang w:eastAsia="en-GB"/>
        </w:rPr>
        <w:t>f</w:t>
      </w:r>
      <w:r w:rsidRPr="00B51086">
        <w:rPr>
          <w:lang w:eastAsia="en-GB"/>
        </w:rPr>
        <w:t>ostering</w:t>
      </w:r>
      <w:r w:rsidR="00AF1286" w:rsidRPr="00B51086">
        <w:rPr>
          <w:lang w:eastAsia="en-GB"/>
        </w:rPr>
        <w:t>/kinship care</w:t>
      </w:r>
      <w:bookmarkEnd w:id="381"/>
      <w:bookmarkEnd w:id="382"/>
    </w:p>
    <w:p w14:paraId="27FF40F5" w14:textId="77777777" w:rsidR="00A00D97" w:rsidRPr="0061293F" w:rsidRDefault="00A00D97" w:rsidP="00A00D97">
      <w:pPr>
        <w:ind w:left="567"/>
        <w:rPr>
          <w:rFonts w:asciiTheme="minorHAnsi" w:hAnsiTheme="minorHAnsi"/>
          <w:lang w:eastAsia="en-GB"/>
        </w:rPr>
      </w:pPr>
      <w:r w:rsidRPr="00B51086">
        <w:rPr>
          <w:rFonts w:asciiTheme="minorHAnsi" w:hAnsiTheme="minorHAnsi"/>
          <w:lang w:eastAsia="en-GB"/>
        </w:rPr>
        <w:t xml:space="preserve">Private fostering </w:t>
      </w:r>
      <w:r w:rsidR="00AF1286" w:rsidRPr="00B51086">
        <w:rPr>
          <w:rFonts w:asciiTheme="minorHAnsi" w:hAnsiTheme="minorHAnsi"/>
          <w:lang w:eastAsia="en-GB"/>
        </w:rPr>
        <w:t xml:space="preserve">or kinship care </w:t>
      </w:r>
      <w:r w:rsidRPr="00B51086">
        <w:rPr>
          <w:rFonts w:asciiTheme="minorHAnsi" w:hAnsiTheme="minorHAnsi"/>
          <w:lang w:eastAsia="en-GB"/>
        </w:rPr>
        <w:t>occurs when a child under the age of 16 (under 18, if disabled) is provided with care and accommodation for 28 days or more by a person who is not a parent, person with parental responsibility for them or a relative in their own home.  Staff will remain alert to, and, when it comes to their attention</w:t>
      </w:r>
      <w:r w:rsidR="008C4115" w:rsidRPr="00B51086">
        <w:rPr>
          <w:rFonts w:asciiTheme="minorHAnsi" w:hAnsiTheme="minorHAnsi"/>
          <w:lang w:eastAsia="en-GB"/>
        </w:rPr>
        <w:t>,</w:t>
      </w:r>
      <w:r w:rsidRPr="00B51086">
        <w:rPr>
          <w:rFonts w:asciiTheme="minorHAnsi" w:hAnsiTheme="minorHAnsi"/>
          <w:lang w:eastAsia="en-GB"/>
        </w:rPr>
        <w:t xml:space="preserve"> report to the DSL, information which suggest</w:t>
      </w:r>
      <w:r w:rsidR="002B62E1">
        <w:rPr>
          <w:rFonts w:asciiTheme="minorHAnsi" w:hAnsiTheme="minorHAnsi"/>
          <w:lang w:eastAsia="en-GB"/>
        </w:rPr>
        <w:t>s</w:t>
      </w:r>
      <w:r w:rsidRPr="00B51086">
        <w:rPr>
          <w:rFonts w:asciiTheme="minorHAnsi" w:hAnsiTheme="minorHAnsi"/>
          <w:lang w:eastAsia="en-GB"/>
        </w:rPr>
        <w:t xml:space="preserve"> a child is being privately fostered</w:t>
      </w:r>
      <w:r w:rsidR="00AF1286" w:rsidRPr="00B51086">
        <w:rPr>
          <w:rFonts w:asciiTheme="minorHAnsi" w:hAnsiTheme="minorHAnsi"/>
          <w:lang w:eastAsia="en-GB"/>
        </w:rPr>
        <w:t xml:space="preserve"> or is in kinship care</w:t>
      </w:r>
      <w:r w:rsidRPr="00B51086">
        <w:rPr>
          <w:rFonts w:asciiTheme="minorHAnsi" w:hAnsiTheme="minorHAnsi"/>
          <w:lang w:eastAsia="en-GB"/>
        </w:rPr>
        <w:t>.  The DSL will then notify the LA to allow the LA to check the arrangement is suitable and safe for the</w:t>
      </w:r>
      <w:r w:rsidRPr="0061293F">
        <w:rPr>
          <w:rFonts w:asciiTheme="minorHAnsi" w:hAnsiTheme="minorHAnsi"/>
          <w:lang w:eastAsia="en-GB"/>
        </w:rPr>
        <w:t xml:space="preserve"> child.</w:t>
      </w:r>
      <w:bookmarkEnd w:id="323"/>
      <w:bookmarkEnd w:id="352"/>
      <w:bookmarkEnd w:id="358"/>
    </w:p>
    <w:p w14:paraId="066BCEC0" w14:textId="77777777" w:rsidR="001D6459" w:rsidRPr="0061293F" w:rsidRDefault="001F7881" w:rsidP="00616AFB">
      <w:pPr>
        <w:pStyle w:val="Heading2"/>
      </w:pPr>
      <w:bookmarkStart w:id="383" w:name="_Toc318135335"/>
      <w:bookmarkStart w:id="384" w:name="_Toc384371784"/>
      <w:bookmarkStart w:id="385" w:name="_Toc426124626"/>
      <w:bookmarkStart w:id="386" w:name="_Toc426444130"/>
      <w:bookmarkStart w:id="387" w:name="_Toc440032793"/>
      <w:bookmarkStart w:id="388" w:name="_Toc443666329"/>
      <w:bookmarkStart w:id="389" w:name="_Toc443666581"/>
      <w:bookmarkStart w:id="390" w:name="_Toc205903991"/>
      <w:bookmarkStart w:id="391" w:name="_Toc238555033"/>
      <w:r w:rsidRPr="0061293F">
        <w:t xml:space="preserve">Recognising </w:t>
      </w:r>
      <w:bookmarkEnd w:id="383"/>
      <w:bookmarkEnd w:id="384"/>
      <w:bookmarkEnd w:id="385"/>
      <w:bookmarkEnd w:id="386"/>
      <w:bookmarkEnd w:id="387"/>
      <w:r w:rsidR="005B3344" w:rsidRPr="0061293F">
        <w:t>t</w:t>
      </w:r>
      <w:r w:rsidR="003B0E22" w:rsidRPr="0061293F">
        <w:t>ypes of abuse and neglect and s</w:t>
      </w:r>
      <w:r w:rsidR="00CE408C" w:rsidRPr="0061293F">
        <w:t xml:space="preserve">ignificant </w:t>
      </w:r>
      <w:r w:rsidR="003B0E22" w:rsidRPr="0061293F">
        <w:t>h</w:t>
      </w:r>
      <w:r w:rsidR="00CE408C" w:rsidRPr="0061293F">
        <w:t>arm</w:t>
      </w:r>
      <w:bookmarkEnd w:id="388"/>
      <w:bookmarkEnd w:id="389"/>
      <w:bookmarkEnd w:id="390"/>
      <w:bookmarkEnd w:id="391"/>
    </w:p>
    <w:p w14:paraId="70E743C2" w14:textId="77777777" w:rsidR="00221965" w:rsidRPr="008E2DF6" w:rsidRDefault="009135C3" w:rsidP="009F0F77">
      <w:pPr>
        <w:pStyle w:val="Default"/>
        <w:spacing w:after="120"/>
        <w:ind w:left="567"/>
        <w:rPr>
          <w:rFonts w:asciiTheme="minorHAnsi" w:eastAsiaTheme="minorHAnsi" w:hAnsiTheme="minorHAnsi" w:cstheme="minorHAnsi"/>
          <w:sz w:val="22"/>
          <w:szCs w:val="22"/>
        </w:rPr>
      </w:pPr>
      <w:r w:rsidRPr="009F0F77">
        <w:rPr>
          <w:rFonts w:asciiTheme="minorHAnsi" w:hAnsiTheme="minorHAnsi" w:cstheme="minorHAnsi"/>
          <w:sz w:val="22"/>
          <w:szCs w:val="22"/>
        </w:rPr>
        <w:t xml:space="preserve">The Children Act 1989 introduced the concept of </w:t>
      </w:r>
      <w:r w:rsidRPr="009F0F77">
        <w:rPr>
          <w:rFonts w:asciiTheme="minorHAnsi" w:hAnsiTheme="minorHAnsi" w:cstheme="minorHAnsi"/>
          <w:b/>
          <w:sz w:val="22"/>
          <w:szCs w:val="22"/>
        </w:rPr>
        <w:t>significant harm</w:t>
      </w:r>
      <w:r w:rsidRPr="009F0F77">
        <w:rPr>
          <w:rFonts w:asciiTheme="minorHAnsi" w:hAnsiTheme="minorHAnsi" w:cstheme="minorHAnsi"/>
          <w:sz w:val="22"/>
          <w:szCs w:val="22"/>
        </w:rPr>
        <w:t xml:space="preserve"> as the threshold that justifies compulsory intervention in family life in the best interests of children and gives local authorities a duty to make enquiries to decide whether they should take action to safeguard or promote the welfare of a child who is suffering, or likely to suffer, significant harm.</w:t>
      </w:r>
      <w:r w:rsidR="006718BC" w:rsidRPr="009F0F77">
        <w:rPr>
          <w:rFonts w:asciiTheme="minorHAnsi" w:hAnsiTheme="minorHAnsi" w:cstheme="minorHAnsi"/>
          <w:sz w:val="22"/>
          <w:szCs w:val="22"/>
        </w:rPr>
        <w:t xml:space="preserve">  </w:t>
      </w:r>
      <w:bookmarkStart w:id="392" w:name="_Hlk524007020"/>
      <w:bookmarkStart w:id="393" w:name="_Hlk177546565"/>
      <w:bookmarkStart w:id="394" w:name="_Hlk524447072"/>
      <w:r w:rsidR="006718BC" w:rsidRPr="009F0F77">
        <w:rPr>
          <w:rFonts w:asciiTheme="minorHAnsi" w:hAnsiTheme="minorHAnsi" w:cstheme="minorHAnsi"/>
          <w:sz w:val="22"/>
          <w:szCs w:val="22"/>
        </w:rPr>
        <w:t xml:space="preserve">This includes where there are concerns about maltreatment, including all forms of abuse and neglect, or other </w:t>
      </w:r>
      <w:r w:rsidR="002125B6" w:rsidRPr="009F0F77">
        <w:rPr>
          <w:rFonts w:asciiTheme="minorHAnsi" w:hAnsiTheme="minorHAnsi" w:cstheme="minorHAnsi"/>
          <w:sz w:val="22"/>
          <w:szCs w:val="22"/>
        </w:rPr>
        <w:t>honour-based</w:t>
      </w:r>
      <w:r w:rsidR="006718BC" w:rsidRPr="009F0F77">
        <w:rPr>
          <w:rFonts w:asciiTheme="minorHAnsi" w:hAnsiTheme="minorHAnsi" w:cstheme="minorHAnsi"/>
          <w:sz w:val="22"/>
          <w:szCs w:val="22"/>
        </w:rPr>
        <w:t xml:space="preserve"> </w:t>
      </w:r>
      <w:r w:rsidR="00A13DFD" w:rsidRPr="009F0F77">
        <w:rPr>
          <w:rFonts w:asciiTheme="minorHAnsi" w:hAnsiTheme="minorHAnsi" w:cstheme="minorHAnsi"/>
          <w:sz w:val="22"/>
          <w:szCs w:val="22"/>
        </w:rPr>
        <w:t>abuse</w:t>
      </w:r>
      <w:r w:rsidR="00510770" w:rsidRPr="009F0F77">
        <w:rPr>
          <w:rFonts w:asciiTheme="minorHAnsi" w:hAnsiTheme="minorHAnsi" w:cstheme="minorHAnsi"/>
          <w:sz w:val="22"/>
          <w:szCs w:val="22"/>
        </w:rPr>
        <w:t xml:space="preserve"> (including Female Genital Mutilation and Forced </w:t>
      </w:r>
      <w:r w:rsidR="00510770" w:rsidRPr="009F0F77">
        <w:rPr>
          <w:rFonts w:asciiTheme="minorHAnsi" w:hAnsiTheme="minorHAnsi" w:cstheme="minorHAnsi"/>
          <w:sz w:val="22"/>
          <w:szCs w:val="22"/>
        </w:rPr>
        <w:lastRenderedPageBreak/>
        <w:t>Marriage)</w:t>
      </w:r>
      <w:r w:rsidR="006718BC" w:rsidRPr="009F0F77">
        <w:rPr>
          <w:rFonts w:asciiTheme="minorHAnsi" w:hAnsiTheme="minorHAnsi" w:cstheme="minorHAnsi"/>
          <w:sz w:val="22"/>
          <w:szCs w:val="22"/>
        </w:rPr>
        <w:t>, and extra</w:t>
      </w:r>
      <w:r w:rsidR="006718BC" w:rsidRPr="008E2DF6">
        <w:rPr>
          <w:rFonts w:asciiTheme="minorHAnsi" w:hAnsiTheme="minorHAnsi" w:cstheme="minorHAnsi"/>
          <w:sz w:val="22"/>
          <w:szCs w:val="22"/>
        </w:rPr>
        <w:t xml:space="preserve">-familial </w:t>
      </w:r>
      <w:r w:rsidR="00221965" w:rsidRPr="008E2DF6">
        <w:rPr>
          <w:rFonts w:asciiTheme="minorHAnsi" w:hAnsiTheme="minorHAnsi" w:cstheme="minorHAnsi"/>
          <w:sz w:val="22"/>
          <w:szCs w:val="22"/>
        </w:rPr>
        <w:t>harm</w:t>
      </w:r>
      <w:r w:rsidR="006718BC" w:rsidRPr="008E2DF6">
        <w:rPr>
          <w:rFonts w:asciiTheme="minorHAnsi" w:hAnsiTheme="minorHAnsi" w:cstheme="minorHAnsi"/>
          <w:sz w:val="22"/>
          <w:szCs w:val="22"/>
        </w:rPr>
        <w:t xml:space="preserve"> </w:t>
      </w:r>
      <w:r w:rsidR="00221965" w:rsidRPr="008E2DF6">
        <w:rPr>
          <w:rFonts w:asciiTheme="minorHAnsi" w:hAnsiTheme="minorHAnsi" w:cstheme="minorHAnsi"/>
          <w:sz w:val="22"/>
          <w:szCs w:val="22"/>
        </w:rPr>
        <w:t xml:space="preserve">such as </w:t>
      </w:r>
      <w:r w:rsidR="00221965" w:rsidRPr="008E2DF6">
        <w:rPr>
          <w:rFonts w:asciiTheme="minorHAnsi" w:eastAsiaTheme="minorHAnsi" w:hAnsiTheme="minorHAnsi" w:cstheme="minorHAnsi"/>
          <w:sz w:val="22"/>
          <w:szCs w:val="22"/>
        </w:rPr>
        <w:t xml:space="preserve">exploitation by criminal and organised crime groups and individuals (such as county lines and financial exploitation), serious violence, modern slavery and trafficking, online harm, sexual exploitation, teenage relationship abuse, and the influences of extremism which could lead to radicalisation. </w:t>
      </w:r>
      <w:r w:rsidR="009F0F77" w:rsidRPr="008E2DF6">
        <w:rPr>
          <w:rFonts w:asciiTheme="minorHAnsi" w:eastAsiaTheme="minorHAnsi" w:hAnsiTheme="minorHAnsi" w:cstheme="minorHAnsi"/>
          <w:sz w:val="22"/>
          <w:szCs w:val="22"/>
        </w:rPr>
        <w:t xml:space="preserve"> </w:t>
      </w:r>
      <w:r w:rsidR="00221965" w:rsidRPr="008E2DF6">
        <w:rPr>
          <w:rFonts w:asciiTheme="minorHAnsi" w:eastAsiaTheme="minorHAnsi" w:hAnsiTheme="minorHAnsi" w:cstheme="minorHAnsi"/>
          <w:sz w:val="22"/>
          <w:szCs w:val="22"/>
        </w:rPr>
        <w:t xml:space="preserve">Children of all ages can experience extra-familial harm. </w:t>
      </w:r>
    </w:p>
    <w:p w14:paraId="731F6987" w14:textId="77777777" w:rsidR="009F0F77" w:rsidRPr="008E2DF6" w:rsidRDefault="009F0F77" w:rsidP="009F0F77">
      <w:pPr>
        <w:autoSpaceDE w:val="0"/>
        <w:autoSpaceDN w:val="0"/>
        <w:adjustRightInd w:val="0"/>
        <w:spacing w:after="120"/>
        <w:ind w:left="567"/>
        <w:rPr>
          <w:rFonts w:asciiTheme="minorHAnsi" w:eastAsiaTheme="minorHAnsi" w:hAnsiTheme="minorHAnsi" w:cstheme="minorHAnsi"/>
          <w:color w:val="000000"/>
          <w:szCs w:val="22"/>
        </w:rPr>
      </w:pPr>
      <w:r w:rsidRPr="008E2DF6">
        <w:rPr>
          <w:rFonts w:asciiTheme="minorHAnsi" w:eastAsiaTheme="minorHAnsi" w:hAnsiTheme="minorHAnsi" w:cstheme="minorHAnsi"/>
          <w:color w:val="000000"/>
          <w:szCs w:val="22"/>
        </w:rPr>
        <w:t>Where there are concerns that more than one child may be experiencing harm in an extra-familial context, the DSL will consider the individual needs of each child as well as work with the group.  The children in the group may or may not alr</w:t>
      </w:r>
      <w:r w:rsidRPr="00641B15">
        <w:rPr>
          <w:rFonts w:asciiTheme="minorHAnsi" w:eastAsiaTheme="minorHAnsi" w:hAnsiTheme="minorHAnsi" w:cstheme="minorHAnsi"/>
          <w:szCs w:val="22"/>
        </w:rPr>
        <w:t xml:space="preserve">eady be known to </w:t>
      </w:r>
      <w:r w:rsidR="00170E23" w:rsidRPr="00641B15">
        <w:rPr>
          <w:rFonts w:asciiTheme="minorHAnsi" w:eastAsiaTheme="minorHAnsi" w:hAnsiTheme="minorHAnsi" w:cstheme="minorHAnsi"/>
          <w:szCs w:val="22"/>
        </w:rPr>
        <w:t xml:space="preserve">the </w:t>
      </w:r>
      <w:r w:rsidR="003544B5" w:rsidRPr="00641B15">
        <w:rPr>
          <w:rFonts w:asciiTheme="minorHAnsi" w:hAnsiTheme="minorHAnsi" w:cstheme="minorHAnsi"/>
          <w:szCs w:val="22"/>
        </w:rPr>
        <w:t>CASS</w:t>
      </w:r>
      <w:r w:rsidRPr="00641B15">
        <w:rPr>
          <w:rFonts w:asciiTheme="minorHAnsi" w:eastAsiaTheme="minorHAnsi" w:hAnsiTheme="minorHAnsi" w:cstheme="minorHAnsi"/>
          <w:szCs w:val="22"/>
        </w:rPr>
        <w:t xml:space="preserve">.  Working with </w:t>
      </w:r>
      <w:r w:rsidRPr="008E2DF6">
        <w:rPr>
          <w:rFonts w:asciiTheme="minorHAnsi" w:eastAsiaTheme="minorHAnsi" w:hAnsiTheme="minorHAnsi" w:cstheme="minorHAnsi"/>
          <w:color w:val="000000"/>
          <w:szCs w:val="22"/>
        </w:rPr>
        <w:t xml:space="preserve">the whole group enables the DSL and other practitioners to build an understanding of the dynamics between those within the group and the extra-familial context. </w:t>
      </w:r>
    </w:p>
    <w:bookmarkEnd w:id="392"/>
    <w:p w14:paraId="17204A38" w14:textId="77777777" w:rsidR="003B0E22" w:rsidRPr="0061293F" w:rsidRDefault="003B0E22" w:rsidP="00F63856">
      <w:pPr>
        <w:autoSpaceDE w:val="0"/>
        <w:autoSpaceDN w:val="0"/>
        <w:adjustRightInd w:val="0"/>
        <w:spacing w:before="120"/>
        <w:ind w:left="567"/>
        <w:rPr>
          <w:rFonts w:asciiTheme="minorHAnsi" w:hAnsiTheme="minorHAnsi" w:cstheme="minorHAnsi"/>
          <w:szCs w:val="22"/>
          <w:lang w:eastAsia="en-GB"/>
        </w:rPr>
      </w:pPr>
      <w:r w:rsidRPr="008E2DF6">
        <w:rPr>
          <w:rFonts w:asciiTheme="minorHAnsi" w:hAnsiTheme="minorHAnsi" w:cstheme="minorHAnsi"/>
          <w:szCs w:val="22"/>
          <w:lang w:eastAsia="en-GB"/>
        </w:rPr>
        <w:t xml:space="preserve">All school staff are made aware that abuse, </w:t>
      </w:r>
      <w:r w:rsidRPr="00F50717">
        <w:rPr>
          <w:rFonts w:asciiTheme="minorHAnsi" w:hAnsiTheme="minorHAnsi" w:cstheme="minorHAnsi"/>
          <w:szCs w:val="22"/>
          <w:lang w:eastAsia="en-GB"/>
        </w:rPr>
        <w:t>neglect</w:t>
      </w:r>
      <w:r w:rsidR="009F0F77" w:rsidRPr="00F50717">
        <w:rPr>
          <w:rFonts w:asciiTheme="minorHAnsi" w:hAnsiTheme="minorHAnsi" w:cstheme="minorHAnsi"/>
          <w:szCs w:val="22"/>
          <w:lang w:eastAsia="en-GB"/>
        </w:rPr>
        <w:t>, exploitation</w:t>
      </w:r>
      <w:r w:rsidRPr="00F50717">
        <w:rPr>
          <w:rFonts w:asciiTheme="minorHAnsi" w:hAnsiTheme="minorHAnsi" w:cstheme="minorHAnsi"/>
          <w:szCs w:val="22"/>
          <w:lang w:eastAsia="en-GB"/>
        </w:rPr>
        <w:t xml:space="preserve"> and</w:t>
      </w:r>
      <w:r w:rsidRPr="008E2DF6">
        <w:rPr>
          <w:rFonts w:asciiTheme="minorHAnsi" w:hAnsiTheme="minorHAnsi" w:cstheme="minorHAnsi"/>
          <w:szCs w:val="22"/>
          <w:lang w:eastAsia="en-GB"/>
        </w:rPr>
        <w:t xml:space="preserve"> safeguarding</w:t>
      </w:r>
      <w:r w:rsidRPr="00F80E85">
        <w:rPr>
          <w:rFonts w:asciiTheme="minorHAnsi" w:hAnsiTheme="minorHAnsi" w:cstheme="minorHAnsi"/>
          <w:szCs w:val="22"/>
          <w:lang w:eastAsia="en-GB"/>
        </w:rPr>
        <w:t xml:space="preserve"> issues are rarely standalone events </w:t>
      </w:r>
      <w:r w:rsidR="00105323" w:rsidRPr="00F80E85">
        <w:rPr>
          <w:rFonts w:asciiTheme="minorHAnsi" w:hAnsiTheme="minorHAnsi" w:cstheme="minorHAnsi"/>
          <w:szCs w:val="22"/>
          <w:lang w:eastAsia="en-GB"/>
        </w:rPr>
        <w:t>and cannot</w:t>
      </w:r>
      <w:r w:rsidRPr="00F80E85">
        <w:rPr>
          <w:rFonts w:asciiTheme="minorHAnsi" w:hAnsiTheme="minorHAnsi" w:cstheme="minorHAnsi"/>
          <w:szCs w:val="22"/>
          <w:lang w:eastAsia="en-GB"/>
        </w:rPr>
        <w:t xml:space="preserve"> be covered by one definition or </w:t>
      </w:r>
      <w:r w:rsidR="00105323" w:rsidRPr="00F80E85">
        <w:rPr>
          <w:rFonts w:asciiTheme="minorHAnsi" w:hAnsiTheme="minorHAnsi" w:cstheme="minorHAnsi"/>
          <w:szCs w:val="22"/>
          <w:lang w:eastAsia="en-GB"/>
        </w:rPr>
        <w:t>one label alone.</w:t>
      </w:r>
      <w:r w:rsidRPr="00F80E85">
        <w:rPr>
          <w:rFonts w:asciiTheme="minorHAnsi" w:hAnsiTheme="minorHAnsi" w:cstheme="minorHAnsi"/>
          <w:szCs w:val="22"/>
          <w:lang w:eastAsia="en-GB"/>
        </w:rPr>
        <w:t xml:space="preserve">  In most cases, multiple issues will overlap with one another</w:t>
      </w:r>
      <w:r w:rsidR="00105323" w:rsidRPr="00F80E85">
        <w:rPr>
          <w:rFonts w:asciiTheme="minorHAnsi" w:hAnsiTheme="minorHAnsi" w:cstheme="minorHAnsi"/>
          <w:szCs w:val="22"/>
          <w:lang w:eastAsia="en-GB"/>
        </w:rPr>
        <w:t xml:space="preserve">, therefore staff should always be vigilant and always raise any concerns with their DSL or </w:t>
      </w:r>
      <w:r w:rsidR="003B6ED0" w:rsidRPr="00F80E85">
        <w:rPr>
          <w:rFonts w:asciiTheme="minorHAnsi" w:hAnsiTheme="minorHAnsi" w:cstheme="minorHAnsi"/>
          <w:szCs w:val="22"/>
          <w:lang w:eastAsia="en-GB"/>
        </w:rPr>
        <w:t xml:space="preserve">a </w:t>
      </w:r>
      <w:r w:rsidR="00105323" w:rsidRPr="00F80E85">
        <w:rPr>
          <w:rFonts w:asciiTheme="minorHAnsi" w:hAnsiTheme="minorHAnsi" w:cstheme="minorHAnsi"/>
          <w:szCs w:val="22"/>
          <w:lang w:eastAsia="en-GB"/>
        </w:rPr>
        <w:t>deputy</w:t>
      </w:r>
      <w:r w:rsidRPr="00F80E85">
        <w:rPr>
          <w:rFonts w:asciiTheme="minorHAnsi" w:hAnsiTheme="minorHAnsi" w:cstheme="minorHAnsi"/>
          <w:szCs w:val="22"/>
          <w:lang w:eastAsia="en-GB"/>
        </w:rPr>
        <w:t>.</w:t>
      </w:r>
      <w:bookmarkEnd w:id="393"/>
    </w:p>
    <w:p w14:paraId="4CCC08A8" w14:textId="77777777" w:rsidR="001D6459" w:rsidRPr="0061293F" w:rsidRDefault="00CE4619" w:rsidP="00616AFB">
      <w:pPr>
        <w:pStyle w:val="Heading3"/>
      </w:pPr>
      <w:bookmarkStart w:id="395" w:name="_Toc384371785"/>
      <w:bookmarkStart w:id="396" w:name="_Toc426124627"/>
      <w:bookmarkStart w:id="397" w:name="_Toc426444131"/>
      <w:bookmarkStart w:id="398" w:name="_Toc440032794"/>
      <w:bookmarkStart w:id="399" w:name="_Toc443666330"/>
      <w:bookmarkStart w:id="400" w:name="_Toc443666582"/>
      <w:bookmarkStart w:id="401" w:name="_Toc205903992"/>
      <w:bookmarkStart w:id="402" w:name="_Toc238555034"/>
      <w:r w:rsidRPr="0061293F">
        <w:t>A</w:t>
      </w:r>
      <w:r w:rsidR="001D6459" w:rsidRPr="0061293F">
        <w:t>buse</w:t>
      </w:r>
      <w:bookmarkEnd w:id="395"/>
      <w:bookmarkEnd w:id="396"/>
      <w:bookmarkEnd w:id="397"/>
      <w:bookmarkEnd w:id="398"/>
      <w:bookmarkEnd w:id="399"/>
      <w:bookmarkEnd w:id="400"/>
      <w:bookmarkEnd w:id="401"/>
      <w:bookmarkEnd w:id="402"/>
    </w:p>
    <w:p w14:paraId="4A74E55B" w14:textId="77777777" w:rsidR="0023466E" w:rsidRPr="0023466E" w:rsidRDefault="00C41F48" w:rsidP="0023466E">
      <w:pPr>
        <w:autoSpaceDE w:val="0"/>
        <w:autoSpaceDN w:val="0"/>
        <w:adjustRightInd w:val="0"/>
        <w:ind w:left="567"/>
        <w:rPr>
          <w:rFonts w:asciiTheme="minorHAnsi" w:eastAsiaTheme="minorHAnsi" w:hAnsiTheme="minorHAnsi" w:cs="Arial"/>
          <w:color w:val="000000"/>
          <w:szCs w:val="22"/>
        </w:rPr>
      </w:pPr>
      <w:bookmarkStart w:id="403" w:name="_Hlk118790416"/>
      <w:bookmarkStart w:id="404" w:name="_Hlk177546604"/>
      <w:r w:rsidRPr="00FC4DE0">
        <w:rPr>
          <w:rFonts w:asciiTheme="minorHAnsi" w:eastAsiaTheme="minorHAnsi" w:hAnsiTheme="minorHAnsi" w:cs="Arial"/>
          <w:bCs/>
          <w:color w:val="000000"/>
          <w:szCs w:val="22"/>
        </w:rPr>
        <w:t>A</w:t>
      </w:r>
      <w:r w:rsidRPr="00FC4DE0">
        <w:rPr>
          <w:rFonts w:asciiTheme="minorHAnsi" w:eastAsiaTheme="minorHAnsi" w:hAnsiTheme="minorHAnsi" w:cs="Arial"/>
          <w:color w:val="000000"/>
          <w:szCs w:val="22"/>
        </w:rPr>
        <w:t xml:space="preserve"> form of maltreatment of a child. </w:t>
      </w:r>
      <w:r w:rsidR="00650088" w:rsidRPr="00FC4DE0">
        <w:rPr>
          <w:rFonts w:asciiTheme="minorHAnsi" w:eastAsiaTheme="minorHAnsi" w:hAnsiTheme="minorHAnsi" w:cs="Arial"/>
          <w:color w:val="000000"/>
          <w:szCs w:val="22"/>
        </w:rPr>
        <w:t xml:space="preserve"> </w:t>
      </w:r>
      <w:r w:rsidRPr="00FC4DE0">
        <w:rPr>
          <w:rFonts w:asciiTheme="minorHAnsi" w:eastAsiaTheme="minorHAnsi" w:hAnsiTheme="minorHAnsi" w:cs="Arial"/>
          <w:color w:val="000000"/>
          <w:szCs w:val="22"/>
        </w:rPr>
        <w:t xml:space="preserve">Somebody </w:t>
      </w:r>
      <w:r w:rsidRPr="00F50717">
        <w:rPr>
          <w:rFonts w:asciiTheme="minorHAnsi" w:eastAsiaTheme="minorHAnsi" w:hAnsiTheme="minorHAnsi" w:cs="Arial"/>
          <w:color w:val="000000"/>
          <w:szCs w:val="22"/>
        </w:rPr>
        <w:t xml:space="preserve">may </w:t>
      </w:r>
      <w:bookmarkStart w:id="405" w:name="_Hlk177663209"/>
      <w:r w:rsidRPr="00F50717">
        <w:rPr>
          <w:rFonts w:asciiTheme="minorHAnsi" w:eastAsiaTheme="minorHAnsi" w:hAnsiTheme="minorHAnsi" w:cs="Arial"/>
          <w:color w:val="000000"/>
          <w:szCs w:val="22"/>
        </w:rPr>
        <w:t>abuse</w:t>
      </w:r>
      <w:r w:rsidR="00696912" w:rsidRPr="00F50717">
        <w:rPr>
          <w:rFonts w:asciiTheme="minorHAnsi" w:eastAsiaTheme="minorHAnsi" w:hAnsiTheme="minorHAnsi" w:cs="Arial"/>
          <w:color w:val="000000"/>
          <w:szCs w:val="22"/>
        </w:rPr>
        <w:t xml:space="preserve">, </w:t>
      </w:r>
      <w:r w:rsidRPr="00F50717">
        <w:rPr>
          <w:rFonts w:asciiTheme="minorHAnsi" w:eastAsiaTheme="minorHAnsi" w:hAnsiTheme="minorHAnsi" w:cs="Arial"/>
          <w:color w:val="000000"/>
          <w:szCs w:val="22"/>
        </w:rPr>
        <w:t>neglect</w:t>
      </w:r>
      <w:r w:rsidR="00696912" w:rsidRPr="00F50717">
        <w:rPr>
          <w:rFonts w:asciiTheme="minorHAnsi" w:eastAsiaTheme="minorHAnsi" w:hAnsiTheme="minorHAnsi" w:cs="Arial"/>
          <w:color w:val="000000"/>
          <w:szCs w:val="22"/>
        </w:rPr>
        <w:t xml:space="preserve"> or exploit</w:t>
      </w:r>
      <w:r w:rsidRPr="00F50717">
        <w:rPr>
          <w:rFonts w:asciiTheme="minorHAnsi" w:eastAsiaTheme="minorHAnsi" w:hAnsiTheme="minorHAnsi" w:cs="Arial"/>
          <w:color w:val="000000"/>
          <w:szCs w:val="22"/>
        </w:rPr>
        <w:t xml:space="preserve"> </w:t>
      </w:r>
      <w:bookmarkEnd w:id="405"/>
      <w:r w:rsidRPr="00F50717">
        <w:rPr>
          <w:rFonts w:asciiTheme="minorHAnsi" w:eastAsiaTheme="minorHAnsi" w:hAnsiTheme="minorHAnsi" w:cs="Arial"/>
          <w:color w:val="000000"/>
          <w:szCs w:val="22"/>
        </w:rPr>
        <w:t>a child</w:t>
      </w:r>
      <w:r w:rsidRPr="00FC4DE0">
        <w:rPr>
          <w:rFonts w:asciiTheme="minorHAnsi" w:eastAsiaTheme="minorHAnsi" w:hAnsiTheme="minorHAnsi" w:cs="Arial"/>
          <w:color w:val="000000"/>
          <w:szCs w:val="22"/>
        </w:rPr>
        <w:t xml:space="preserve"> by inflicting harm, or by failing to act to prevent harm. </w:t>
      </w:r>
      <w:r w:rsidR="007661CC" w:rsidRPr="00FC4DE0">
        <w:rPr>
          <w:rFonts w:asciiTheme="minorHAnsi" w:eastAsiaTheme="minorHAnsi" w:hAnsiTheme="minorHAnsi" w:cs="Arial"/>
          <w:color w:val="000000"/>
          <w:szCs w:val="22"/>
        </w:rPr>
        <w:t xml:space="preserve"> Harm can include ill treatment that is not physical as well as the impact of witnessing ill treatment of others.  This can be particularly relevant, for example, in relation to the impact on children of all forms of </w:t>
      </w:r>
      <w:r w:rsidR="007661CC" w:rsidRPr="008E2DF6">
        <w:rPr>
          <w:rFonts w:asciiTheme="minorHAnsi" w:eastAsiaTheme="minorHAnsi" w:hAnsiTheme="minorHAnsi" w:cs="Arial"/>
          <w:color w:val="000000"/>
          <w:szCs w:val="22"/>
        </w:rPr>
        <w:t>domestic abuse</w:t>
      </w:r>
      <w:r w:rsidR="0023466E">
        <w:rPr>
          <w:rFonts w:asciiTheme="minorHAnsi" w:eastAsiaTheme="minorHAnsi" w:hAnsiTheme="minorHAnsi" w:cs="Arial"/>
          <w:color w:val="000000"/>
          <w:szCs w:val="22"/>
        </w:rPr>
        <w:t xml:space="preserve"> </w:t>
      </w:r>
      <w:r w:rsidR="0023466E" w:rsidRPr="0023466E">
        <w:rPr>
          <w:rFonts w:asciiTheme="minorHAnsi" w:eastAsiaTheme="minorHAnsi" w:hAnsiTheme="minorHAnsi" w:cs="Arial"/>
          <w:color w:val="000000"/>
          <w:szCs w:val="22"/>
          <w:highlight w:val="yellow"/>
        </w:rPr>
        <w:t>(</w:t>
      </w:r>
      <w:r w:rsidR="00D07073" w:rsidRPr="0023466E">
        <w:rPr>
          <w:rFonts w:asciiTheme="minorHAnsi" w:eastAsiaTheme="minorHAnsi" w:hAnsiTheme="minorHAnsi" w:cs="Arial"/>
          <w:color w:val="000000"/>
          <w:szCs w:val="22"/>
          <w:highlight w:val="yellow"/>
        </w:rPr>
        <w:t>ph</w:t>
      </w:r>
      <w:r w:rsidR="00D07073" w:rsidRPr="00D07073">
        <w:rPr>
          <w:rFonts w:asciiTheme="minorHAnsi" w:eastAsiaTheme="minorHAnsi" w:hAnsiTheme="minorHAnsi" w:cs="Arial"/>
          <w:color w:val="000000"/>
          <w:szCs w:val="22"/>
          <w:highlight w:val="yellow"/>
        </w:rPr>
        <w:t>ysical abuse, sexual abuse, emotional and psychological abuse, coercive and controlling behaviour and economic or financial abuse</w:t>
      </w:r>
      <w:r w:rsidR="0023466E">
        <w:rPr>
          <w:rFonts w:asciiTheme="minorHAnsi" w:eastAsiaTheme="minorHAnsi" w:hAnsiTheme="minorHAnsi" w:cs="Arial"/>
          <w:color w:val="000000"/>
          <w:szCs w:val="22"/>
          <w:highlight w:val="yellow"/>
        </w:rPr>
        <w:t>)</w:t>
      </w:r>
      <w:r w:rsidR="00D07073">
        <w:rPr>
          <w:rFonts w:asciiTheme="minorHAnsi" w:eastAsiaTheme="minorHAnsi" w:hAnsiTheme="minorHAnsi" w:cs="Arial"/>
          <w:color w:val="000000"/>
          <w:szCs w:val="22"/>
        </w:rPr>
        <w:t xml:space="preserve"> where </w:t>
      </w:r>
      <w:r w:rsidR="00E34FD6" w:rsidRPr="008E2DF6">
        <w:rPr>
          <w:rFonts w:asciiTheme="minorHAnsi" w:eastAsiaTheme="minorHAnsi" w:hAnsiTheme="minorHAnsi" w:cs="Arial"/>
          <w:color w:val="000000"/>
          <w:szCs w:val="22"/>
        </w:rPr>
        <w:t>they see, hear, or experience its effects.</w:t>
      </w:r>
      <w:r w:rsidR="007661CC" w:rsidRPr="008E2DF6">
        <w:rPr>
          <w:rFonts w:asciiTheme="minorHAnsi" w:eastAsiaTheme="minorHAnsi" w:hAnsiTheme="minorHAnsi" w:cs="Arial"/>
          <w:color w:val="000000"/>
          <w:szCs w:val="22"/>
        </w:rPr>
        <w:t xml:space="preserve"> </w:t>
      </w:r>
      <w:r w:rsidR="00E34FD6" w:rsidRPr="008E2DF6">
        <w:rPr>
          <w:rFonts w:asciiTheme="minorHAnsi" w:eastAsiaTheme="minorHAnsi" w:hAnsiTheme="minorHAnsi" w:cs="Arial"/>
          <w:color w:val="000000"/>
          <w:szCs w:val="22"/>
        </w:rPr>
        <w:t>Children</w:t>
      </w:r>
      <w:r w:rsidRPr="008E2DF6">
        <w:rPr>
          <w:rFonts w:asciiTheme="minorHAnsi" w:eastAsiaTheme="minorHAnsi" w:hAnsiTheme="minorHAnsi" w:cs="Arial"/>
          <w:color w:val="000000"/>
          <w:szCs w:val="22"/>
        </w:rPr>
        <w:t xml:space="preserve"> may be abused</w:t>
      </w:r>
      <w:r w:rsidR="00EC11B0" w:rsidRPr="008E2DF6">
        <w:rPr>
          <w:rFonts w:asciiTheme="minorHAnsi" w:eastAsiaTheme="minorHAnsi" w:hAnsiTheme="minorHAnsi" w:cs="Arial"/>
          <w:color w:val="000000"/>
          <w:szCs w:val="22"/>
        </w:rPr>
        <w:t xml:space="preserve"> </w:t>
      </w:r>
      <w:r w:rsidR="007661CC" w:rsidRPr="008E2DF6">
        <w:rPr>
          <w:rFonts w:asciiTheme="minorHAnsi" w:eastAsiaTheme="minorHAnsi" w:hAnsiTheme="minorHAnsi" w:cs="Arial"/>
          <w:color w:val="000000"/>
          <w:szCs w:val="22"/>
        </w:rPr>
        <w:t xml:space="preserve">in a family or in an institutional or </w:t>
      </w:r>
      <w:r w:rsidR="00E34FD6" w:rsidRPr="008E2DF6">
        <w:rPr>
          <w:rFonts w:asciiTheme="minorHAnsi" w:eastAsiaTheme="minorHAnsi" w:hAnsiTheme="minorHAnsi" w:cs="Arial"/>
          <w:color w:val="000000"/>
          <w:szCs w:val="22"/>
        </w:rPr>
        <w:t>extra-familial context</w:t>
      </w:r>
      <w:r w:rsidR="007661CC" w:rsidRPr="008E2DF6">
        <w:rPr>
          <w:rFonts w:asciiTheme="minorHAnsi" w:eastAsiaTheme="minorHAnsi" w:hAnsiTheme="minorHAnsi" w:cs="Arial"/>
          <w:color w:val="000000"/>
          <w:szCs w:val="22"/>
        </w:rPr>
        <w:t xml:space="preserve"> by those known to</w:t>
      </w:r>
      <w:r w:rsidR="007661CC" w:rsidRPr="00FC4DE0">
        <w:rPr>
          <w:rFonts w:asciiTheme="minorHAnsi" w:eastAsiaTheme="minorHAnsi" w:hAnsiTheme="minorHAnsi" w:cs="Arial"/>
          <w:color w:val="000000"/>
          <w:szCs w:val="22"/>
        </w:rPr>
        <w:t xml:space="preserve"> them or, more rarely, by others</w:t>
      </w:r>
      <w:r w:rsidR="00307549" w:rsidRPr="00FC4DE0">
        <w:rPr>
          <w:rFonts w:asciiTheme="minorHAnsi" w:eastAsiaTheme="minorHAnsi" w:hAnsiTheme="minorHAnsi" w:cs="Arial"/>
          <w:color w:val="000000"/>
          <w:szCs w:val="22"/>
        </w:rPr>
        <w:t xml:space="preserve">.  Children may be abused </w:t>
      </w:r>
      <w:r w:rsidRPr="00FC4DE0">
        <w:rPr>
          <w:rFonts w:asciiTheme="minorHAnsi" w:eastAsiaTheme="minorHAnsi" w:hAnsiTheme="minorHAnsi" w:cs="Arial"/>
          <w:color w:val="000000"/>
          <w:szCs w:val="22"/>
        </w:rPr>
        <w:t xml:space="preserve">by an adult or adults or another child or children. </w:t>
      </w:r>
      <w:r w:rsidR="007A3366" w:rsidRPr="00FC4DE0">
        <w:rPr>
          <w:rFonts w:asciiTheme="minorHAnsi" w:eastAsiaTheme="minorHAnsi" w:hAnsiTheme="minorHAnsi" w:cs="Arial"/>
          <w:color w:val="000000"/>
          <w:szCs w:val="22"/>
        </w:rPr>
        <w:t xml:space="preserve"> </w:t>
      </w:r>
      <w:bookmarkEnd w:id="326"/>
      <w:bookmarkEnd w:id="394"/>
      <w:bookmarkEnd w:id="403"/>
    </w:p>
    <w:p w14:paraId="018FA31D" w14:textId="77777777" w:rsidR="0023466E" w:rsidRPr="0023466E" w:rsidRDefault="0023466E" w:rsidP="0023466E">
      <w:pPr>
        <w:autoSpaceDE w:val="0"/>
        <w:autoSpaceDN w:val="0"/>
        <w:adjustRightInd w:val="0"/>
        <w:ind w:left="567"/>
        <w:rPr>
          <w:rFonts w:asciiTheme="minorHAnsi" w:eastAsiaTheme="minorHAnsi" w:hAnsiTheme="minorHAnsi" w:cs="Arial"/>
          <w:color w:val="000000"/>
          <w:szCs w:val="22"/>
        </w:rPr>
      </w:pPr>
      <w:r w:rsidRPr="00127C7F">
        <w:rPr>
          <w:rFonts w:asciiTheme="minorHAnsi" w:eastAsiaTheme="minorHAnsi" w:hAnsiTheme="minorHAnsi" w:cs="Arial"/>
          <w:color w:val="000000"/>
          <w:szCs w:val="22"/>
          <w:highlight w:val="yellow"/>
        </w:rPr>
        <w:t>Children may also cause harm to other family members, often referred to as child to parent or care giver abuse</w:t>
      </w:r>
      <w:r w:rsidR="00127C7F" w:rsidRPr="00127C7F">
        <w:rPr>
          <w:rFonts w:asciiTheme="minorHAnsi" w:eastAsiaTheme="minorHAnsi" w:hAnsiTheme="minorHAnsi" w:cs="Arial"/>
          <w:color w:val="000000"/>
          <w:szCs w:val="22"/>
          <w:highlight w:val="yellow"/>
        </w:rPr>
        <w:t xml:space="preserve"> and sibling abuse</w:t>
      </w:r>
      <w:r w:rsidRPr="00127C7F">
        <w:rPr>
          <w:rFonts w:asciiTheme="minorHAnsi" w:eastAsiaTheme="minorHAnsi" w:hAnsiTheme="minorHAnsi" w:cs="Arial"/>
          <w:color w:val="000000"/>
          <w:szCs w:val="22"/>
          <w:highlight w:val="yellow"/>
        </w:rPr>
        <w:t>.</w:t>
      </w:r>
      <w:r w:rsidRPr="0023466E">
        <w:rPr>
          <w:rFonts w:asciiTheme="minorHAnsi" w:eastAsiaTheme="minorHAnsi" w:hAnsiTheme="minorHAnsi" w:cs="Arial"/>
          <w:color w:val="000000"/>
          <w:szCs w:val="22"/>
        </w:rPr>
        <w:t xml:space="preserve"> </w:t>
      </w:r>
    </w:p>
    <w:p w14:paraId="7E7134D9" w14:textId="77777777" w:rsidR="00C41F48" w:rsidRPr="00FC4DE0" w:rsidRDefault="00C41F48" w:rsidP="00616AFB">
      <w:pPr>
        <w:pStyle w:val="Heading3"/>
      </w:pPr>
      <w:bookmarkStart w:id="406" w:name="_Toc426124628"/>
      <w:bookmarkStart w:id="407" w:name="_Toc426444132"/>
      <w:bookmarkStart w:id="408" w:name="_Toc440032795"/>
      <w:bookmarkStart w:id="409" w:name="_Toc443666331"/>
      <w:bookmarkStart w:id="410" w:name="_Toc443666583"/>
      <w:bookmarkStart w:id="411" w:name="_Toc205903993"/>
      <w:bookmarkStart w:id="412" w:name="_Toc238555035"/>
      <w:r w:rsidRPr="00FC4DE0">
        <w:t xml:space="preserve">Physical </w:t>
      </w:r>
      <w:r w:rsidR="00FB1787" w:rsidRPr="00FC4DE0">
        <w:t>a</w:t>
      </w:r>
      <w:r w:rsidRPr="00FC4DE0">
        <w:t>buse</w:t>
      </w:r>
      <w:bookmarkEnd w:id="406"/>
      <w:bookmarkEnd w:id="407"/>
      <w:bookmarkEnd w:id="408"/>
      <w:bookmarkEnd w:id="409"/>
      <w:bookmarkEnd w:id="410"/>
      <w:bookmarkEnd w:id="411"/>
      <w:bookmarkEnd w:id="412"/>
    </w:p>
    <w:p w14:paraId="58055434" w14:textId="77777777" w:rsidR="00C41F48" w:rsidRPr="00FC4DE0" w:rsidRDefault="00C41F48" w:rsidP="00C41F48">
      <w:pPr>
        <w:autoSpaceDE w:val="0"/>
        <w:autoSpaceDN w:val="0"/>
        <w:adjustRightInd w:val="0"/>
        <w:ind w:left="567"/>
        <w:rPr>
          <w:rFonts w:asciiTheme="minorHAnsi" w:eastAsiaTheme="minorHAnsi" w:hAnsiTheme="minorHAnsi" w:cs="Arial"/>
          <w:color w:val="000000"/>
          <w:szCs w:val="22"/>
        </w:rPr>
      </w:pPr>
      <w:r w:rsidRPr="00FC4DE0">
        <w:rPr>
          <w:rFonts w:asciiTheme="minorHAnsi" w:eastAsiaTheme="minorHAnsi" w:hAnsiTheme="minorHAnsi" w:cs="Arial"/>
          <w:color w:val="000000"/>
          <w:szCs w:val="22"/>
        </w:rPr>
        <w:t xml:space="preserve">A form of abuse which may involve hitting, shaking, throwing, poisoning, burning or scalding, drowning, suffocating or otherwise causing physical harm to a child. </w:t>
      </w:r>
      <w:r w:rsidR="00021800" w:rsidRPr="00FC4DE0">
        <w:rPr>
          <w:rFonts w:asciiTheme="minorHAnsi" w:eastAsiaTheme="minorHAnsi" w:hAnsiTheme="minorHAnsi" w:cs="Arial"/>
          <w:color w:val="000000"/>
          <w:szCs w:val="22"/>
        </w:rPr>
        <w:t xml:space="preserve"> </w:t>
      </w:r>
      <w:r w:rsidRPr="00FC4DE0">
        <w:rPr>
          <w:rFonts w:asciiTheme="minorHAnsi" w:eastAsiaTheme="minorHAnsi" w:hAnsiTheme="minorHAnsi" w:cs="Arial"/>
          <w:color w:val="000000"/>
          <w:szCs w:val="22"/>
        </w:rPr>
        <w:t xml:space="preserve">Physical harm may also be caused when a parent fabricates the symptoms of, or deliberately induces, illness in a child. </w:t>
      </w:r>
    </w:p>
    <w:p w14:paraId="5F7C3F82" w14:textId="77777777" w:rsidR="00C41F48" w:rsidRPr="00FC4DE0" w:rsidRDefault="00C41F48" w:rsidP="00616AFB">
      <w:pPr>
        <w:pStyle w:val="Heading3"/>
      </w:pPr>
      <w:bookmarkStart w:id="413" w:name="_Toc426124629"/>
      <w:bookmarkStart w:id="414" w:name="_Toc426444133"/>
      <w:bookmarkStart w:id="415" w:name="_Toc440032796"/>
      <w:bookmarkStart w:id="416" w:name="_Toc443666332"/>
      <w:bookmarkStart w:id="417" w:name="_Toc443666584"/>
      <w:bookmarkStart w:id="418" w:name="_Toc205903994"/>
      <w:bookmarkStart w:id="419" w:name="_Toc238555036"/>
      <w:r w:rsidRPr="00FC4DE0">
        <w:t xml:space="preserve">Emotional </w:t>
      </w:r>
      <w:r w:rsidR="00FB1787" w:rsidRPr="00FC4DE0">
        <w:t>a</w:t>
      </w:r>
      <w:r w:rsidRPr="00FC4DE0">
        <w:t>buse</w:t>
      </w:r>
      <w:bookmarkEnd w:id="413"/>
      <w:bookmarkEnd w:id="414"/>
      <w:bookmarkEnd w:id="415"/>
      <w:bookmarkEnd w:id="416"/>
      <w:bookmarkEnd w:id="417"/>
      <w:bookmarkEnd w:id="418"/>
      <w:bookmarkEnd w:id="419"/>
    </w:p>
    <w:p w14:paraId="3C9D384A" w14:textId="77777777" w:rsidR="00C41F48" w:rsidRPr="00FC4DE0" w:rsidRDefault="00C41F48" w:rsidP="00F63856">
      <w:pPr>
        <w:autoSpaceDE w:val="0"/>
        <w:autoSpaceDN w:val="0"/>
        <w:adjustRightInd w:val="0"/>
        <w:spacing w:after="120"/>
        <w:ind w:left="567"/>
        <w:rPr>
          <w:rFonts w:asciiTheme="minorHAnsi" w:eastAsiaTheme="minorHAnsi" w:hAnsiTheme="minorHAnsi" w:cs="Arial"/>
          <w:color w:val="000000"/>
          <w:szCs w:val="22"/>
        </w:rPr>
      </w:pPr>
      <w:r w:rsidRPr="00FC4DE0">
        <w:rPr>
          <w:rFonts w:asciiTheme="minorHAnsi" w:hAnsiTheme="minorHAnsi"/>
        </w:rPr>
        <w:t>The</w:t>
      </w:r>
      <w:r w:rsidRPr="00FC4DE0">
        <w:rPr>
          <w:rFonts w:asciiTheme="minorHAnsi" w:eastAsiaTheme="minorHAnsi" w:hAnsiTheme="minorHAnsi" w:cs="Arial"/>
          <w:color w:val="000000"/>
          <w:szCs w:val="22"/>
        </w:rPr>
        <w:t xml:space="preserve"> persistent emotional maltreatment of a </w:t>
      </w:r>
      <w:r w:rsidRPr="008E2DF6">
        <w:rPr>
          <w:rFonts w:asciiTheme="minorHAnsi" w:eastAsiaTheme="minorHAnsi" w:hAnsiTheme="minorHAnsi" w:cs="Arial"/>
          <w:color w:val="000000"/>
          <w:szCs w:val="22"/>
        </w:rPr>
        <w:t xml:space="preserve">child </w:t>
      </w:r>
      <w:proofErr w:type="gramStart"/>
      <w:r w:rsidR="007F4D51" w:rsidRPr="008E2DF6">
        <w:rPr>
          <w:rFonts w:asciiTheme="minorHAnsi" w:eastAsiaTheme="minorHAnsi" w:hAnsiTheme="minorHAnsi" w:cs="Arial"/>
          <w:color w:val="000000"/>
          <w:szCs w:val="22"/>
        </w:rPr>
        <w:t>so</w:t>
      </w:r>
      <w:r w:rsidRPr="008E2DF6">
        <w:rPr>
          <w:rFonts w:asciiTheme="minorHAnsi" w:eastAsiaTheme="minorHAnsi" w:hAnsiTheme="minorHAnsi" w:cs="Arial"/>
          <w:color w:val="000000"/>
          <w:szCs w:val="22"/>
        </w:rPr>
        <w:t xml:space="preserve"> as to</w:t>
      </w:r>
      <w:proofErr w:type="gramEnd"/>
      <w:r w:rsidRPr="008E2DF6">
        <w:rPr>
          <w:rFonts w:asciiTheme="minorHAnsi" w:eastAsiaTheme="minorHAnsi" w:hAnsiTheme="minorHAnsi" w:cs="Arial"/>
          <w:color w:val="000000"/>
          <w:szCs w:val="22"/>
        </w:rPr>
        <w:t xml:space="preserve"> cause severe and </w:t>
      </w:r>
      <w:r w:rsidR="007F4D51" w:rsidRPr="008E2DF6">
        <w:rPr>
          <w:rFonts w:asciiTheme="minorHAnsi" w:eastAsiaTheme="minorHAnsi" w:hAnsiTheme="minorHAnsi" w:cs="Arial"/>
          <w:color w:val="000000"/>
          <w:szCs w:val="22"/>
        </w:rPr>
        <w:t>persistent adverse</w:t>
      </w:r>
      <w:r w:rsidRPr="008E2DF6">
        <w:rPr>
          <w:rFonts w:asciiTheme="minorHAnsi" w:eastAsiaTheme="minorHAnsi" w:hAnsiTheme="minorHAnsi" w:cs="Arial"/>
          <w:color w:val="000000"/>
          <w:szCs w:val="22"/>
        </w:rPr>
        <w:t xml:space="preserve"> effects on the child’s emotional development. </w:t>
      </w:r>
      <w:r w:rsidR="00D32530" w:rsidRPr="008E2DF6">
        <w:rPr>
          <w:rFonts w:asciiTheme="minorHAnsi" w:eastAsiaTheme="minorHAnsi" w:hAnsiTheme="minorHAnsi" w:cs="Arial"/>
          <w:color w:val="000000"/>
          <w:szCs w:val="22"/>
        </w:rPr>
        <w:t xml:space="preserve"> </w:t>
      </w:r>
      <w:r w:rsidRPr="008E2DF6">
        <w:rPr>
          <w:rFonts w:asciiTheme="minorHAnsi" w:eastAsiaTheme="minorHAnsi" w:hAnsiTheme="minorHAnsi" w:cs="Arial"/>
          <w:color w:val="000000"/>
          <w:szCs w:val="22"/>
        </w:rPr>
        <w:t>It may involve conveying to a child that they are worthless</w:t>
      </w:r>
      <w:r w:rsidRPr="00FC4DE0">
        <w:rPr>
          <w:rFonts w:asciiTheme="minorHAnsi" w:eastAsiaTheme="minorHAnsi" w:hAnsiTheme="minorHAnsi" w:cs="Arial"/>
          <w:color w:val="000000"/>
          <w:szCs w:val="22"/>
        </w:rPr>
        <w:t xml:space="preserve"> or unloved, inadequate, or valued only insofar as they meet the needs of another person.</w:t>
      </w:r>
      <w:r w:rsidR="00466BD7" w:rsidRPr="00FC4DE0">
        <w:rPr>
          <w:rFonts w:asciiTheme="minorHAnsi" w:eastAsiaTheme="minorHAnsi" w:hAnsiTheme="minorHAnsi" w:cs="Arial"/>
          <w:color w:val="000000"/>
          <w:szCs w:val="22"/>
        </w:rPr>
        <w:t xml:space="preserve">  </w:t>
      </w:r>
      <w:r w:rsidRPr="00FC4DE0">
        <w:rPr>
          <w:rFonts w:asciiTheme="minorHAnsi" w:eastAsiaTheme="minorHAnsi" w:hAnsiTheme="minorHAnsi" w:cs="Arial"/>
          <w:color w:val="000000"/>
          <w:szCs w:val="22"/>
        </w:rPr>
        <w:t xml:space="preserve">It may include </w:t>
      </w:r>
      <w:r w:rsidR="00127C7F" w:rsidRPr="00127C7F">
        <w:rPr>
          <w:rFonts w:asciiTheme="minorHAnsi" w:eastAsiaTheme="minorHAnsi" w:hAnsiTheme="minorHAnsi" w:cs="Arial"/>
          <w:color w:val="000000"/>
          <w:szCs w:val="22"/>
          <w:highlight w:val="yellow"/>
        </w:rPr>
        <w:t>verbal</w:t>
      </w:r>
      <w:r w:rsidR="00127C7F">
        <w:rPr>
          <w:rFonts w:asciiTheme="minorHAnsi" w:eastAsiaTheme="minorHAnsi" w:hAnsiTheme="minorHAnsi" w:cs="Arial"/>
          <w:color w:val="000000"/>
          <w:szCs w:val="22"/>
          <w:highlight w:val="yellow"/>
        </w:rPr>
        <w:t xml:space="preserve"> abuse, such as persistent criticism, belittling or name calling, as well as</w:t>
      </w:r>
      <w:r w:rsidR="00127C7F" w:rsidRPr="00641B15">
        <w:rPr>
          <w:rFonts w:asciiTheme="minorHAnsi" w:hAnsiTheme="minorHAnsi"/>
          <w:color w:val="000000"/>
          <w:highlight w:val="yellow"/>
        </w:rPr>
        <w:t xml:space="preserve"> </w:t>
      </w:r>
      <w:r w:rsidRPr="00641B15">
        <w:rPr>
          <w:rFonts w:asciiTheme="minorHAnsi" w:hAnsiTheme="minorHAnsi"/>
          <w:color w:val="000000"/>
          <w:highlight w:val="yellow"/>
        </w:rPr>
        <w:t>n</w:t>
      </w:r>
      <w:r w:rsidRPr="00FC4DE0">
        <w:rPr>
          <w:rFonts w:asciiTheme="minorHAnsi" w:eastAsiaTheme="minorHAnsi" w:hAnsiTheme="minorHAnsi" w:cs="Arial"/>
          <w:color w:val="000000"/>
          <w:szCs w:val="22"/>
        </w:rPr>
        <w:t xml:space="preserve">ot giving the child opportunities to express their views, deliberately silencing them or ‘making fun’ of what they say or how they communicate. </w:t>
      </w:r>
      <w:r w:rsidR="007F4D51">
        <w:rPr>
          <w:rFonts w:asciiTheme="minorHAnsi" w:eastAsiaTheme="minorHAnsi" w:hAnsiTheme="minorHAnsi" w:cs="Arial"/>
          <w:color w:val="000000"/>
          <w:szCs w:val="22"/>
        </w:rPr>
        <w:t xml:space="preserve"> </w:t>
      </w:r>
      <w:r w:rsidRPr="00FC4DE0">
        <w:rPr>
          <w:rFonts w:asciiTheme="minorHAnsi" w:eastAsiaTheme="minorHAnsi" w:hAnsiTheme="minorHAnsi" w:cs="Arial"/>
          <w:color w:val="000000"/>
          <w:szCs w:val="22"/>
        </w:rPr>
        <w:t xml:space="preserve">It may feature age or developmentally inappropriate expectations being imposed on children. </w:t>
      </w:r>
      <w:r w:rsidR="007F4D51">
        <w:rPr>
          <w:rFonts w:asciiTheme="minorHAnsi" w:eastAsiaTheme="minorHAnsi" w:hAnsiTheme="minorHAnsi" w:cs="Arial"/>
          <w:color w:val="000000"/>
          <w:szCs w:val="22"/>
        </w:rPr>
        <w:t xml:space="preserve"> </w:t>
      </w:r>
      <w:r w:rsidRPr="00FC4DE0">
        <w:rPr>
          <w:rFonts w:asciiTheme="minorHAnsi" w:eastAsiaTheme="minorHAnsi" w:hAnsiTheme="minorHAnsi" w:cs="Arial"/>
          <w:color w:val="000000"/>
          <w:szCs w:val="22"/>
        </w:rPr>
        <w:t>These may include interactions that are beyond a child’s developmental capability as well as overprotection and limitation of exploration and learning or preventing the child participating in normal social interaction.</w:t>
      </w:r>
      <w:r w:rsidR="007F4D51">
        <w:rPr>
          <w:rFonts w:asciiTheme="minorHAnsi" w:eastAsiaTheme="minorHAnsi" w:hAnsiTheme="minorHAnsi" w:cs="Arial"/>
          <w:color w:val="000000"/>
          <w:szCs w:val="22"/>
        </w:rPr>
        <w:t xml:space="preserve">  </w:t>
      </w:r>
      <w:r w:rsidRPr="00FC4DE0">
        <w:rPr>
          <w:rFonts w:asciiTheme="minorHAnsi" w:eastAsiaTheme="minorHAnsi" w:hAnsiTheme="minorHAnsi" w:cs="Arial"/>
          <w:color w:val="000000"/>
          <w:szCs w:val="22"/>
        </w:rPr>
        <w:t>It may involve seeing or hearing the ill-treatment of another</w:t>
      </w:r>
      <w:r w:rsidR="00D32530" w:rsidRPr="00FC4DE0">
        <w:rPr>
          <w:rFonts w:asciiTheme="minorHAnsi" w:eastAsiaTheme="minorHAnsi" w:hAnsiTheme="minorHAnsi" w:cs="Arial"/>
          <w:color w:val="000000"/>
          <w:szCs w:val="22"/>
        </w:rPr>
        <w:t xml:space="preserve"> – for example where there is </w:t>
      </w:r>
      <w:r w:rsidR="002C2842" w:rsidRPr="00FC4DE0">
        <w:rPr>
          <w:rFonts w:asciiTheme="minorHAnsi" w:eastAsiaTheme="minorHAnsi" w:hAnsiTheme="minorHAnsi" w:cs="Arial"/>
          <w:color w:val="000000"/>
          <w:szCs w:val="22"/>
        </w:rPr>
        <w:t xml:space="preserve">domestic abuse, </w:t>
      </w:r>
      <w:r w:rsidR="00D32530" w:rsidRPr="00FC4DE0">
        <w:rPr>
          <w:rFonts w:asciiTheme="minorHAnsi" w:eastAsiaTheme="minorHAnsi" w:hAnsiTheme="minorHAnsi" w:cs="Arial"/>
          <w:color w:val="000000"/>
          <w:szCs w:val="22"/>
        </w:rPr>
        <w:t>fighting or violence in the home</w:t>
      </w:r>
      <w:r w:rsidRPr="00FC4DE0">
        <w:rPr>
          <w:rFonts w:asciiTheme="minorHAnsi" w:eastAsiaTheme="minorHAnsi" w:hAnsiTheme="minorHAnsi" w:cs="Arial"/>
          <w:color w:val="000000"/>
          <w:szCs w:val="22"/>
        </w:rPr>
        <w:t>.</w:t>
      </w:r>
      <w:r w:rsidR="002C2842" w:rsidRPr="00FC4DE0">
        <w:rPr>
          <w:rFonts w:asciiTheme="minorHAnsi" w:eastAsiaTheme="minorHAnsi" w:hAnsiTheme="minorHAnsi" w:cs="Arial"/>
          <w:color w:val="000000"/>
          <w:szCs w:val="22"/>
        </w:rPr>
        <w:t xml:space="preserve"> </w:t>
      </w:r>
      <w:r w:rsidRPr="00FC4DE0">
        <w:rPr>
          <w:rFonts w:asciiTheme="minorHAnsi" w:eastAsiaTheme="minorHAnsi" w:hAnsiTheme="minorHAnsi" w:cs="Arial"/>
          <w:color w:val="000000"/>
          <w:szCs w:val="22"/>
        </w:rPr>
        <w:t xml:space="preserve"> It may involve serious bullying (including cyberbullying), causing children </w:t>
      </w:r>
      <w:r w:rsidR="003964E1" w:rsidRPr="00FC4DE0">
        <w:rPr>
          <w:rFonts w:asciiTheme="minorHAnsi" w:eastAsiaTheme="minorHAnsi" w:hAnsiTheme="minorHAnsi" w:cs="Arial"/>
          <w:color w:val="000000"/>
          <w:szCs w:val="22"/>
        </w:rPr>
        <w:t xml:space="preserve">to </w:t>
      </w:r>
      <w:r w:rsidRPr="00FC4DE0">
        <w:rPr>
          <w:rFonts w:asciiTheme="minorHAnsi" w:eastAsiaTheme="minorHAnsi" w:hAnsiTheme="minorHAnsi" w:cs="Arial"/>
          <w:color w:val="000000"/>
          <w:szCs w:val="22"/>
        </w:rPr>
        <w:t xml:space="preserve">frequently feel frightened or in danger, or the exploitation or corruption of children. </w:t>
      </w:r>
      <w:r w:rsidR="008A3C0F" w:rsidRPr="00FC4DE0">
        <w:rPr>
          <w:rFonts w:asciiTheme="minorHAnsi" w:eastAsiaTheme="minorHAnsi" w:hAnsiTheme="minorHAnsi" w:cs="Arial"/>
          <w:color w:val="000000"/>
          <w:szCs w:val="22"/>
        </w:rPr>
        <w:t xml:space="preserve"> </w:t>
      </w:r>
      <w:r w:rsidRPr="00FC4DE0">
        <w:rPr>
          <w:rFonts w:asciiTheme="minorHAnsi" w:eastAsiaTheme="minorHAnsi" w:hAnsiTheme="minorHAnsi" w:cs="Arial"/>
          <w:color w:val="000000"/>
          <w:szCs w:val="22"/>
        </w:rPr>
        <w:t>Some level of emotional abuse is involved in all types of maltreatment of a chil</w:t>
      </w:r>
      <w:r w:rsidR="009C6C77" w:rsidRPr="00FC4DE0">
        <w:rPr>
          <w:rFonts w:asciiTheme="minorHAnsi" w:eastAsiaTheme="minorHAnsi" w:hAnsiTheme="minorHAnsi" w:cs="Arial"/>
          <w:color w:val="000000"/>
          <w:szCs w:val="22"/>
        </w:rPr>
        <w:t>d, although it may occur alone.</w:t>
      </w:r>
    </w:p>
    <w:p w14:paraId="76855575" w14:textId="77777777" w:rsidR="00C41F48" w:rsidRPr="00FC4DE0" w:rsidRDefault="00C41F48" w:rsidP="00C41F48">
      <w:pPr>
        <w:ind w:left="567"/>
        <w:rPr>
          <w:rFonts w:asciiTheme="minorHAnsi" w:hAnsiTheme="minorHAnsi" w:cstheme="minorHAnsi"/>
          <w:szCs w:val="22"/>
        </w:rPr>
      </w:pPr>
      <w:bookmarkStart w:id="420" w:name="_Hlk206672295"/>
      <w:r w:rsidRPr="00FC4DE0">
        <w:rPr>
          <w:rFonts w:asciiTheme="minorHAnsi" w:hAnsiTheme="minorHAnsi" w:cstheme="minorHAnsi"/>
          <w:szCs w:val="22"/>
        </w:rPr>
        <w:t xml:space="preserve">For more information, see our procedures for preventing and dealing with bullying within the </w:t>
      </w:r>
      <w:r w:rsidR="009F6934" w:rsidRPr="00FC4DE0">
        <w:rPr>
          <w:rFonts w:asciiTheme="minorHAnsi" w:hAnsiTheme="minorHAnsi" w:cstheme="minorHAnsi"/>
          <w:szCs w:val="22"/>
        </w:rPr>
        <w:t xml:space="preserve">school’s </w:t>
      </w:r>
      <w:r w:rsidR="009F6934" w:rsidRPr="00641B15">
        <w:rPr>
          <w:rFonts w:asciiTheme="minorHAnsi" w:hAnsiTheme="minorHAnsi"/>
        </w:rPr>
        <w:t>Behaviour Policy and procedures</w:t>
      </w:r>
      <w:r w:rsidR="009F6934" w:rsidRPr="00FC4DE0">
        <w:rPr>
          <w:rFonts w:asciiTheme="minorHAnsi" w:hAnsiTheme="minorHAnsi" w:cstheme="minorHAnsi"/>
          <w:szCs w:val="22"/>
        </w:rPr>
        <w:t>.</w:t>
      </w:r>
      <w:bookmarkEnd w:id="404"/>
      <w:bookmarkEnd w:id="420"/>
    </w:p>
    <w:p w14:paraId="742C5CE4" w14:textId="77777777" w:rsidR="00C41F48" w:rsidRPr="00FC4DE0" w:rsidRDefault="000611D1" w:rsidP="00616AFB">
      <w:pPr>
        <w:pStyle w:val="Heading3"/>
      </w:pPr>
      <w:bookmarkStart w:id="421" w:name="_Toc426124630"/>
      <w:bookmarkStart w:id="422" w:name="_Toc426444134"/>
      <w:bookmarkStart w:id="423" w:name="_Toc440032797"/>
      <w:bookmarkStart w:id="424" w:name="_Toc443666333"/>
      <w:bookmarkStart w:id="425" w:name="_Toc443666585"/>
      <w:bookmarkStart w:id="426" w:name="_Toc238555037"/>
      <w:r w:rsidRPr="000611D1">
        <w:rPr>
          <w:highlight w:val="yellow"/>
        </w:rPr>
        <w:t>Child</w:t>
      </w:r>
      <w:r>
        <w:t xml:space="preserve"> </w:t>
      </w:r>
      <w:bookmarkStart w:id="427" w:name="_Toc205903995"/>
      <w:r w:rsidR="00C41F48" w:rsidRPr="00FC4DE0">
        <w:t>Sexual abuse</w:t>
      </w:r>
      <w:bookmarkEnd w:id="421"/>
      <w:bookmarkEnd w:id="422"/>
      <w:bookmarkEnd w:id="423"/>
      <w:bookmarkEnd w:id="424"/>
      <w:bookmarkEnd w:id="425"/>
      <w:bookmarkEnd w:id="426"/>
      <w:bookmarkEnd w:id="427"/>
    </w:p>
    <w:p w14:paraId="64F48C8A" w14:textId="77777777" w:rsidR="00F21026" w:rsidRDefault="00C41F48" w:rsidP="00641B15">
      <w:pPr>
        <w:autoSpaceDE w:val="0"/>
        <w:autoSpaceDN w:val="0"/>
        <w:adjustRightInd w:val="0"/>
        <w:spacing w:after="120"/>
        <w:ind w:left="567"/>
        <w:rPr>
          <w:rFonts w:asciiTheme="minorHAnsi" w:eastAsiaTheme="minorHAnsi" w:hAnsiTheme="minorHAnsi" w:cs="Arial"/>
          <w:color w:val="000000"/>
          <w:szCs w:val="22"/>
        </w:rPr>
      </w:pPr>
      <w:r w:rsidRPr="0061293F">
        <w:rPr>
          <w:rFonts w:asciiTheme="minorHAnsi" w:eastAsiaTheme="minorHAnsi" w:hAnsiTheme="minorHAnsi" w:cs="Arial"/>
          <w:bCs/>
          <w:color w:val="000000"/>
          <w:szCs w:val="22"/>
        </w:rPr>
        <w:t>I</w:t>
      </w:r>
      <w:r w:rsidRPr="0061293F">
        <w:rPr>
          <w:rFonts w:asciiTheme="minorHAnsi" w:eastAsiaTheme="minorHAnsi" w:hAnsiTheme="minorHAnsi" w:cs="Arial"/>
          <w:color w:val="000000"/>
          <w:szCs w:val="22"/>
        </w:rPr>
        <w:t xml:space="preserve">nvolves forcing or enticing a child or young person to take part in sexual activities, not necessarily involving a high level of violence, </w:t>
      </w:r>
      <w:proofErr w:type="gramStart"/>
      <w:r w:rsidRPr="0061293F">
        <w:rPr>
          <w:rFonts w:asciiTheme="minorHAnsi" w:eastAsiaTheme="minorHAnsi" w:hAnsiTheme="minorHAnsi" w:cs="Arial"/>
          <w:color w:val="000000"/>
          <w:szCs w:val="22"/>
        </w:rPr>
        <w:t>whether or not</w:t>
      </w:r>
      <w:proofErr w:type="gramEnd"/>
      <w:r w:rsidRPr="0061293F">
        <w:rPr>
          <w:rFonts w:asciiTheme="minorHAnsi" w:eastAsiaTheme="minorHAnsi" w:hAnsiTheme="minorHAnsi" w:cs="Arial"/>
          <w:color w:val="000000"/>
          <w:szCs w:val="22"/>
        </w:rPr>
        <w:t xml:space="preserve"> the child is aware of what is happening. </w:t>
      </w:r>
      <w:r w:rsidR="00615B8C" w:rsidRPr="0061293F">
        <w:rPr>
          <w:rFonts w:asciiTheme="minorHAnsi" w:eastAsiaTheme="minorHAnsi" w:hAnsiTheme="minorHAnsi" w:cs="Arial"/>
          <w:color w:val="000000"/>
          <w:szCs w:val="22"/>
        </w:rPr>
        <w:t xml:space="preserve"> </w:t>
      </w:r>
      <w:r w:rsidRPr="0061293F">
        <w:rPr>
          <w:rFonts w:asciiTheme="minorHAnsi" w:eastAsiaTheme="minorHAnsi" w:hAnsiTheme="minorHAnsi" w:cs="Arial"/>
          <w:color w:val="000000"/>
          <w:szCs w:val="22"/>
        </w:rPr>
        <w:t xml:space="preserve">The activities may involve physical contact, including assault by penetration (for example rape or </w:t>
      </w:r>
      <w:r w:rsidR="00127C7F" w:rsidRPr="00127C7F">
        <w:rPr>
          <w:rFonts w:asciiTheme="minorHAnsi" w:eastAsiaTheme="minorHAnsi" w:hAnsiTheme="minorHAnsi" w:cs="Arial"/>
          <w:color w:val="000000"/>
          <w:szCs w:val="22"/>
          <w:highlight w:val="yellow"/>
        </w:rPr>
        <w:t>penetration with an object</w:t>
      </w:r>
      <w:r w:rsidRPr="0061293F">
        <w:rPr>
          <w:rFonts w:asciiTheme="minorHAnsi" w:eastAsiaTheme="minorHAnsi" w:hAnsiTheme="minorHAnsi" w:cs="Arial"/>
          <w:color w:val="000000"/>
          <w:szCs w:val="22"/>
        </w:rPr>
        <w:t xml:space="preserve">) or non-penetrative acts such as masturbation, kissing, rubbing and touching outside of clothing. </w:t>
      </w:r>
      <w:r w:rsidR="00615B8C" w:rsidRPr="0061293F">
        <w:rPr>
          <w:rFonts w:asciiTheme="minorHAnsi" w:eastAsiaTheme="minorHAnsi" w:hAnsiTheme="minorHAnsi" w:cs="Arial"/>
          <w:color w:val="000000"/>
          <w:szCs w:val="22"/>
        </w:rPr>
        <w:t xml:space="preserve"> </w:t>
      </w:r>
      <w:r w:rsidRPr="0061293F">
        <w:rPr>
          <w:rFonts w:asciiTheme="minorHAnsi" w:eastAsiaTheme="minorHAnsi" w:hAnsiTheme="minorHAnsi" w:cs="Arial"/>
          <w:color w:val="000000"/>
          <w:szCs w:val="22"/>
        </w:rPr>
        <w:t xml:space="preserve">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 </w:t>
      </w:r>
      <w:r w:rsidR="00D44F08" w:rsidRPr="0061293F">
        <w:rPr>
          <w:rFonts w:asciiTheme="minorHAnsi" w:eastAsiaTheme="minorHAnsi" w:hAnsiTheme="minorHAnsi" w:cs="Arial"/>
          <w:color w:val="000000"/>
          <w:szCs w:val="22"/>
        </w:rPr>
        <w:t xml:space="preserve"> </w:t>
      </w:r>
      <w:r w:rsidR="00D07073" w:rsidRPr="00D07073">
        <w:rPr>
          <w:rFonts w:asciiTheme="minorHAnsi" w:eastAsiaTheme="minorHAnsi" w:hAnsiTheme="minorHAnsi" w:cs="Arial"/>
          <w:color w:val="000000"/>
          <w:szCs w:val="22"/>
          <w:highlight w:val="yellow"/>
        </w:rPr>
        <w:t xml:space="preserve">Child sexual abuse material available online may have been generated in a family environment. </w:t>
      </w:r>
      <w:r w:rsidR="00D07073">
        <w:rPr>
          <w:rFonts w:asciiTheme="minorHAnsi" w:eastAsiaTheme="minorHAnsi" w:hAnsiTheme="minorHAnsi" w:cs="Arial"/>
          <w:color w:val="000000"/>
          <w:szCs w:val="22"/>
          <w:highlight w:val="yellow"/>
        </w:rPr>
        <w:t xml:space="preserve"> </w:t>
      </w:r>
      <w:r w:rsidR="00D07073" w:rsidRPr="00D07073">
        <w:rPr>
          <w:rFonts w:asciiTheme="minorHAnsi" w:eastAsiaTheme="minorHAnsi" w:hAnsiTheme="minorHAnsi" w:cs="Arial"/>
          <w:color w:val="000000"/>
          <w:szCs w:val="22"/>
          <w:highlight w:val="yellow"/>
        </w:rPr>
        <w:t>Online abuse can also take the form of cyber</w:t>
      </w:r>
      <w:r w:rsidR="00D07073">
        <w:rPr>
          <w:rFonts w:asciiTheme="minorHAnsi" w:eastAsiaTheme="minorHAnsi" w:hAnsiTheme="minorHAnsi" w:cs="Arial"/>
          <w:color w:val="000000"/>
          <w:szCs w:val="22"/>
          <w:highlight w:val="yellow"/>
        </w:rPr>
        <w:t>-</w:t>
      </w:r>
      <w:r w:rsidR="00D07073" w:rsidRPr="00D07073">
        <w:rPr>
          <w:rFonts w:asciiTheme="minorHAnsi" w:eastAsiaTheme="minorHAnsi" w:hAnsiTheme="minorHAnsi" w:cs="Arial"/>
          <w:color w:val="000000"/>
          <w:szCs w:val="22"/>
          <w:highlight w:val="yellow"/>
        </w:rPr>
        <w:t xml:space="preserve">grooming or </w:t>
      </w:r>
      <w:r w:rsidR="00D07073" w:rsidRPr="00D07073">
        <w:rPr>
          <w:rFonts w:asciiTheme="minorHAnsi" w:eastAsiaTheme="minorHAnsi" w:hAnsiTheme="minorHAnsi" w:cs="Arial"/>
          <w:color w:val="000000"/>
          <w:szCs w:val="22"/>
          <w:highlight w:val="yellow"/>
        </w:rPr>
        <w:lastRenderedPageBreak/>
        <w:t>self-generated sexual content under coercion.</w:t>
      </w:r>
      <w:r w:rsidR="00D07073">
        <w:rPr>
          <w:rFonts w:asciiTheme="minorHAnsi" w:eastAsiaTheme="minorHAnsi" w:hAnsiTheme="minorHAnsi" w:cs="Arial"/>
          <w:color w:val="000000"/>
          <w:szCs w:val="22"/>
        </w:rPr>
        <w:t xml:space="preserve">  </w:t>
      </w:r>
      <w:r w:rsidRPr="0061293F">
        <w:rPr>
          <w:rFonts w:asciiTheme="minorHAnsi" w:eastAsiaTheme="minorHAnsi" w:hAnsiTheme="minorHAnsi" w:cs="Arial"/>
          <w:color w:val="000000"/>
          <w:szCs w:val="22"/>
        </w:rPr>
        <w:t xml:space="preserve">Sexual abuse is not solely perpetrated by adult males. </w:t>
      </w:r>
      <w:r w:rsidR="00281364" w:rsidRPr="0061293F">
        <w:rPr>
          <w:rFonts w:asciiTheme="minorHAnsi" w:eastAsiaTheme="minorHAnsi" w:hAnsiTheme="minorHAnsi" w:cs="Arial"/>
          <w:color w:val="000000"/>
          <w:szCs w:val="22"/>
        </w:rPr>
        <w:t xml:space="preserve"> </w:t>
      </w:r>
      <w:r w:rsidRPr="0061293F">
        <w:rPr>
          <w:rFonts w:asciiTheme="minorHAnsi" w:eastAsiaTheme="minorHAnsi" w:hAnsiTheme="minorHAnsi" w:cs="Arial"/>
          <w:color w:val="000000"/>
          <w:szCs w:val="22"/>
        </w:rPr>
        <w:t xml:space="preserve">Women can also commit acts of sexual abuse, as can other children. </w:t>
      </w:r>
    </w:p>
    <w:p w14:paraId="14C071C3" w14:textId="77777777" w:rsidR="00F21026" w:rsidRPr="00F21026" w:rsidRDefault="00F21026" w:rsidP="00F21026">
      <w:pPr>
        <w:autoSpaceDE w:val="0"/>
        <w:autoSpaceDN w:val="0"/>
        <w:adjustRightInd w:val="0"/>
        <w:spacing w:after="120"/>
        <w:ind w:left="567"/>
        <w:rPr>
          <w:rFonts w:asciiTheme="minorHAnsi" w:eastAsiaTheme="minorHAnsi" w:hAnsiTheme="minorHAnsi" w:cs="Arial"/>
          <w:color w:val="000000"/>
          <w:szCs w:val="22"/>
          <w:highlight w:val="yellow"/>
        </w:rPr>
      </w:pPr>
      <w:r w:rsidRPr="00F21026">
        <w:rPr>
          <w:rFonts w:asciiTheme="minorHAnsi" w:eastAsiaTheme="minorHAnsi" w:hAnsiTheme="minorHAnsi" w:cs="Arial"/>
          <w:color w:val="000000"/>
          <w:szCs w:val="22"/>
          <w:highlight w:val="yellow"/>
        </w:rPr>
        <w:t xml:space="preserve">The </w:t>
      </w:r>
      <w:hyperlink r:id="rId64" w:history="1">
        <w:r w:rsidRPr="00F21026">
          <w:rPr>
            <w:rStyle w:val="Hyperlink"/>
            <w:rFonts w:asciiTheme="minorHAnsi" w:eastAsiaTheme="minorHAnsi" w:hAnsiTheme="minorHAnsi" w:cs="Arial"/>
            <w:szCs w:val="22"/>
            <w:highlight w:val="yellow"/>
          </w:rPr>
          <w:t>Crime and Policing Act 2026</w:t>
        </w:r>
      </w:hyperlink>
      <w:r w:rsidRPr="00F21026">
        <w:rPr>
          <w:rFonts w:asciiTheme="minorHAnsi" w:eastAsiaTheme="minorHAnsi" w:hAnsiTheme="minorHAnsi" w:cs="Arial"/>
          <w:color w:val="000000"/>
          <w:szCs w:val="22"/>
          <w:highlight w:val="yellow"/>
        </w:rPr>
        <w:t xml:space="preserve"> introduced a statutory duty on those working in ‘regulated activity to make a report to the </w:t>
      </w:r>
      <w:r w:rsidR="008E4D75">
        <w:rPr>
          <w:rFonts w:asciiTheme="minorHAnsi" w:eastAsiaTheme="minorHAnsi" w:hAnsiTheme="minorHAnsi" w:cs="Arial"/>
          <w:color w:val="000000"/>
          <w:szCs w:val="22"/>
          <w:highlight w:val="yellow"/>
        </w:rPr>
        <w:t>Police</w:t>
      </w:r>
      <w:r w:rsidRPr="00F21026">
        <w:rPr>
          <w:rFonts w:asciiTheme="minorHAnsi" w:eastAsiaTheme="minorHAnsi" w:hAnsiTheme="minorHAnsi" w:cs="Arial"/>
          <w:color w:val="000000"/>
          <w:szCs w:val="22"/>
          <w:highlight w:val="yellow"/>
        </w:rPr>
        <w:t xml:space="preserve"> if they:</w:t>
      </w:r>
    </w:p>
    <w:p w14:paraId="35D90155" w14:textId="77777777" w:rsidR="00F21026" w:rsidRPr="00F21026" w:rsidRDefault="00F21026" w:rsidP="00F21026">
      <w:pPr>
        <w:pStyle w:val="ListParagraph"/>
        <w:numPr>
          <w:ilvl w:val="0"/>
          <w:numId w:val="77"/>
        </w:numPr>
        <w:autoSpaceDE w:val="0"/>
        <w:autoSpaceDN w:val="0"/>
        <w:adjustRightInd w:val="0"/>
        <w:ind w:left="924" w:hanging="357"/>
        <w:rPr>
          <w:rFonts w:asciiTheme="minorHAnsi" w:eastAsiaTheme="minorHAnsi" w:hAnsiTheme="minorHAnsi" w:cs="Arial"/>
          <w:color w:val="000000"/>
          <w:szCs w:val="22"/>
          <w:highlight w:val="yellow"/>
        </w:rPr>
      </w:pPr>
      <w:r w:rsidRPr="00F21026">
        <w:rPr>
          <w:rFonts w:asciiTheme="minorHAnsi" w:eastAsiaTheme="minorHAnsi" w:hAnsiTheme="minorHAnsi" w:cs="Arial"/>
          <w:color w:val="000000"/>
          <w:szCs w:val="22"/>
          <w:highlight w:val="yellow"/>
        </w:rPr>
        <w:t>Are told about child sexual abuse, either by a child or an adult involved;</w:t>
      </w:r>
    </w:p>
    <w:p w14:paraId="6114FC42" w14:textId="77777777" w:rsidR="00F21026" w:rsidRPr="00F21026" w:rsidRDefault="00F21026" w:rsidP="00F21026">
      <w:pPr>
        <w:pStyle w:val="ListParagraph"/>
        <w:numPr>
          <w:ilvl w:val="0"/>
          <w:numId w:val="77"/>
        </w:numPr>
        <w:autoSpaceDE w:val="0"/>
        <w:autoSpaceDN w:val="0"/>
        <w:adjustRightInd w:val="0"/>
        <w:ind w:left="924" w:hanging="357"/>
        <w:rPr>
          <w:rFonts w:asciiTheme="minorHAnsi" w:eastAsiaTheme="minorHAnsi" w:hAnsiTheme="minorHAnsi" w:cs="Arial"/>
          <w:color w:val="000000"/>
          <w:szCs w:val="22"/>
          <w:highlight w:val="yellow"/>
        </w:rPr>
      </w:pPr>
      <w:r w:rsidRPr="00F21026">
        <w:rPr>
          <w:rFonts w:asciiTheme="minorHAnsi" w:eastAsiaTheme="minorHAnsi" w:hAnsiTheme="minorHAnsi" w:cs="Arial"/>
          <w:color w:val="000000"/>
          <w:szCs w:val="22"/>
          <w:highlight w:val="yellow"/>
        </w:rPr>
        <w:t>Witness child sexual abuse in person; or,</w:t>
      </w:r>
    </w:p>
    <w:p w14:paraId="7D1E5CC5" w14:textId="77777777" w:rsidR="00F21026" w:rsidRPr="00F21026" w:rsidRDefault="00F21026" w:rsidP="00F21026">
      <w:pPr>
        <w:pStyle w:val="ListParagraph"/>
        <w:numPr>
          <w:ilvl w:val="0"/>
          <w:numId w:val="77"/>
        </w:numPr>
        <w:autoSpaceDE w:val="0"/>
        <w:autoSpaceDN w:val="0"/>
        <w:adjustRightInd w:val="0"/>
        <w:spacing w:after="120"/>
        <w:ind w:left="924" w:hanging="357"/>
        <w:contextualSpacing w:val="0"/>
        <w:rPr>
          <w:rFonts w:asciiTheme="minorHAnsi" w:eastAsiaTheme="minorHAnsi" w:hAnsiTheme="minorHAnsi" w:cs="Arial"/>
          <w:color w:val="000000"/>
          <w:szCs w:val="22"/>
          <w:highlight w:val="yellow"/>
        </w:rPr>
      </w:pPr>
      <w:r w:rsidRPr="00F21026">
        <w:rPr>
          <w:rFonts w:asciiTheme="minorHAnsi" w:eastAsiaTheme="minorHAnsi" w:hAnsiTheme="minorHAnsi" w:cs="Arial"/>
          <w:color w:val="000000"/>
          <w:szCs w:val="22"/>
          <w:highlight w:val="yellow"/>
        </w:rPr>
        <w:t>See or hear it in the form of images, videos or audio recordings.</w:t>
      </w:r>
    </w:p>
    <w:p w14:paraId="10D9E7E2" w14:textId="77777777" w:rsidR="00F21026" w:rsidRPr="00F21026" w:rsidRDefault="00F21026" w:rsidP="00F21026">
      <w:pPr>
        <w:autoSpaceDE w:val="0"/>
        <w:autoSpaceDN w:val="0"/>
        <w:adjustRightInd w:val="0"/>
        <w:spacing w:after="120"/>
        <w:ind w:left="567"/>
        <w:rPr>
          <w:rFonts w:asciiTheme="minorHAnsi" w:eastAsiaTheme="minorHAnsi" w:hAnsiTheme="minorHAnsi" w:cs="Arial"/>
          <w:color w:val="000000"/>
          <w:szCs w:val="22"/>
        </w:rPr>
      </w:pPr>
      <w:r w:rsidRPr="00F21026">
        <w:rPr>
          <w:rFonts w:asciiTheme="minorHAnsi" w:eastAsiaTheme="minorHAnsi" w:hAnsiTheme="minorHAnsi" w:cs="Arial"/>
          <w:color w:val="000000"/>
          <w:szCs w:val="22"/>
          <w:highlight w:val="yellow"/>
        </w:rPr>
        <w:t>Anyone who prevents or attempts to deter someone else from reporting will face criminal charges.</w:t>
      </w:r>
    </w:p>
    <w:p w14:paraId="12A17563" w14:textId="77777777" w:rsidR="00C41F48" w:rsidRPr="0061293F" w:rsidRDefault="00C41F48" w:rsidP="00616AFB">
      <w:pPr>
        <w:pStyle w:val="Heading3"/>
      </w:pPr>
      <w:bookmarkStart w:id="428" w:name="_Toc426124631"/>
      <w:bookmarkStart w:id="429" w:name="_Toc426444135"/>
      <w:bookmarkStart w:id="430" w:name="_Toc440032798"/>
      <w:bookmarkStart w:id="431" w:name="_Toc443666334"/>
      <w:bookmarkStart w:id="432" w:name="_Toc443666586"/>
      <w:bookmarkStart w:id="433" w:name="_Toc205903996"/>
      <w:bookmarkStart w:id="434" w:name="_Toc238555038"/>
      <w:r w:rsidRPr="0061293F">
        <w:t>Neglect</w:t>
      </w:r>
      <w:bookmarkEnd w:id="428"/>
      <w:bookmarkEnd w:id="429"/>
      <w:bookmarkEnd w:id="430"/>
      <w:bookmarkEnd w:id="431"/>
      <w:bookmarkEnd w:id="432"/>
      <w:bookmarkEnd w:id="433"/>
      <w:bookmarkEnd w:id="434"/>
    </w:p>
    <w:p w14:paraId="572117DA" w14:textId="77777777" w:rsidR="00C41F48" w:rsidRPr="0061293F" w:rsidRDefault="00C41F48" w:rsidP="00C41F48">
      <w:pPr>
        <w:autoSpaceDE w:val="0"/>
        <w:autoSpaceDN w:val="0"/>
        <w:adjustRightInd w:val="0"/>
        <w:ind w:left="567"/>
        <w:rPr>
          <w:rFonts w:asciiTheme="minorHAnsi" w:eastAsiaTheme="minorHAnsi" w:hAnsiTheme="minorHAnsi" w:cs="Arial"/>
          <w:color w:val="000000"/>
          <w:szCs w:val="22"/>
        </w:rPr>
      </w:pPr>
      <w:r w:rsidRPr="0061293F">
        <w:rPr>
          <w:rFonts w:asciiTheme="minorHAnsi" w:eastAsiaTheme="minorHAnsi" w:hAnsiTheme="minorHAnsi" w:cs="Arial"/>
          <w:color w:val="000000"/>
          <w:szCs w:val="22"/>
        </w:rPr>
        <w:t xml:space="preserve">The persistent failure to meet a child’s basic physical and/or psychological needs, likely to result in the serious impairment of the child’s health or development. </w:t>
      </w:r>
      <w:r w:rsidR="008A3C0F" w:rsidRPr="0061293F">
        <w:rPr>
          <w:rFonts w:asciiTheme="minorHAnsi" w:eastAsiaTheme="minorHAnsi" w:hAnsiTheme="minorHAnsi" w:cs="Arial"/>
          <w:color w:val="000000"/>
          <w:szCs w:val="22"/>
        </w:rPr>
        <w:t xml:space="preserve"> </w:t>
      </w:r>
      <w:r w:rsidRPr="0061293F">
        <w:rPr>
          <w:rFonts w:asciiTheme="minorHAnsi" w:eastAsiaTheme="minorHAnsi" w:hAnsiTheme="minorHAnsi" w:cs="Arial"/>
          <w:color w:val="000000"/>
          <w:szCs w:val="22"/>
        </w:rPr>
        <w:t xml:space="preserve">Neglect may occur during pregnancy </w:t>
      </w:r>
      <w:proofErr w:type="gramStart"/>
      <w:r w:rsidRPr="0061293F">
        <w:rPr>
          <w:rFonts w:asciiTheme="minorHAnsi" w:eastAsiaTheme="minorHAnsi" w:hAnsiTheme="minorHAnsi" w:cs="Arial"/>
          <w:color w:val="000000"/>
          <w:szCs w:val="22"/>
        </w:rPr>
        <w:t>as a result of</w:t>
      </w:r>
      <w:proofErr w:type="gramEnd"/>
      <w:r w:rsidRPr="0061293F">
        <w:rPr>
          <w:rFonts w:asciiTheme="minorHAnsi" w:eastAsiaTheme="minorHAnsi" w:hAnsiTheme="minorHAnsi" w:cs="Arial"/>
          <w:color w:val="000000"/>
          <w:szCs w:val="22"/>
        </w:rPr>
        <w:t xml:space="preserve"> maternal substance abuse. </w:t>
      </w:r>
      <w:r w:rsidR="00615B8C" w:rsidRPr="0061293F">
        <w:rPr>
          <w:rFonts w:asciiTheme="minorHAnsi" w:eastAsiaTheme="minorHAnsi" w:hAnsiTheme="minorHAnsi" w:cs="Arial"/>
          <w:color w:val="000000"/>
          <w:szCs w:val="22"/>
        </w:rPr>
        <w:t xml:space="preserve"> </w:t>
      </w:r>
      <w:r w:rsidRPr="0061293F">
        <w:rPr>
          <w:rFonts w:asciiTheme="minorHAnsi" w:eastAsiaTheme="minorHAnsi" w:hAnsiTheme="minorHAnsi" w:cs="Arial"/>
          <w:color w:val="000000"/>
          <w:szCs w:val="22"/>
        </w:rPr>
        <w:t xml:space="preserve">Once a child is born, neglect may involve a parent failing to: provide adequate food, clothing and shelter (including exclusion from home or abandonment); protect a child from physical and emotional harm or danger; ensure adequate supervision (including the use of inadequate </w:t>
      </w:r>
      <w:r w:rsidR="00497E4D" w:rsidRPr="0061293F">
        <w:rPr>
          <w:rFonts w:asciiTheme="minorHAnsi" w:eastAsiaTheme="minorHAnsi" w:hAnsiTheme="minorHAnsi" w:cs="Arial"/>
          <w:color w:val="000000"/>
          <w:szCs w:val="22"/>
        </w:rPr>
        <w:t>caregivers</w:t>
      </w:r>
      <w:r w:rsidRPr="0061293F">
        <w:rPr>
          <w:rFonts w:asciiTheme="minorHAnsi" w:eastAsiaTheme="minorHAnsi" w:hAnsiTheme="minorHAnsi" w:cs="Arial"/>
          <w:color w:val="000000"/>
          <w:szCs w:val="22"/>
        </w:rPr>
        <w:t xml:space="preserve">); ensure access to appropriate medical care or </w:t>
      </w:r>
      <w:r w:rsidRPr="008E2DF6">
        <w:rPr>
          <w:rFonts w:asciiTheme="minorHAnsi" w:eastAsiaTheme="minorHAnsi" w:hAnsiTheme="minorHAnsi" w:cs="Arial"/>
          <w:color w:val="000000"/>
          <w:szCs w:val="22"/>
        </w:rPr>
        <w:t>treatment</w:t>
      </w:r>
      <w:bookmarkStart w:id="435" w:name="_Hlk177546636"/>
      <w:r w:rsidR="00196A61" w:rsidRPr="008E2DF6">
        <w:rPr>
          <w:rFonts w:asciiTheme="minorHAnsi" w:eastAsiaTheme="minorHAnsi" w:hAnsiTheme="minorHAnsi" w:cs="Arial"/>
          <w:color w:val="000000"/>
          <w:szCs w:val="22"/>
        </w:rPr>
        <w:t xml:space="preserve">; </w:t>
      </w:r>
      <w:r w:rsidR="00D25FA3" w:rsidRPr="008E2DF6">
        <w:rPr>
          <w:rFonts w:asciiTheme="minorHAnsi" w:eastAsiaTheme="minorHAnsi" w:hAnsiTheme="minorHAnsi" w:cs="Arial"/>
          <w:color w:val="000000"/>
          <w:szCs w:val="22"/>
        </w:rPr>
        <w:t>or</w:t>
      </w:r>
      <w:r w:rsidR="00196A61" w:rsidRPr="008E2DF6">
        <w:rPr>
          <w:rFonts w:asciiTheme="minorHAnsi" w:eastAsiaTheme="minorHAnsi" w:hAnsiTheme="minorHAnsi" w:cs="Arial"/>
          <w:color w:val="000000"/>
          <w:szCs w:val="22"/>
        </w:rPr>
        <w:t xml:space="preserve"> provide suitable education</w:t>
      </w:r>
      <w:bookmarkEnd w:id="435"/>
      <w:r w:rsidRPr="008E2DF6">
        <w:rPr>
          <w:rFonts w:asciiTheme="minorHAnsi" w:eastAsiaTheme="minorHAnsi" w:hAnsiTheme="minorHAnsi" w:cs="Arial"/>
          <w:color w:val="000000"/>
          <w:szCs w:val="22"/>
        </w:rPr>
        <w:t>.</w:t>
      </w:r>
      <w:r w:rsidR="00A549D8" w:rsidRPr="008E2DF6">
        <w:rPr>
          <w:rFonts w:asciiTheme="minorHAnsi" w:eastAsiaTheme="minorHAnsi" w:hAnsiTheme="minorHAnsi" w:cs="Arial"/>
          <w:color w:val="000000"/>
          <w:szCs w:val="22"/>
        </w:rPr>
        <w:t xml:space="preserve">  </w:t>
      </w:r>
      <w:r w:rsidRPr="008E2DF6">
        <w:rPr>
          <w:rFonts w:asciiTheme="minorHAnsi" w:eastAsiaTheme="minorHAnsi" w:hAnsiTheme="minorHAnsi" w:cs="Arial"/>
          <w:color w:val="000000"/>
          <w:szCs w:val="22"/>
        </w:rPr>
        <w:t>It may also</w:t>
      </w:r>
      <w:r w:rsidRPr="0061293F">
        <w:rPr>
          <w:rFonts w:asciiTheme="minorHAnsi" w:eastAsiaTheme="minorHAnsi" w:hAnsiTheme="minorHAnsi" w:cs="Arial"/>
          <w:color w:val="000000"/>
          <w:szCs w:val="22"/>
        </w:rPr>
        <w:t xml:space="preserve"> include neglect of, or </w:t>
      </w:r>
      <w:r w:rsidR="00257C10" w:rsidRPr="0061293F">
        <w:rPr>
          <w:rFonts w:asciiTheme="minorHAnsi" w:eastAsiaTheme="minorHAnsi" w:hAnsiTheme="minorHAnsi" w:cs="Arial"/>
          <w:color w:val="000000"/>
          <w:szCs w:val="22"/>
        </w:rPr>
        <w:t xml:space="preserve">being </w:t>
      </w:r>
      <w:r w:rsidRPr="0061293F">
        <w:rPr>
          <w:rFonts w:asciiTheme="minorHAnsi" w:eastAsiaTheme="minorHAnsi" w:hAnsiTheme="minorHAnsi" w:cs="Arial"/>
          <w:color w:val="000000"/>
          <w:szCs w:val="22"/>
        </w:rPr>
        <w:t xml:space="preserve">unresponsive to, a child’s basic emotional needs. </w:t>
      </w:r>
    </w:p>
    <w:p w14:paraId="2B9CEB93" w14:textId="77777777" w:rsidR="001D6459" w:rsidRPr="0061293F" w:rsidRDefault="00C41F48" w:rsidP="00616AFB">
      <w:pPr>
        <w:pStyle w:val="Heading3"/>
      </w:pPr>
      <w:bookmarkStart w:id="436" w:name="_Toc426124632"/>
      <w:bookmarkStart w:id="437" w:name="_Toc426444136"/>
      <w:bookmarkStart w:id="438" w:name="_Toc440032799"/>
      <w:bookmarkStart w:id="439" w:name="_Toc443666335"/>
      <w:bookmarkStart w:id="440" w:name="_Toc443666587"/>
      <w:bookmarkStart w:id="441" w:name="_Toc205903997"/>
      <w:bookmarkStart w:id="442" w:name="_Toc238555039"/>
      <w:r w:rsidRPr="0061293F">
        <w:t xml:space="preserve">Specific </w:t>
      </w:r>
      <w:r w:rsidR="00FB1787" w:rsidRPr="0061293F">
        <w:t>s</w:t>
      </w:r>
      <w:r w:rsidRPr="0061293F">
        <w:t xml:space="preserve">afeguarding </w:t>
      </w:r>
      <w:r w:rsidR="00FB1787" w:rsidRPr="0061293F">
        <w:t>i</w:t>
      </w:r>
      <w:r w:rsidRPr="0061293F">
        <w:t>ssues</w:t>
      </w:r>
      <w:bookmarkEnd w:id="436"/>
      <w:bookmarkEnd w:id="437"/>
      <w:bookmarkEnd w:id="438"/>
      <w:bookmarkEnd w:id="439"/>
      <w:bookmarkEnd w:id="440"/>
      <w:bookmarkEnd w:id="441"/>
      <w:r w:rsidR="00EC5397">
        <w:t xml:space="preserve"> (including those listed in Annex A)</w:t>
      </w:r>
      <w:bookmarkEnd w:id="442"/>
    </w:p>
    <w:p w14:paraId="3E063707" w14:textId="77777777" w:rsidR="00C41F48" w:rsidRPr="0061293F" w:rsidRDefault="00C41F48" w:rsidP="00F63856">
      <w:pPr>
        <w:autoSpaceDE w:val="0"/>
        <w:autoSpaceDN w:val="0"/>
        <w:adjustRightInd w:val="0"/>
        <w:spacing w:after="120"/>
        <w:ind w:left="567"/>
        <w:rPr>
          <w:rFonts w:asciiTheme="minorHAnsi" w:eastAsiaTheme="minorHAnsi" w:hAnsiTheme="minorHAnsi" w:cs="Arial"/>
          <w:color w:val="000000"/>
          <w:szCs w:val="22"/>
        </w:rPr>
      </w:pPr>
      <w:bookmarkStart w:id="443" w:name="_Hlk525122174"/>
      <w:r w:rsidRPr="0061293F">
        <w:rPr>
          <w:rFonts w:asciiTheme="minorHAnsi" w:eastAsiaTheme="minorHAnsi" w:hAnsiTheme="minorHAnsi" w:cs="Arial"/>
          <w:color w:val="000000"/>
          <w:szCs w:val="22"/>
        </w:rPr>
        <w:t xml:space="preserve">Expert and professional organisations are best placed to provide up-to-date guidance and practical support on </w:t>
      </w:r>
      <w:r w:rsidRPr="001C1570">
        <w:rPr>
          <w:rFonts w:asciiTheme="minorHAnsi" w:eastAsiaTheme="minorHAnsi" w:hAnsiTheme="minorHAnsi" w:cs="Arial"/>
          <w:color w:val="000000"/>
          <w:szCs w:val="22"/>
        </w:rPr>
        <w:t xml:space="preserve">specific safeguarding issues.  </w:t>
      </w:r>
      <w:bookmarkStart w:id="444" w:name="_Hlk27136545"/>
      <w:r w:rsidRPr="001C1570">
        <w:rPr>
          <w:rFonts w:asciiTheme="minorHAnsi" w:eastAsiaTheme="minorHAnsi" w:hAnsiTheme="minorHAnsi" w:cs="Arial"/>
          <w:color w:val="000000"/>
          <w:szCs w:val="22"/>
        </w:rPr>
        <w:t>For example</w:t>
      </w:r>
      <w:r w:rsidR="00375443" w:rsidRPr="001C1570">
        <w:rPr>
          <w:rFonts w:asciiTheme="minorHAnsi" w:eastAsiaTheme="minorHAnsi" w:hAnsiTheme="minorHAnsi" w:cs="Arial"/>
          <w:color w:val="000000"/>
          <w:szCs w:val="22"/>
        </w:rPr>
        <w:t>,</w:t>
      </w:r>
      <w:r w:rsidRPr="001C1570">
        <w:rPr>
          <w:rFonts w:asciiTheme="minorHAnsi" w:eastAsiaTheme="minorHAnsi" w:hAnsiTheme="minorHAnsi" w:cs="Arial"/>
          <w:color w:val="000000"/>
          <w:szCs w:val="22"/>
        </w:rPr>
        <w:t xml:space="preserve"> </w:t>
      </w:r>
      <w:bookmarkStart w:id="445" w:name="_Hlk524007189"/>
      <w:r w:rsidRPr="001C1570">
        <w:rPr>
          <w:rFonts w:asciiTheme="minorHAnsi" w:eastAsiaTheme="minorHAnsi" w:hAnsiTheme="minorHAnsi" w:cs="Arial"/>
          <w:color w:val="000000"/>
          <w:szCs w:val="22"/>
        </w:rPr>
        <w:t xml:space="preserve">NSPCC offers information for schools </w:t>
      </w:r>
      <w:bookmarkStart w:id="446" w:name="_Hlk31034908"/>
      <w:r w:rsidRPr="001C1570">
        <w:rPr>
          <w:rFonts w:asciiTheme="minorHAnsi" w:eastAsiaTheme="minorHAnsi" w:hAnsiTheme="minorHAnsi" w:cs="Arial"/>
          <w:color w:val="000000"/>
          <w:szCs w:val="22"/>
        </w:rPr>
        <w:t xml:space="preserve">on its website </w:t>
      </w:r>
      <w:bookmarkStart w:id="447" w:name="_Hlk206672381"/>
      <w:bookmarkStart w:id="448" w:name="_Hlk17790427"/>
      <w:r w:rsidR="00B04865" w:rsidRPr="001C1570">
        <w:rPr>
          <w:rStyle w:val="Hyperlink"/>
          <w:rFonts w:asciiTheme="minorHAnsi" w:eastAsiaTheme="minorHAnsi" w:hAnsiTheme="minorHAnsi" w:cs="Arial"/>
          <w:szCs w:val="22"/>
        </w:rPr>
        <w:fldChar w:fldCharType="begin"/>
      </w:r>
      <w:r w:rsidR="00B04865" w:rsidRPr="001C1570">
        <w:rPr>
          <w:rStyle w:val="Hyperlink"/>
          <w:rFonts w:asciiTheme="minorHAnsi" w:eastAsiaTheme="minorHAnsi" w:hAnsiTheme="minorHAnsi" w:cs="Arial"/>
          <w:szCs w:val="22"/>
        </w:rPr>
        <w:instrText>HYPERLINK "https://learning.nspcc.org.uk/research-resources/resources"</w:instrText>
      </w:r>
      <w:r w:rsidR="00B04865" w:rsidRPr="001C1570">
        <w:rPr>
          <w:rStyle w:val="Hyperlink"/>
          <w:rFonts w:asciiTheme="minorHAnsi" w:eastAsiaTheme="minorHAnsi" w:hAnsiTheme="minorHAnsi" w:cs="Arial"/>
          <w:szCs w:val="22"/>
        </w:rPr>
      </w:r>
      <w:r w:rsidR="00B04865" w:rsidRPr="001C1570">
        <w:rPr>
          <w:rStyle w:val="Hyperlink"/>
          <w:rFonts w:asciiTheme="minorHAnsi" w:eastAsiaTheme="minorHAnsi" w:hAnsiTheme="minorHAnsi" w:cs="Arial"/>
          <w:szCs w:val="22"/>
        </w:rPr>
        <w:fldChar w:fldCharType="separate"/>
      </w:r>
      <w:r w:rsidR="00AF1286" w:rsidRPr="001C1570">
        <w:rPr>
          <w:rStyle w:val="Hyperlink"/>
          <w:rFonts w:asciiTheme="minorHAnsi" w:eastAsiaTheme="minorHAnsi" w:hAnsiTheme="minorHAnsi" w:cs="Arial"/>
          <w:szCs w:val="22"/>
        </w:rPr>
        <w:t>https://learning.nspcc.org.uk/research-resources/resources</w:t>
      </w:r>
      <w:r w:rsidR="00B04865" w:rsidRPr="001C1570">
        <w:rPr>
          <w:rStyle w:val="Hyperlink"/>
          <w:rFonts w:asciiTheme="minorHAnsi" w:eastAsiaTheme="minorHAnsi" w:hAnsiTheme="minorHAnsi" w:cs="Arial"/>
          <w:szCs w:val="22"/>
        </w:rPr>
        <w:fldChar w:fldCharType="end"/>
      </w:r>
      <w:bookmarkEnd w:id="447"/>
      <w:r w:rsidR="009C6C77" w:rsidRPr="001C1570">
        <w:rPr>
          <w:rFonts w:asciiTheme="minorHAnsi" w:eastAsiaTheme="minorHAnsi" w:hAnsiTheme="minorHAnsi" w:cs="Arial"/>
          <w:color w:val="000000"/>
          <w:szCs w:val="22"/>
        </w:rPr>
        <w:t>.</w:t>
      </w:r>
      <w:bookmarkEnd w:id="443"/>
      <w:bookmarkEnd w:id="444"/>
      <w:bookmarkEnd w:id="445"/>
      <w:bookmarkEnd w:id="446"/>
      <w:bookmarkEnd w:id="448"/>
    </w:p>
    <w:p w14:paraId="0F79CC1B" w14:textId="77777777" w:rsidR="00DC00DC" w:rsidRPr="0061293F" w:rsidRDefault="00DC00DC" w:rsidP="00641B15">
      <w:pPr>
        <w:spacing w:after="120"/>
        <w:ind w:left="567"/>
        <w:rPr>
          <w:rFonts w:asciiTheme="minorHAnsi" w:hAnsiTheme="minorHAnsi" w:cstheme="minorHAnsi"/>
          <w:szCs w:val="22"/>
        </w:rPr>
      </w:pPr>
      <w:bookmarkStart w:id="449" w:name="_Hlk26193590"/>
      <w:bookmarkStart w:id="450" w:name="_Hlk177546823"/>
      <w:bookmarkStart w:id="451" w:name="_Hlk51771559"/>
      <w:bookmarkStart w:id="452" w:name="_Hlk35593808"/>
      <w:r w:rsidRPr="00641B15">
        <w:rPr>
          <w:rFonts w:asciiTheme="minorHAnsi" w:hAnsiTheme="minorHAnsi" w:cstheme="minorHAnsi"/>
          <w:szCs w:val="22"/>
        </w:rPr>
        <w:t>The</w:t>
      </w:r>
      <w:r w:rsidR="00520701" w:rsidRPr="00641B15">
        <w:rPr>
          <w:rFonts w:asciiTheme="minorHAnsi" w:hAnsiTheme="minorHAnsi" w:cstheme="minorHAnsi"/>
          <w:szCs w:val="22"/>
        </w:rPr>
        <w:t xml:space="preserve"> </w:t>
      </w:r>
      <w:bookmarkStart w:id="453" w:name="_Hlk209707059"/>
      <w:r w:rsidR="00520701" w:rsidRPr="00641B15">
        <w:rPr>
          <w:rFonts w:asciiTheme="minorHAnsi" w:hAnsiTheme="minorHAnsi" w:cstheme="minorHAnsi"/>
          <w:iCs/>
          <w:szCs w:val="22"/>
        </w:rPr>
        <w:t>Cumberland</w:t>
      </w:r>
      <w:r w:rsidR="009B02DA" w:rsidRPr="00641B15">
        <w:rPr>
          <w:rFonts w:asciiTheme="minorHAnsi" w:hAnsiTheme="minorHAnsi" w:cstheme="minorHAnsi"/>
          <w:iCs/>
          <w:szCs w:val="22"/>
        </w:rPr>
        <w:t xml:space="preserve"> SCP</w:t>
      </w:r>
      <w:r w:rsidR="003F70AC" w:rsidRPr="00641B15">
        <w:rPr>
          <w:rFonts w:asciiTheme="minorHAnsi" w:hAnsiTheme="minorHAnsi" w:cstheme="minorHAnsi"/>
          <w:iCs/>
          <w:szCs w:val="22"/>
        </w:rPr>
        <w:t xml:space="preserve"> </w:t>
      </w:r>
      <w:bookmarkStart w:id="454" w:name="_Hlk212822246"/>
      <w:r w:rsidR="003F70AC" w:rsidRPr="00641B15">
        <w:rPr>
          <w:color w:val="0000FF"/>
        </w:rPr>
        <w:fldChar w:fldCharType="begin"/>
      </w:r>
      <w:r w:rsidR="00F044AE" w:rsidRPr="00641B15">
        <w:rPr>
          <w:color w:val="0000FF"/>
        </w:rPr>
        <w:instrText>HYPERLINK "https://cumberlandscp.trixonline.co.uk"</w:instrText>
      </w:r>
      <w:r w:rsidR="003F70AC" w:rsidRPr="00641B15">
        <w:rPr>
          <w:color w:val="0000FF"/>
        </w:rPr>
      </w:r>
      <w:r w:rsidR="003F70AC" w:rsidRPr="00641B15">
        <w:rPr>
          <w:color w:val="0000FF"/>
        </w:rPr>
        <w:fldChar w:fldCharType="separate"/>
      </w:r>
      <w:r w:rsidR="003F70AC" w:rsidRPr="00641B15">
        <w:rPr>
          <w:rStyle w:val="Hyperlink"/>
          <w:rFonts w:asciiTheme="minorHAnsi" w:hAnsiTheme="minorHAnsi" w:cstheme="minorHAnsi"/>
          <w:color w:val="0000FF"/>
          <w:szCs w:val="22"/>
        </w:rPr>
        <w:t>Procedures Manual</w:t>
      </w:r>
      <w:r w:rsidR="003F70AC" w:rsidRPr="00641B15">
        <w:rPr>
          <w:color w:val="0000FF"/>
        </w:rPr>
        <w:fldChar w:fldCharType="end"/>
      </w:r>
      <w:bookmarkEnd w:id="453"/>
      <w:bookmarkEnd w:id="454"/>
      <w:r w:rsidR="0037374C" w:rsidRPr="00641B15">
        <w:rPr>
          <w:color w:val="EE0000"/>
        </w:rPr>
        <w:t xml:space="preserve"> </w:t>
      </w:r>
      <w:r w:rsidRPr="00641B15">
        <w:rPr>
          <w:rFonts w:asciiTheme="minorHAnsi" w:hAnsiTheme="minorHAnsi" w:cstheme="minorHAnsi"/>
          <w:szCs w:val="22"/>
        </w:rPr>
        <w:t>provides</w:t>
      </w:r>
      <w:r w:rsidRPr="0061293F">
        <w:rPr>
          <w:rFonts w:asciiTheme="minorHAnsi" w:hAnsiTheme="minorHAnsi" w:cstheme="minorHAnsi"/>
          <w:szCs w:val="22"/>
        </w:rPr>
        <w:t xml:space="preserve"> specific guidance on a range of safeguarding issues </w:t>
      </w:r>
      <w:r w:rsidRPr="00520701">
        <w:rPr>
          <w:rFonts w:asciiTheme="minorHAnsi" w:hAnsiTheme="minorHAnsi" w:cstheme="minorHAnsi"/>
          <w:szCs w:val="22"/>
        </w:rPr>
        <w:t xml:space="preserve">which </w:t>
      </w:r>
      <w:r w:rsidR="008B7F13" w:rsidRPr="00520701">
        <w:rPr>
          <w:rFonts w:asciiTheme="minorHAnsi" w:hAnsiTheme="minorHAnsi" w:cstheme="minorHAnsi"/>
          <w:szCs w:val="22"/>
        </w:rPr>
        <w:t>we may</w:t>
      </w:r>
      <w:r w:rsidR="008B7F13">
        <w:rPr>
          <w:rFonts w:asciiTheme="minorHAnsi" w:hAnsiTheme="minorHAnsi" w:cstheme="minorHAnsi"/>
          <w:szCs w:val="22"/>
        </w:rPr>
        <w:t xml:space="preserve"> </w:t>
      </w:r>
      <w:r w:rsidRPr="0061293F">
        <w:rPr>
          <w:rFonts w:asciiTheme="minorHAnsi" w:hAnsiTheme="minorHAnsi" w:cstheme="minorHAnsi"/>
          <w:szCs w:val="22"/>
        </w:rPr>
        <w:t>have to address.</w:t>
      </w:r>
      <w:bookmarkEnd w:id="449"/>
      <w:r w:rsidR="00EC5397">
        <w:rPr>
          <w:rFonts w:asciiTheme="minorHAnsi" w:hAnsiTheme="minorHAnsi" w:cstheme="minorHAnsi"/>
          <w:szCs w:val="22"/>
        </w:rPr>
        <w:t xml:space="preserve">  </w:t>
      </w:r>
      <w:r w:rsidR="00EC5397" w:rsidRPr="00EC5397">
        <w:rPr>
          <w:rFonts w:asciiTheme="minorHAnsi" w:hAnsiTheme="minorHAnsi" w:cstheme="minorHAnsi"/>
          <w:szCs w:val="22"/>
          <w:highlight w:val="yellow"/>
        </w:rPr>
        <w:t xml:space="preserve">The following are listed in Annex A of </w:t>
      </w:r>
      <w:hyperlink r:id="rId65" w:history="1">
        <w:proofErr w:type="spellStart"/>
        <w:r w:rsidR="00EC5397" w:rsidRPr="00EC5397">
          <w:rPr>
            <w:rStyle w:val="Hyperlink"/>
            <w:rFonts w:asciiTheme="minorHAnsi" w:hAnsiTheme="minorHAnsi" w:cstheme="minorHAnsi"/>
            <w:szCs w:val="22"/>
            <w:highlight w:val="yellow"/>
          </w:rPr>
          <w:t>KCSiE</w:t>
        </w:r>
        <w:proofErr w:type="spellEnd"/>
      </w:hyperlink>
      <w:r w:rsidR="00EC5397">
        <w:rPr>
          <w:rFonts w:asciiTheme="minorHAnsi" w:hAnsiTheme="minorHAnsi" w:cstheme="minorHAnsi"/>
          <w:szCs w:val="22"/>
          <w:highlight w:val="yellow"/>
        </w:rPr>
        <w:t xml:space="preserve"> and include additional information of which all staff should be aware</w:t>
      </w:r>
      <w:r w:rsidR="00EC5397" w:rsidRPr="00EC5397">
        <w:rPr>
          <w:rFonts w:asciiTheme="minorHAnsi" w:hAnsiTheme="minorHAnsi" w:cstheme="minorHAnsi"/>
          <w:szCs w:val="22"/>
          <w:highlight w:val="yellow"/>
        </w:rPr>
        <w:t>.</w:t>
      </w:r>
    </w:p>
    <w:p w14:paraId="4E97E300" w14:textId="77777777" w:rsidR="005963AA" w:rsidRPr="00641B15" w:rsidRDefault="005963AA" w:rsidP="00641B15">
      <w:pPr>
        <w:spacing w:after="120"/>
        <w:ind w:firstLine="567"/>
        <w:rPr>
          <w:rStyle w:val="Heading4Char"/>
          <w:i w:val="0"/>
        </w:rPr>
      </w:pPr>
      <w:bookmarkStart w:id="455" w:name="_Toc238555040"/>
      <w:bookmarkStart w:id="456" w:name="_Toc440032800"/>
      <w:bookmarkStart w:id="457" w:name="_Toc443666336"/>
      <w:bookmarkStart w:id="458" w:name="_Toc443666588"/>
      <w:bookmarkStart w:id="459" w:name="_Hlk525122274"/>
      <w:bookmarkEnd w:id="450"/>
      <w:bookmarkEnd w:id="451"/>
      <w:bookmarkEnd w:id="452"/>
      <w:r w:rsidRPr="00641B15">
        <w:rPr>
          <w:rStyle w:val="Heading4Char"/>
          <w:i w:val="0"/>
        </w:rPr>
        <w:t>Child abduction and community safety incidents</w:t>
      </w:r>
      <w:bookmarkEnd w:id="455"/>
    </w:p>
    <w:p w14:paraId="33EC63DF" w14:textId="77777777" w:rsidR="001F32C8" w:rsidRDefault="005963AA" w:rsidP="006607FA">
      <w:pPr>
        <w:ind w:firstLine="567"/>
        <w:rPr>
          <w:rStyle w:val="Heading4Char"/>
          <w:i w:val="0"/>
          <w:iCs w:val="0"/>
        </w:rPr>
      </w:pPr>
      <w:bookmarkStart w:id="460" w:name="_Toc238555041"/>
      <w:r w:rsidRPr="001F32C8">
        <w:rPr>
          <w:rStyle w:val="Heading4Char"/>
          <w:i w:val="0"/>
          <w:iCs w:val="0"/>
        </w:rPr>
        <w:t>Child Criminal Exploitation (CCE) including County lines</w:t>
      </w:r>
      <w:bookmarkEnd w:id="460"/>
    </w:p>
    <w:p w14:paraId="0EC038EF" w14:textId="77777777" w:rsidR="005963AA" w:rsidRPr="001F32C8" w:rsidRDefault="005963AA" w:rsidP="001F32C8">
      <w:pPr>
        <w:spacing w:after="120"/>
        <w:ind w:left="567"/>
        <w:rPr>
          <w:rStyle w:val="Heading4Char"/>
          <w:i w:val="0"/>
          <w:iCs w:val="0"/>
        </w:rPr>
      </w:pPr>
      <w:r w:rsidRPr="001F32C8">
        <w:rPr>
          <w:rFonts w:eastAsiaTheme="majorEastAsia" w:cstheme="majorBidi"/>
        </w:rPr>
        <w:t xml:space="preserve">Further information on the signs of a child’s involvement in county lines is available in guidance published by the Home Office </w:t>
      </w:r>
      <w:hyperlink r:id="rId66" w:history="1">
        <w:r w:rsidRPr="001F32C8">
          <w:rPr>
            <w:rStyle w:val="Hyperlink"/>
            <w:rFonts w:eastAsiaTheme="majorEastAsia" w:cstheme="majorBidi"/>
          </w:rPr>
          <w:t>Child exploitation disruption toolkit</w:t>
        </w:r>
      </w:hyperlink>
      <w:r w:rsidRPr="001F32C8">
        <w:rPr>
          <w:rFonts w:eastAsiaTheme="majorEastAsia" w:cstheme="majorBidi"/>
        </w:rPr>
        <w:t xml:space="preserve"> and The Children’s Society </w:t>
      </w:r>
      <w:hyperlink r:id="rId67" w:history="1">
        <w:r w:rsidRPr="001F32C8">
          <w:rPr>
            <w:rStyle w:val="Hyperlink"/>
            <w:rFonts w:eastAsiaTheme="majorEastAsia" w:cstheme="majorBidi"/>
          </w:rPr>
          <w:t>County Lines Toolkit For Professionals</w:t>
        </w:r>
      </w:hyperlink>
      <w:r w:rsidR="00C4220A" w:rsidRPr="001F32C8">
        <w:rPr>
          <w:rFonts w:eastAsiaTheme="majorEastAsia" w:cstheme="majorBidi"/>
        </w:rPr>
        <w:t xml:space="preserve"> and NSPCC guidance </w:t>
      </w:r>
      <w:r w:rsidR="00C4220A" w:rsidRPr="001F32C8">
        <w:rPr>
          <w:rFonts w:eastAsiaTheme="majorEastAsia"/>
        </w:rPr>
        <w:t>‘</w:t>
      </w:r>
      <w:hyperlink r:id="rId68" w:history="1">
        <w:r w:rsidR="00C4220A" w:rsidRPr="001F32C8">
          <w:rPr>
            <w:rStyle w:val="Hyperlink"/>
            <w:rFonts w:eastAsiaTheme="majorEastAsia"/>
          </w:rPr>
          <w:t>Protecting children from child criminal exploitation</w:t>
        </w:r>
      </w:hyperlink>
      <w:r w:rsidR="00C4220A" w:rsidRPr="001F32C8">
        <w:rPr>
          <w:rFonts w:eastAsiaTheme="majorEastAsia"/>
        </w:rPr>
        <w:t>’</w:t>
      </w:r>
      <w:r w:rsidR="00C4220A" w:rsidRPr="001F32C8">
        <w:rPr>
          <w:rStyle w:val="Heading4Char"/>
          <w:b w:val="0"/>
          <w:bCs w:val="0"/>
          <w:i w:val="0"/>
          <w:iCs w:val="0"/>
        </w:rPr>
        <w:t>.</w:t>
      </w:r>
    </w:p>
    <w:p w14:paraId="7F54D0E8" w14:textId="77777777" w:rsidR="005963AA" w:rsidRPr="00641B15" w:rsidRDefault="005963AA" w:rsidP="00641B15">
      <w:pPr>
        <w:pStyle w:val="ListParagraph"/>
        <w:spacing w:after="120"/>
        <w:ind w:left="567"/>
        <w:contextualSpacing w:val="0"/>
      </w:pPr>
      <w:bookmarkStart w:id="461" w:name="_Toc205903998"/>
      <w:r w:rsidRPr="00641B15">
        <w:rPr>
          <w:rFonts w:eastAsiaTheme="majorEastAsia"/>
          <w:b/>
        </w:rPr>
        <w:t>Child Sexual Exploitation (CSE)</w:t>
      </w:r>
      <w:bookmarkEnd w:id="461"/>
      <w:r w:rsidRPr="00641B15">
        <w:rPr>
          <w:rStyle w:val="Heading4Char"/>
          <w:b w:val="0"/>
          <w:i w:val="0"/>
        </w:rPr>
        <w:t xml:space="preserve"> – all suspected cases of CSE will be referred to the </w:t>
      </w:r>
      <w:bookmarkStart w:id="462" w:name="_Hlk51771640"/>
      <w:r w:rsidRPr="00641B15">
        <w:rPr>
          <w:rFonts w:asciiTheme="minorHAnsi" w:hAnsiTheme="minorHAnsi" w:cstheme="minorHAnsi"/>
          <w:szCs w:val="22"/>
        </w:rPr>
        <w:t xml:space="preserve">CASS.  </w:t>
      </w:r>
      <w:r w:rsidR="00C4220A" w:rsidRPr="00641B15">
        <w:rPr>
          <w:rFonts w:asciiTheme="minorHAnsi" w:hAnsiTheme="minorHAnsi"/>
        </w:rPr>
        <w:t>Further</w:t>
      </w:r>
      <w:r w:rsidRPr="00641B15">
        <w:rPr>
          <w:rFonts w:asciiTheme="minorHAnsi" w:hAnsiTheme="minorHAnsi"/>
        </w:rPr>
        <w:t xml:space="preserve"> </w:t>
      </w:r>
      <w:r w:rsidRPr="00107D05">
        <w:rPr>
          <w:rFonts w:asciiTheme="minorHAnsi" w:hAnsiTheme="minorHAnsi"/>
        </w:rPr>
        <w:t xml:space="preserve">information is available </w:t>
      </w:r>
      <w:r w:rsidRPr="00C4220A">
        <w:rPr>
          <w:rFonts w:asciiTheme="minorHAnsi" w:hAnsiTheme="minorHAnsi" w:cstheme="minorHAnsi"/>
          <w:szCs w:val="22"/>
        </w:rPr>
        <w:t>from</w:t>
      </w:r>
      <w:r w:rsidRPr="00107D05">
        <w:rPr>
          <w:rFonts w:asciiTheme="minorHAnsi" w:hAnsiTheme="minorHAnsi"/>
        </w:rPr>
        <w:t xml:space="preserve"> DfE guidance </w:t>
      </w:r>
      <w:bookmarkEnd w:id="462"/>
      <w:r w:rsidRPr="00107D05">
        <w:rPr>
          <w:rFonts w:asciiTheme="minorHAnsi" w:hAnsiTheme="minorHAnsi"/>
        </w:rPr>
        <w:t>‘</w:t>
      </w:r>
      <w:hyperlink r:id="rId69" w:history="1">
        <w:r w:rsidRPr="00107D05">
          <w:rPr>
            <w:rStyle w:val="Hyperlink"/>
            <w:rFonts w:asciiTheme="minorHAnsi" w:hAnsiTheme="minorHAnsi"/>
          </w:rPr>
          <w:t>Child sexual exploitation: definition and guide for practitioners</w:t>
        </w:r>
      </w:hyperlink>
      <w:r w:rsidRPr="00107D05">
        <w:rPr>
          <w:rFonts w:asciiTheme="minorHAnsi" w:hAnsiTheme="minorHAnsi"/>
        </w:rPr>
        <w:t xml:space="preserve">’ </w:t>
      </w:r>
      <w:r w:rsidRPr="00641B15">
        <w:rPr>
          <w:rFonts w:asciiTheme="minorHAnsi" w:hAnsiTheme="minorHAnsi"/>
        </w:rPr>
        <w:t xml:space="preserve">and Cumberland SCP </w:t>
      </w:r>
      <w:hyperlink r:id="rId70" w:history="1">
        <w:r w:rsidRPr="003E49A9">
          <w:rPr>
            <w:rStyle w:val="Hyperlink"/>
            <w:rFonts w:asciiTheme="minorHAnsi" w:hAnsiTheme="minorHAnsi" w:cstheme="minorHAnsi"/>
            <w:color w:val="0000FF"/>
            <w:szCs w:val="22"/>
          </w:rPr>
          <w:t>Child Exploitation</w:t>
        </w:r>
      </w:hyperlink>
      <w:r w:rsidRPr="00727F1A">
        <w:rPr>
          <w:rFonts w:asciiTheme="minorHAnsi" w:hAnsiTheme="minorHAnsi" w:cstheme="minorHAnsi"/>
          <w:iCs/>
          <w:color w:val="000000" w:themeColor="text1"/>
          <w:szCs w:val="22"/>
        </w:rPr>
        <w:t xml:space="preserve"> </w:t>
      </w:r>
      <w:r w:rsidRPr="00727F1A">
        <w:rPr>
          <w:rFonts w:asciiTheme="minorHAnsi" w:hAnsiTheme="minorHAnsi" w:cstheme="minorHAnsi"/>
          <w:szCs w:val="22"/>
        </w:rPr>
        <w:t>guidance and reso</w:t>
      </w:r>
      <w:r w:rsidRPr="00727F1A">
        <w:rPr>
          <w:rFonts w:asciiTheme="minorHAnsi" w:hAnsiTheme="minorHAnsi"/>
          <w:szCs w:val="22"/>
        </w:rPr>
        <w:t>urces.</w:t>
      </w:r>
    </w:p>
    <w:p w14:paraId="73DF5B4D" w14:textId="77777777" w:rsidR="00C4220A" w:rsidRPr="00641B15" w:rsidRDefault="00C4220A" w:rsidP="00641B15">
      <w:pPr>
        <w:ind w:firstLine="567"/>
        <w:rPr>
          <w:rStyle w:val="Heading4Char"/>
          <w:b w:val="0"/>
          <w:i w:val="0"/>
        </w:rPr>
      </w:pPr>
      <w:bookmarkStart w:id="463" w:name="_Toc205904000"/>
      <w:bookmarkStart w:id="464" w:name="_Toc238555042"/>
      <w:r w:rsidRPr="00641B15">
        <w:rPr>
          <w:rStyle w:val="Heading4Char"/>
          <w:i w:val="0"/>
        </w:rPr>
        <w:t>Child Financial Exploitation (CFE)</w:t>
      </w:r>
      <w:bookmarkEnd w:id="463"/>
      <w:bookmarkEnd w:id="464"/>
    </w:p>
    <w:p w14:paraId="5ABE7F19" w14:textId="77777777" w:rsidR="00C4220A" w:rsidRPr="001F32C8" w:rsidRDefault="00C4220A" w:rsidP="001F32C8">
      <w:pPr>
        <w:spacing w:after="120"/>
        <w:ind w:firstLine="567"/>
        <w:rPr>
          <w:rFonts w:eastAsiaTheme="majorEastAsia" w:cstheme="majorBidi"/>
        </w:rPr>
      </w:pPr>
      <w:r w:rsidRPr="001F32C8">
        <w:rPr>
          <w:rFonts w:eastAsiaTheme="minorHAnsi"/>
        </w:rPr>
        <w:t>Further information on CFE is available from The Children’s Society ‘</w:t>
      </w:r>
      <w:hyperlink r:id="rId71" w:history="1">
        <w:r w:rsidRPr="001F32C8">
          <w:rPr>
            <w:rStyle w:val="Hyperlink"/>
            <w:rFonts w:eastAsiaTheme="minorHAnsi"/>
          </w:rPr>
          <w:t>Financial Exploitation</w:t>
        </w:r>
      </w:hyperlink>
      <w:r w:rsidRPr="001F32C8">
        <w:rPr>
          <w:rFonts w:eastAsiaTheme="minorHAnsi"/>
        </w:rPr>
        <w:t>’.</w:t>
      </w:r>
    </w:p>
    <w:p w14:paraId="591ED219" w14:textId="77777777" w:rsidR="00C4220A" w:rsidRPr="001F32C8" w:rsidRDefault="00C4220A" w:rsidP="00781362">
      <w:pPr>
        <w:spacing w:after="120"/>
        <w:ind w:firstLine="567"/>
        <w:rPr>
          <w:rStyle w:val="Heading4Char"/>
          <w:b w:val="0"/>
          <w:bCs w:val="0"/>
          <w:i w:val="0"/>
          <w:iCs w:val="0"/>
        </w:rPr>
      </w:pPr>
      <w:bookmarkStart w:id="465" w:name="_Toc238555043"/>
      <w:r w:rsidRPr="001F32C8">
        <w:rPr>
          <w:rStyle w:val="Heading4Char"/>
          <w:i w:val="0"/>
          <w:iCs w:val="0"/>
        </w:rPr>
        <w:t>Children and the Court system</w:t>
      </w:r>
      <w:bookmarkEnd w:id="465"/>
    </w:p>
    <w:p w14:paraId="0E6EF821" w14:textId="77777777" w:rsidR="00C4220A" w:rsidRPr="001F32C8" w:rsidRDefault="00C4220A" w:rsidP="00781362">
      <w:pPr>
        <w:ind w:firstLine="567"/>
        <w:rPr>
          <w:rStyle w:val="Heading4Char"/>
          <w:b w:val="0"/>
          <w:bCs w:val="0"/>
          <w:i w:val="0"/>
          <w:iCs w:val="0"/>
        </w:rPr>
      </w:pPr>
      <w:bookmarkStart w:id="466" w:name="_Toc238555044"/>
      <w:r w:rsidRPr="001F32C8">
        <w:rPr>
          <w:rStyle w:val="Heading4Char"/>
          <w:i w:val="0"/>
          <w:iCs w:val="0"/>
        </w:rPr>
        <w:t xml:space="preserve">Children </w:t>
      </w:r>
      <w:r w:rsidRPr="001F32C8">
        <w:rPr>
          <w:rStyle w:val="Heading4Char"/>
          <w:i w:val="0"/>
          <w:iCs w:val="0"/>
          <w:highlight w:val="yellow"/>
        </w:rPr>
        <w:t>who are absent</w:t>
      </w:r>
      <w:r w:rsidRPr="001F32C8">
        <w:rPr>
          <w:rStyle w:val="Heading4Char"/>
          <w:i w:val="0"/>
          <w:iCs w:val="0"/>
        </w:rPr>
        <w:t xml:space="preserve"> from education</w:t>
      </w:r>
      <w:bookmarkEnd w:id="466"/>
    </w:p>
    <w:p w14:paraId="5231C4CE" w14:textId="77777777" w:rsidR="00C4220A" w:rsidRDefault="00C4220A" w:rsidP="001F32C8">
      <w:pPr>
        <w:pStyle w:val="ListParagraph"/>
        <w:spacing w:after="120"/>
        <w:ind w:left="567"/>
        <w:contextualSpacing w:val="0"/>
        <w:rPr>
          <w:rFonts w:asciiTheme="minorHAnsi" w:hAnsiTheme="minorHAnsi"/>
        </w:rPr>
      </w:pPr>
      <w:bookmarkStart w:id="467" w:name="_Hlk26194144"/>
      <w:r w:rsidRPr="00F80E85">
        <w:rPr>
          <w:rFonts w:asciiTheme="minorHAnsi" w:hAnsiTheme="minorHAnsi"/>
        </w:rPr>
        <w:t xml:space="preserve">We follow and </w:t>
      </w:r>
      <w:bookmarkStart w:id="468" w:name="_Hlk33002541"/>
      <w:r w:rsidRPr="00F80E85">
        <w:rPr>
          <w:rFonts w:asciiTheme="minorHAnsi" w:hAnsiTheme="minorHAnsi"/>
        </w:rPr>
        <w:t xml:space="preserve">adhere </w:t>
      </w:r>
      <w:bookmarkStart w:id="469" w:name="_Hlk211355421"/>
      <w:r w:rsidRPr="001C1570">
        <w:rPr>
          <w:rFonts w:asciiTheme="minorHAnsi" w:hAnsiTheme="minorHAnsi"/>
        </w:rPr>
        <w:t xml:space="preserve">to </w:t>
      </w:r>
      <w:bookmarkStart w:id="470" w:name="_Hlk209709861"/>
      <w:r w:rsidRPr="001C1570">
        <w:rPr>
          <w:rFonts w:asciiTheme="minorHAnsi" w:hAnsiTheme="minorHAnsi"/>
        </w:rPr>
        <w:t>the</w:t>
      </w:r>
      <w:r>
        <w:rPr>
          <w:rFonts w:asciiTheme="minorHAnsi" w:hAnsiTheme="minorHAnsi"/>
        </w:rPr>
        <w:t xml:space="preserve"> </w:t>
      </w:r>
      <w:r w:rsidRPr="00641B15">
        <w:rPr>
          <w:rFonts w:asciiTheme="minorHAnsi" w:hAnsiTheme="minorHAnsi" w:cstheme="minorHAnsi"/>
          <w:iCs/>
          <w:szCs w:val="22"/>
        </w:rPr>
        <w:t xml:space="preserve">Cumberland SCP </w:t>
      </w:r>
      <w:hyperlink r:id="rId72" w:history="1">
        <w:r w:rsidRPr="003E49A9">
          <w:rPr>
            <w:rStyle w:val="Hyperlink"/>
            <w:rFonts w:asciiTheme="minorHAnsi" w:hAnsiTheme="minorHAnsi"/>
            <w:color w:val="0000FF"/>
          </w:rPr>
          <w:t>guidance</w:t>
        </w:r>
      </w:hyperlink>
      <w:r w:rsidRPr="00C4220A">
        <w:rPr>
          <w:color w:val="EE0000"/>
        </w:rPr>
        <w:t xml:space="preserve"> </w:t>
      </w:r>
      <w:r w:rsidRPr="00641B15">
        <w:t xml:space="preserve">and procedures on </w:t>
      </w:r>
      <w:hyperlink r:id="rId73" w:history="1">
        <w:r w:rsidRPr="003E49A9">
          <w:rPr>
            <w:rStyle w:val="Hyperlink"/>
            <w:color w:val="0000FF"/>
          </w:rPr>
          <w:t>Children who go missing from Home or Care</w:t>
        </w:r>
      </w:hyperlink>
      <w:r w:rsidRPr="00C4220A">
        <w:rPr>
          <w:color w:val="EE0000"/>
        </w:rPr>
        <w:t xml:space="preserve">, </w:t>
      </w:r>
      <w:hyperlink r:id="rId74" w:history="1">
        <w:r w:rsidRPr="003E49A9">
          <w:rPr>
            <w:rStyle w:val="Hyperlink"/>
            <w:color w:val="0000FF"/>
          </w:rPr>
          <w:t>Children missing from education</w:t>
        </w:r>
        <w:bookmarkEnd w:id="470"/>
      </w:hyperlink>
      <w:r w:rsidRPr="00C4220A">
        <w:rPr>
          <w:color w:val="EE0000"/>
        </w:rPr>
        <w:t xml:space="preserve"> </w:t>
      </w:r>
      <w:r w:rsidRPr="00641B15">
        <w:t xml:space="preserve">and </w:t>
      </w:r>
      <w:hyperlink r:id="rId75" w:history="1">
        <w:r w:rsidRPr="003E49A9">
          <w:rPr>
            <w:rStyle w:val="Hyperlink"/>
            <w:color w:val="0000FF"/>
          </w:rPr>
          <w:t>Children who go missing throughout the school day</w:t>
        </w:r>
      </w:hyperlink>
      <w:bookmarkStart w:id="471" w:name="_Hlk180049714"/>
      <w:r w:rsidRPr="00F80E85">
        <w:rPr>
          <w:rFonts w:asciiTheme="minorHAnsi" w:hAnsiTheme="minorHAnsi"/>
        </w:rPr>
        <w:t>.</w:t>
      </w:r>
      <w:bookmarkEnd w:id="467"/>
      <w:bookmarkEnd w:id="468"/>
      <w:bookmarkEnd w:id="469"/>
      <w:bookmarkEnd w:id="471"/>
      <w:r w:rsidR="00BD0A9F">
        <w:rPr>
          <w:rFonts w:asciiTheme="minorHAnsi" w:hAnsiTheme="minorHAnsi"/>
        </w:rPr>
        <w:t xml:space="preserve">  </w:t>
      </w:r>
      <w:bookmarkStart w:id="472" w:name="_Hlk524007744"/>
      <w:r w:rsidR="00BD0A9F" w:rsidRPr="00F80E85">
        <w:rPr>
          <w:rFonts w:asciiTheme="minorHAnsi" w:hAnsiTheme="minorHAnsi"/>
        </w:rPr>
        <w:t xml:space="preserve">In line with current best </w:t>
      </w:r>
      <w:r w:rsidR="00BD0A9F" w:rsidRPr="001C1570">
        <w:rPr>
          <w:rFonts w:asciiTheme="minorHAnsi" w:hAnsiTheme="minorHAnsi"/>
        </w:rPr>
        <w:t xml:space="preserve">practice and, where possible, we will request from parents at least </w:t>
      </w:r>
      <w:r w:rsidR="00BD0A9F" w:rsidRPr="001C1570">
        <w:rPr>
          <w:rFonts w:asciiTheme="minorHAnsi" w:hAnsiTheme="minorHAnsi"/>
          <w:b/>
          <w:bCs/>
        </w:rPr>
        <w:t>3</w:t>
      </w:r>
      <w:r w:rsidR="00BD0A9F" w:rsidRPr="001C1570">
        <w:rPr>
          <w:rFonts w:asciiTheme="minorHAnsi" w:hAnsiTheme="minorHAnsi"/>
        </w:rPr>
        <w:t xml:space="preserve"> emergency contacts for each pupil which will allow us to contact a responsible adult in the event of a child being absent from school.</w:t>
      </w:r>
      <w:bookmarkEnd w:id="472"/>
    </w:p>
    <w:p w14:paraId="5A58033A" w14:textId="77777777" w:rsidR="00C4220A" w:rsidRDefault="00C4220A" w:rsidP="00781362">
      <w:pPr>
        <w:spacing w:after="120"/>
        <w:ind w:firstLine="567"/>
        <w:rPr>
          <w:rStyle w:val="Heading4Char"/>
          <w:i w:val="0"/>
          <w:iCs w:val="0"/>
        </w:rPr>
      </w:pPr>
      <w:bookmarkStart w:id="473" w:name="_Toc238555045"/>
      <w:r w:rsidRPr="00C4220A">
        <w:rPr>
          <w:rStyle w:val="Heading4Char"/>
          <w:i w:val="0"/>
          <w:iCs w:val="0"/>
        </w:rPr>
        <w:t>Children with family members in prison</w:t>
      </w:r>
      <w:bookmarkEnd w:id="473"/>
    </w:p>
    <w:p w14:paraId="7D80B397" w14:textId="77777777" w:rsidR="00C4220A" w:rsidRDefault="00C4220A" w:rsidP="00781362">
      <w:pPr>
        <w:spacing w:after="120"/>
        <w:ind w:firstLine="567"/>
        <w:rPr>
          <w:rStyle w:val="Heading4Char"/>
          <w:i w:val="0"/>
          <w:iCs w:val="0"/>
        </w:rPr>
      </w:pPr>
      <w:bookmarkStart w:id="474" w:name="_Toc238555046"/>
      <w:r>
        <w:rPr>
          <w:rStyle w:val="Heading4Char"/>
          <w:i w:val="0"/>
          <w:iCs w:val="0"/>
        </w:rPr>
        <w:t>Cybercrime</w:t>
      </w:r>
      <w:bookmarkEnd w:id="474"/>
    </w:p>
    <w:p w14:paraId="4D769ACC" w14:textId="77777777" w:rsidR="00BD0A9F" w:rsidRPr="00BD0A9F" w:rsidRDefault="00BD0A9F" w:rsidP="00781362">
      <w:pPr>
        <w:spacing w:after="120"/>
        <w:ind w:left="567"/>
        <w:rPr>
          <w:rStyle w:val="Heading4Char"/>
          <w:i w:val="0"/>
          <w:iCs w:val="0"/>
        </w:rPr>
      </w:pPr>
      <w:bookmarkStart w:id="475" w:name="_Toc238555047"/>
      <w:r>
        <w:rPr>
          <w:rStyle w:val="Heading4Char"/>
          <w:i w:val="0"/>
          <w:iCs w:val="0"/>
        </w:rPr>
        <w:t>Homelessness</w:t>
      </w:r>
      <w:bookmarkEnd w:id="475"/>
      <w:r>
        <w:rPr>
          <w:rStyle w:val="Heading4Char"/>
          <w:i w:val="0"/>
          <w:iCs w:val="0"/>
        </w:rPr>
        <w:t xml:space="preserve"> </w:t>
      </w:r>
      <w:r w:rsidRPr="00FD35C4">
        <w:t>– includes information on the new duty under the Children’s Wellbeing and Schools Act on local housing authorities in England to notify schools when a child is placed in temporary accommodation.</w:t>
      </w:r>
    </w:p>
    <w:p w14:paraId="5A1D5029" w14:textId="77777777" w:rsidR="00BD0A9F" w:rsidRPr="00641B15" w:rsidRDefault="00BD0A9F" w:rsidP="00641B15">
      <w:pPr>
        <w:ind w:firstLine="567"/>
        <w:rPr>
          <w:rStyle w:val="Heading4Char"/>
          <w:i w:val="0"/>
        </w:rPr>
      </w:pPr>
      <w:bookmarkStart w:id="476" w:name="_Toc238555048"/>
      <w:r w:rsidRPr="00641B15">
        <w:rPr>
          <w:rStyle w:val="Heading4Char"/>
          <w:i w:val="0"/>
        </w:rPr>
        <w:t>Modern slavery and the National Referral Mechanism</w:t>
      </w:r>
      <w:bookmarkEnd w:id="476"/>
    </w:p>
    <w:p w14:paraId="31991CBF" w14:textId="77777777" w:rsidR="00BD0A9F" w:rsidRDefault="00BD0A9F" w:rsidP="00781362">
      <w:pPr>
        <w:spacing w:after="120"/>
        <w:ind w:left="567"/>
        <w:rPr>
          <w:rFonts w:asciiTheme="minorHAnsi" w:eastAsiaTheme="minorHAnsi" w:hAnsiTheme="minorHAnsi" w:cs="Arial"/>
          <w:color w:val="000000"/>
          <w:szCs w:val="22"/>
        </w:rPr>
      </w:pPr>
      <w:r w:rsidRPr="00BD0A9F">
        <w:rPr>
          <w:rFonts w:asciiTheme="minorHAnsi" w:eastAsiaTheme="minorHAnsi" w:hAnsiTheme="minorHAnsi" w:cs="Arial"/>
          <w:color w:val="000000"/>
          <w:szCs w:val="22"/>
        </w:rPr>
        <w:t xml:space="preserve">Further information and training </w:t>
      </w:r>
      <w:proofErr w:type="gramStart"/>
      <w:r w:rsidRPr="00BD0A9F">
        <w:rPr>
          <w:rFonts w:asciiTheme="minorHAnsi" w:eastAsiaTheme="minorHAnsi" w:hAnsiTheme="minorHAnsi" w:cs="Arial"/>
          <w:color w:val="000000"/>
          <w:szCs w:val="22"/>
        </w:rPr>
        <w:t>is</w:t>
      </w:r>
      <w:proofErr w:type="gramEnd"/>
      <w:r w:rsidRPr="00BD0A9F">
        <w:rPr>
          <w:rFonts w:asciiTheme="minorHAnsi" w:eastAsiaTheme="minorHAnsi" w:hAnsiTheme="minorHAnsi" w:cs="Arial"/>
          <w:color w:val="000000"/>
          <w:szCs w:val="22"/>
        </w:rPr>
        <w:t xml:space="preserve"> available from the Home Office  </w:t>
      </w:r>
      <w:hyperlink r:id="rId76" w:anchor="aim" w:history="1">
        <w:r w:rsidRPr="00BD0A9F">
          <w:rPr>
            <w:rStyle w:val="Hyperlink"/>
            <w:rFonts w:asciiTheme="minorHAnsi" w:eastAsiaTheme="minorHAnsi" w:hAnsiTheme="minorHAnsi" w:cs="Arial"/>
            <w:szCs w:val="22"/>
          </w:rPr>
          <w:t>Modern slavery training: resource page</w:t>
        </w:r>
      </w:hyperlink>
      <w:r w:rsidRPr="00BD0A9F">
        <w:rPr>
          <w:rFonts w:asciiTheme="minorHAnsi" w:eastAsiaTheme="minorHAnsi" w:hAnsiTheme="minorHAnsi" w:cs="Arial"/>
          <w:color w:val="000000"/>
          <w:szCs w:val="22"/>
        </w:rPr>
        <w:t xml:space="preserve"> and statutory guidance </w:t>
      </w:r>
      <w:hyperlink r:id="rId77" w:history="1">
        <w:r w:rsidRPr="00BD0A9F">
          <w:rPr>
            <w:rStyle w:val="Hyperlink"/>
            <w:rFonts w:asciiTheme="minorHAnsi" w:eastAsiaTheme="minorHAnsi" w:hAnsiTheme="minorHAnsi" w:cs="Arial"/>
            <w:szCs w:val="22"/>
          </w:rPr>
          <w:t>Modern slavery: how to identify and support victims</w:t>
        </w:r>
      </w:hyperlink>
      <w:r w:rsidRPr="00BD0A9F">
        <w:rPr>
          <w:rFonts w:asciiTheme="minorHAnsi" w:eastAsiaTheme="minorHAnsi" w:hAnsiTheme="minorHAnsi" w:cs="Arial"/>
          <w:color w:val="000000"/>
          <w:szCs w:val="22"/>
        </w:rPr>
        <w:t>.</w:t>
      </w:r>
    </w:p>
    <w:p w14:paraId="59F09BC9" w14:textId="77777777" w:rsidR="001A2A0E" w:rsidRPr="001F32C8" w:rsidRDefault="00BD0A9F" w:rsidP="00781362">
      <w:pPr>
        <w:spacing w:after="120"/>
        <w:ind w:left="567"/>
        <w:rPr>
          <w:rFonts w:eastAsiaTheme="majorEastAsia"/>
        </w:rPr>
      </w:pPr>
      <w:bookmarkStart w:id="477" w:name="_Toc238555049"/>
      <w:r>
        <w:rPr>
          <w:rStyle w:val="Heading4Char"/>
          <w:i w:val="0"/>
          <w:iCs w:val="0"/>
        </w:rPr>
        <w:lastRenderedPageBreak/>
        <w:t>Preventing radicalisation</w:t>
      </w:r>
      <w:r w:rsidR="001A2A0E">
        <w:rPr>
          <w:rStyle w:val="Heading4Char"/>
          <w:i w:val="0"/>
          <w:iCs w:val="0"/>
        </w:rPr>
        <w:t xml:space="preserve"> and the Prevent duty</w:t>
      </w:r>
      <w:r w:rsidR="001F32C8">
        <w:rPr>
          <w:rStyle w:val="Heading4Char"/>
          <w:i w:val="0"/>
          <w:iCs w:val="0"/>
        </w:rPr>
        <w:t xml:space="preserve"> (including referral to Channel)</w:t>
      </w:r>
      <w:r>
        <w:rPr>
          <w:rStyle w:val="Heading4Char"/>
          <w:i w:val="0"/>
          <w:iCs w:val="0"/>
        </w:rPr>
        <w:t xml:space="preserve"> -</w:t>
      </w:r>
      <w:bookmarkEnd w:id="477"/>
      <w:r>
        <w:rPr>
          <w:rStyle w:val="Heading4Char"/>
          <w:i w:val="0"/>
          <w:iCs w:val="0"/>
        </w:rPr>
        <w:t xml:space="preserve"> </w:t>
      </w:r>
      <w:hyperlink r:id="rId78" w:history="1">
        <w:r w:rsidRPr="006804AC">
          <w:rPr>
            <w:rStyle w:val="Hyperlink"/>
            <w:rFonts w:asciiTheme="minorHAnsi" w:eastAsiaTheme="minorHAnsi" w:hAnsiTheme="minorHAnsi" w:cs="Arial"/>
            <w:szCs w:val="22"/>
          </w:rPr>
          <w:t>Statutory Prevent guidance</w:t>
        </w:r>
      </w:hyperlink>
      <w:r w:rsidRPr="006804AC">
        <w:rPr>
          <w:rFonts w:asciiTheme="minorHAnsi" w:eastAsiaTheme="minorHAnsi" w:hAnsiTheme="minorHAnsi" w:cs="Arial"/>
          <w:color w:val="000000"/>
          <w:szCs w:val="22"/>
        </w:rPr>
        <w:t xml:space="preserve"> summarises the requirements on schools</w:t>
      </w:r>
      <w:r>
        <w:rPr>
          <w:rFonts w:asciiTheme="minorHAnsi" w:eastAsiaTheme="minorHAnsi" w:hAnsiTheme="minorHAnsi" w:cs="Arial"/>
          <w:color w:val="000000"/>
          <w:szCs w:val="22"/>
        </w:rPr>
        <w:t xml:space="preserve">.  </w:t>
      </w:r>
      <w:bookmarkStart w:id="478" w:name="_Hlk525122459"/>
      <w:bookmarkStart w:id="479" w:name="_Hlk494974948"/>
      <w:bookmarkStart w:id="480" w:name="_Hlk52537538"/>
      <w:r w:rsidRPr="0061293F">
        <w:rPr>
          <w:rFonts w:asciiTheme="minorHAnsi" w:eastAsiaTheme="minorHAnsi" w:hAnsiTheme="minorHAnsi" w:cs="Arial"/>
          <w:color w:val="000000"/>
          <w:szCs w:val="22"/>
        </w:rPr>
        <w:t xml:space="preserve">This school uses resources taken from the Government sponsored </w:t>
      </w:r>
      <w:bookmarkStart w:id="481" w:name="_Hlk33002386"/>
      <w:bookmarkStart w:id="482" w:name="_Hlk51772043"/>
      <w:r w:rsidRPr="0061293F">
        <w:rPr>
          <w:rFonts w:asciiTheme="minorHAnsi" w:eastAsiaTheme="minorHAnsi" w:hAnsiTheme="minorHAnsi" w:cs="Arial"/>
          <w:color w:val="000000"/>
          <w:szCs w:val="22"/>
        </w:rPr>
        <w:t xml:space="preserve">website </w:t>
      </w:r>
      <w:bookmarkStart w:id="483" w:name="_Hlk493154166"/>
      <w:r w:rsidRPr="0061293F">
        <w:rPr>
          <w:rFonts w:asciiTheme="minorHAnsi" w:eastAsiaTheme="minorHAnsi" w:hAnsiTheme="minorHAnsi" w:cs="Arial"/>
          <w:color w:val="000000"/>
          <w:szCs w:val="22"/>
        </w:rPr>
        <w:t>‘</w:t>
      </w:r>
      <w:proofErr w:type="spellStart"/>
      <w:r>
        <w:fldChar w:fldCharType="begin"/>
      </w:r>
      <w:r>
        <w:instrText>HYPERLINK "https://educateagainsthate.com"</w:instrText>
      </w:r>
      <w:r>
        <w:fldChar w:fldCharType="separate"/>
      </w:r>
      <w:r w:rsidRPr="0061293F">
        <w:rPr>
          <w:rStyle w:val="Hyperlink"/>
          <w:rFonts w:asciiTheme="minorHAnsi" w:eastAsiaTheme="minorHAnsi" w:hAnsiTheme="minorHAnsi" w:cs="Arial"/>
          <w:szCs w:val="22"/>
        </w:rPr>
        <w:t>educateagainsthate</w:t>
      </w:r>
      <w:proofErr w:type="spellEnd"/>
      <w:r>
        <w:fldChar w:fldCharType="end"/>
      </w:r>
      <w:r w:rsidRPr="0061293F">
        <w:rPr>
          <w:rFonts w:asciiTheme="minorHAnsi" w:eastAsiaTheme="minorHAnsi" w:hAnsiTheme="minorHAnsi" w:cs="Arial"/>
          <w:color w:val="000000"/>
          <w:szCs w:val="22"/>
        </w:rPr>
        <w:t>’</w:t>
      </w:r>
      <w:r>
        <w:rPr>
          <w:rFonts w:asciiTheme="minorHAnsi" w:eastAsiaTheme="minorHAnsi" w:hAnsiTheme="minorHAnsi" w:cs="Arial"/>
          <w:color w:val="000000"/>
          <w:szCs w:val="22"/>
        </w:rPr>
        <w:t xml:space="preserve"> and the </w:t>
      </w:r>
      <w:bookmarkEnd w:id="478"/>
      <w:bookmarkEnd w:id="479"/>
      <w:bookmarkEnd w:id="481"/>
      <w:bookmarkEnd w:id="483"/>
      <w:r w:rsidRPr="006804AC">
        <w:rPr>
          <w:rFonts w:asciiTheme="minorHAnsi" w:eastAsiaTheme="minorHAnsi" w:hAnsiTheme="minorHAnsi" w:cs="Arial"/>
          <w:color w:val="000000"/>
          <w:szCs w:val="22"/>
        </w:rPr>
        <w:t>DfE guidance ‘</w:t>
      </w:r>
      <w:hyperlink r:id="rId79" w:history="1">
        <w:r w:rsidRPr="006804AC">
          <w:rPr>
            <w:rStyle w:val="Hyperlink"/>
            <w:rFonts w:asciiTheme="minorHAnsi" w:eastAsiaTheme="minorHAnsi" w:hAnsiTheme="minorHAnsi" w:cs="Arial"/>
            <w:szCs w:val="22"/>
          </w:rPr>
          <w:t>Managing the risk of radicalisation in your education setting</w:t>
        </w:r>
      </w:hyperlink>
      <w:r w:rsidRPr="006804AC">
        <w:rPr>
          <w:rFonts w:asciiTheme="minorHAnsi" w:eastAsiaTheme="minorHAnsi" w:hAnsiTheme="minorHAnsi" w:cs="Arial"/>
          <w:color w:val="000000"/>
          <w:szCs w:val="22"/>
        </w:rPr>
        <w:t>’</w:t>
      </w:r>
      <w:r w:rsidR="001A2A0E">
        <w:rPr>
          <w:rFonts w:asciiTheme="minorHAnsi" w:eastAsiaTheme="minorHAnsi" w:hAnsiTheme="minorHAnsi" w:cs="Arial"/>
          <w:color w:val="000000"/>
          <w:szCs w:val="22"/>
        </w:rPr>
        <w:t xml:space="preserve">. </w:t>
      </w:r>
      <w:bookmarkEnd w:id="480"/>
      <w:bookmarkEnd w:id="482"/>
    </w:p>
    <w:p w14:paraId="7E954409" w14:textId="77777777" w:rsidR="001A2A0E" w:rsidRDefault="001A2A0E" w:rsidP="00781362">
      <w:pPr>
        <w:ind w:firstLine="567"/>
        <w:rPr>
          <w:rStyle w:val="Heading4Char"/>
          <w:i w:val="0"/>
          <w:iCs w:val="0"/>
        </w:rPr>
      </w:pPr>
      <w:bookmarkStart w:id="484" w:name="_Toc238555050"/>
      <w:r w:rsidRPr="00641B15">
        <w:rPr>
          <w:rStyle w:val="Heading4Char"/>
          <w:i w:val="0"/>
        </w:rPr>
        <w:t>Serious violence</w:t>
      </w:r>
      <w:bookmarkEnd w:id="484"/>
    </w:p>
    <w:p w14:paraId="3F5FFB31" w14:textId="77777777" w:rsidR="001A2A0E" w:rsidRDefault="001A2A0E" w:rsidP="00781362">
      <w:pPr>
        <w:spacing w:after="120"/>
        <w:ind w:left="567"/>
        <w:rPr>
          <w:rFonts w:asciiTheme="minorHAnsi" w:hAnsiTheme="minorHAnsi"/>
        </w:rPr>
      </w:pPr>
      <w:bookmarkStart w:id="485" w:name="_Hlk18506642"/>
      <w:bookmarkStart w:id="486" w:name="_Hlk33001657"/>
      <w:bookmarkStart w:id="487" w:name="_Hlk524007445"/>
      <w:bookmarkStart w:id="488" w:name="_Hlk524447362"/>
      <w:r w:rsidRPr="0061293F">
        <w:rPr>
          <w:rFonts w:asciiTheme="minorHAnsi" w:hAnsiTheme="minorHAnsi"/>
        </w:rPr>
        <w:t>Further advice on this issue is provided in the Home Office document ‘</w:t>
      </w:r>
      <w:hyperlink r:id="rId80" w:history="1">
        <w:r w:rsidRPr="0061293F">
          <w:rPr>
            <w:rStyle w:val="Hyperlink"/>
            <w:rFonts w:asciiTheme="minorHAnsi" w:hAnsiTheme="minorHAnsi"/>
          </w:rPr>
          <w:t>Preventing youth violence and gang involvement</w:t>
        </w:r>
      </w:hyperlink>
      <w:r w:rsidRPr="0061293F">
        <w:rPr>
          <w:rFonts w:asciiTheme="minorHAnsi" w:hAnsiTheme="minorHAnsi"/>
        </w:rPr>
        <w:t>’.</w:t>
      </w:r>
      <w:bookmarkEnd w:id="485"/>
      <w:r w:rsidR="0002224D">
        <w:rPr>
          <w:rFonts w:asciiTheme="minorHAnsi" w:hAnsiTheme="minorHAnsi"/>
        </w:rPr>
        <w:t xml:space="preserve">  </w:t>
      </w:r>
      <w:proofErr w:type="gramStart"/>
      <w:r w:rsidR="0002224D">
        <w:rPr>
          <w:rFonts w:asciiTheme="minorHAnsi" w:hAnsiTheme="minorHAnsi"/>
        </w:rPr>
        <w:t>DSL’s</w:t>
      </w:r>
      <w:proofErr w:type="gramEnd"/>
      <w:r w:rsidR="0002224D">
        <w:rPr>
          <w:rFonts w:asciiTheme="minorHAnsi" w:hAnsiTheme="minorHAnsi"/>
        </w:rPr>
        <w:t xml:space="preserve"> can find further guidance on referrals and when to contact </w:t>
      </w:r>
      <w:r w:rsidR="0002224D" w:rsidRPr="00641B15">
        <w:rPr>
          <w:rFonts w:asciiTheme="minorHAnsi" w:hAnsiTheme="minorHAnsi"/>
        </w:rPr>
        <w:t xml:space="preserve">the Police in </w:t>
      </w:r>
      <w:hyperlink r:id="rId81" w:history="1">
        <w:proofErr w:type="spellStart"/>
        <w:r w:rsidR="0002224D" w:rsidRPr="00641B15">
          <w:rPr>
            <w:rStyle w:val="Hyperlink"/>
            <w:rFonts w:asciiTheme="minorHAnsi" w:eastAsiaTheme="minorHAnsi" w:hAnsiTheme="minorHAnsi" w:cs="Arial"/>
            <w:szCs w:val="22"/>
          </w:rPr>
          <w:t>KCSiE</w:t>
        </w:r>
        <w:proofErr w:type="spellEnd"/>
      </w:hyperlink>
      <w:r w:rsidR="0002224D" w:rsidRPr="00641B15">
        <w:rPr>
          <w:rFonts w:asciiTheme="minorHAnsi" w:hAnsiTheme="minorHAnsi"/>
        </w:rPr>
        <w:t xml:space="preserve"> Annex</w:t>
      </w:r>
      <w:r w:rsidR="0002224D">
        <w:rPr>
          <w:rFonts w:asciiTheme="minorHAnsi" w:hAnsiTheme="minorHAnsi"/>
        </w:rPr>
        <w:t xml:space="preserve"> B (Manage referrals).</w:t>
      </w:r>
    </w:p>
    <w:p w14:paraId="60344C42" w14:textId="77777777" w:rsidR="001A2A0E" w:rsidRPr="00641B15" w:rsidRDefault="001A2A0E" w:rsidP="00641B15">
      <w:pPr>
        <w:spacing w:after="120"/>
        <w:ind w:left="567"/>
        <w:rPr>
          <w:rStyle w:val="Heading4Char"/>
          <w:i w:val="0"/>
        </w:rPr>
      </w:pPr>
      <w:bookmarkStart w:id="489" w:name="_Toc238555051"/>
      <w:bookmarkStart w:id="490" w:name="_Hlk530475927"/>
      <w:bookmarkEnd w:id="486"/>
      <w:r>
        <w:rPr>
          <w:rStyle w:val="Heading4Char"/>
          <w:i w:val="0"/>
          <w:iCs w:val="0"/>
        </w:rPr>
        <w:t>Honour based abuse including female genital mutilation (FGM) and forced marriage.</w:t>
      </w:r>
      <w:bookmarkEnd w:id="489"/>
      <w:r>
        <w:rPr>
          <w:rStyle w:val="Heading4Char"/>
          <w:i w:val="0"/>
          <w:iCs w:val="0"/>
        </w:rPr>
        <w:t xml:space="preserve">  </w:t>
      </w:r>
      <w:r w:rsidRPr="00FD35C4">
        <w:t>Includes information on mandatory reporting by teachers.</w:t>
      </w:r>
      <w:r w:rsidRPr="00641B15">
        <w:t xml:space="preserve">  Reference should also be made to the HM Government </w:t>
      </w:r>
      <w:hyperlink r:id="rId82" w:history="1">
        <w:r w:rsidR="00FD35C4" w:rsidRPr="006804AC">
          <w:rPr>
            <w:rStyle w:val="Hyperlink"/>
            <w:rFonts w:asciiTheme="minorHAnsi" w:hAnsiTheme="minorHAnsi" w:cs="Arial"/>
            <w:szCs w:val="22"/>
          </w:rPr>
          <w:t>Multi agency statutory guidance on female genital mutilation</w:t>
        </w:r>
      </w:hyperlink>
      <w:r w:rsidRPr="00641B15">
        <w:t>.</w:t>
      </w:r>
    </w:p>
    <w:p w14:paraId="515E686D" w14:textId="77777777" w:rsidR="007E51AC" w:rsidRPr="008E2DF6" w:rsidRDefault="007E51AC" w:rsidP="007E51AC">
      <w:pPr>
        <w:spacing w:after="120"/>
        <w:ind w:left="567"/>
        <w:rPr>
          <w:rFonts w:asciiTheme="minorHAnsi" w:eastAsiaTheme="minorHAnsi" w:hAnsiTheme="minorHAnsi" w:cs="Arial"/>
          <w:color w:val="000000"/>
          <w:szCs w:val="22"/>
        </w:rPr>
      </w:pPr>
      <w:bookmarkStart w:id="491" w:name="_Toc205904004"/>
      <w:bookmarkStart w:id="492" w:name="_Toc238555052"/>
      <w:bookmarkStart w:id="493" w:name="_Hlk177548061"/>
      <w:bookmarkStart w:id="494" w:name="_Hlk524007385"/>
      <w:bookmarkStart w:id="495" w:name="_Hlk524102519"/>
      <w:bookmarkStart w:id="496" w:name="_Hlk528932639"/>
      <w:bookmarkEnd w:id="456"/>
      <w:bookmarkEnd w:id="457"/>
      <w:bookmarkEnd w:id="458"/>
      <w:r w:rsidRPr="00641B15">
        <w:rPr>
          <w:rStyle w:val="Heading4Char"/>
          <w:i w:val="0"/>
        </w:rPr>
        <w:t>Domestic abuse</w:t>
      </w:r>
      <w:r w:rsidRPr="00FC4DE0">
        <w:rPr>
          <w:rStyle w:val="Heading4Char"/>
        </w:rPr>
        <w:t xml:space="preserve"> </w:t>
      </w:r>
      <w:r>
        <w:rPr>
          <w:rStyle w:val="Heading4Char"/>
        </w:rPr>
        <w:t>–</w:t>
      </w:r>
      <w:bookmarkEnd w:id="491"/>
      <w:bookmarkEnd w:id="492"/>
      <w:r w:rsidRPr="00FC4DE0">
        <w:rPr>
          <w:rStyle w:val="Heading4Char"/>
        </w:rPr>
        <w:t xml:space="preserve"> </w:t>
      </w:r>
      <w:r w:rsidRPr="008E2DF6">
        <w:rPr>
          <w:rFonts w:asciiTheme="minorHAnsi" w:eastAsiaTheme="minorHAnsi" w:hAnsiTheme="minorHAnsi" w:cs="Arial"/>
          <w:color w:val="000000"/>
          <w:szCs w:val="22"/>
        </w:rPr>
        <w:t xml:space="preserve">Any one incident or pattern of incidents of controlling, coercive, threatening behaviour, violence or abuse who are, or have been, intimate partners or family </w:t>
      </w:r>
      <w:bookmarkStart w:id="497" w:name="_Hlk33002036"/>
      <w:r w:rsidRPr="008E2DF6">
        <w:rPr>
          <w:rFonts w:asciiTheme="minorHAnsi" w:eastAsiaTheme="minorHAnsi" w:hAnsiTheme="minorHAnsi" w:cs="Arial"/>
          <w:color w:val="000000"/>
          <w:szCs w:val="22"/>
        </w:rPr>
        <w:t xml:space="preserve">members including teenage relationship </w:t>
      </w:r>
      <w:r w:rsidRPr="001C1570">
        <w:rPr>
          <w:rFonts w:asciiTheme="minorHAnsi" w:eastAsiaTheme="minorHAnsi" w:hAnsiTheme="minorHAnsi" w:cs="Arial"/>
          <w:color w:val="000000"/>
          <w:szCs w:val="22"/>
        </w:rPr>
        <w:t>abuse</w:t>
      </w:r>
      <w:bookmarkStart w:id="498" w:name="_Hlk203031308"/>
      <w:r w:rsidRPr="001C1570">
        <w:rPr>
          <w:rFonts w:asciiTheme="minorHAnsi" w:eastAsiaTheme="minorHAnsi" w:hAnsiTheme="minorHAnsi" w:cs="Arial"/>
          <w:color w:val="000000"/>
          <w:szCs w:val="22"/>
        </w:rPr>
        <w:t xml:space="preserve">, sibling abuse </w:t>
      </w:r>
      <w:bookmarkEnd w:id="498"/>
      <w:r w:rsidRPr="001C1570">
        <w:rPr>
          <w:rFonts w:asciiTheme="minorHAnsi" w:eastAsiaTheme="minorHAnsi" w:hAnsiTheme="minorHAnsi" w:cs="Arial"/>
          <w:color w:val="000000"/>
          <w:szCs w:val="22"/>
        </w:rPr>
        <w:t>and child/ado</w:t>
      </w:r>
      <w:r w:rsidRPr="008E2DF6">
        <w:rPr>
          <w:rFonts w:asciiTheme="minorHAnsi" w:eastAsiaTheme="minorHAnsi" w:hAnsiTheme="minorHAnsi" w:cs="Arial"/>
          <w:color w:val="000000"/>
          <w:szCs w:val="22"/>
        </w:rPr>
        <w:t>lescent to parent violence and abuse, regardless of gender, age, ethnicity, socio-economic status, sexuality or background and domestic abuse can take place inside or outside the home.  The abuse can encompass, but is not limited to:</w:t>
      </w:r>
    </w:p>
    <w:p w14:paraId="2DD8FF61" w14:textId="77777777" w:rsidR="007E51AC" w:rsidRPr="008E2DF6" w:rsidRDefault="007E51AC" w:rsidP="007E51AC">
      <w:pPr>
        <w:numPr>
          <w:ilvl w:val="0"/>
          <w:numId w:val="53"/>
        </w:numPr>
        <w:ind w:left="924" w:hanging="357"/>
        <w:rPr>
          <w:rFonts w:asciiTheme="minorHAnsi" w:eastAsiaTheme="minorHAnsi" w:hAnsiTheme="minorHAnsi"/>
        </w:rPr>
      </w:pPr>
      <w:bookmarkStart w:id="499" w:name="_Hlk211355089"/>
      <w:r w:rsidRPr="008E2DF6">
        <w:rPr>
          <w:rFonts w:asciiTheme="minorHAnsi" w:eastAsiaTheme="minorHAnsi" w:hAnsiTheme="minorHAnsi"/>
        </w:rPr>
        <w:t>psychological or emotional abuse (including coercive and controlling behaviour);</w:t>
      </w:r>
    </w:p>
    <w:p w14:paraId="78CA07A6" w14:textId="77777777" w:rsidR="007E51AC" w:rsidRPr="008E2DF6" w:rsidRDefault="007E51AC" w:rsidP="007E51AC">
      <w:pPr>
        <w:numPr>
          <w:ilvl w:val="0"/>
          <w:numId w:val="53"/>
        </w:numPr>
        <w:ind w:left="924" w:hanging="357"/>
        <w:rPr>
          <w:rFonts w:asciiTheme="minorHAnsi" w:eastAsiaTheme="minorHAnsi" w:hAnsiTheme="minorHAnsi"/>
        </w:rPr>
      </w:pPr>
      <w:r w:rsidRPr="008E2DF6">
        <w:rPr>
          <w:rFonts w:asciiTheme="minorHAnsi" w:eastAsiaTheme="minorHAnsi" w:hAnsiTheme="minorHAnsi"/>
        </w:rPr>
        <w:t>physical or sexual abuse;</w:t>
      </w:r>
    </w:p>
    <w:p w14:paraId="79945C38" w14:textId="77777777" w:rsidR="007E51AC" w:rsidRPr="008E2DF6" w:rsidRDefault="007E51AC" w:rsidP="007E51AC">
      <w:pPr>
        <w:numPr>
          <w:ilvl w:val="0"/>
          <w:numId w:val="53"/>
        </w:numPr>
        <w:ind w:left="924" w:hanging="357"/>
        <w:rPr>
          <w:rFonts w:asciiTheme="minorHAnsi" w:eastAsiaTheme="minorHAnsi" w:hAnsiTheme="minorHAnsi"/>
        </w:rPr>
      </w:pPr>
      <w:r w:rsidRPr="008E2DF6">
        <w:rPr>
          <w:rFonts w:asciiTheme="minorHAnsi" w:eastAsiaTheme="minorHAnsi" w:hAnsiTheme="minorHAnsi"/>
        </w:rPr>
        <w:t>violent or threatening behaviour;</w:t>
      </w:r>
    </w:p>
    <w:p w14:paraId="4BA2C65B" w14:textId="77777777" w:rsidR="007E51AC" w:rsidRPr="008E2DF6" w:rsidRDefault="007E51AC" w:rsidP="007E51AC">
      <w:pPr>
        <w:numPr>
          <w:ilvl w:val="0"/>
          <w:numId w:val="53"/>
        </w:numPr>
        <w:spacing w:after="120"/>
        <w:ind w:left="924" w:hanging="357"/>
        <w:rPr>
          <w:rFonts w:asciiTheme="minorHAnsi" w:eastAsiaTheme="minorHAnsi" w:hAnsiTheme="minorHAnsi"/>
        </w:rPr>
      </w:pPr>
      <w:bookmarkStart w:id="500" w:name="_Hlk18930412"/>
      <w:r w:rsidRPr="008E2DF6">
        <w:rPr>
          <w:rFonts w:asciiTheme="minorHAnsi" w:eastAsiaTheme="minorHAnsi" w:hAnsiTheme="minorHAnsi"/>
        </w:rPr>
        <w:t>economic/financial (access to basic resources like food and clothing)</w:t>
      </w:r>
      <w:bookmarkEnd w:id="500"/>
      <w:r w:rsidRPr="008E2DF6">
        <w:rPr>
          <w:rFonts w:asciiTheme="minorHAnsi" w:eastAsiaTheme="minorHAnsi" w:hAnsiTheme="minorHAnsi"/>
        </w:rPr>
        <w:t>.</w:t>
      </w:r>
      <w:bookmarkEnd w:id="499"/>
    </w:p>
    <w:p w14:paraId="3EA06E32" w14:textId="77777777" w:rsidR="007E51AC" w:rsidRPr="00641B15" w:rsidRDefault="007E51AC" w:rsidP="007E51AC">
      <w:pPr>
        <w:spacing w:after="120"/>
        <w:ind w:left="567"/>
        <w:rPr>
          <w:rFonts w:asciiTheme="minorHAnsi" w:eastAsiaTheme="minorHAnsi" w:hAnsiTheme="minorHAnsi"/>
          <w:szCs w:val="22"/>
        </w:rPr>
      </w:pPr>
      <w:bookmarkStart w:id="501" w:name="_Hlk211355123"/>
      <w:bookmarkStart w:id="502" w:name="_Hlk51942237"/>
      <w:bookmarkStart w:id="503" w:name="_Hlk51771910"/>
      <w:bookmarkStart w:id="504" w:name="_Hlk118791312"/>
      <w:bookmarkStart w:id="505" w:name="_Hlk35593885"/>
      <w:r w:rsidRPr="008E2DF6">
        <w:rPr>
          <w:szCs w:val="22"/>
        </w:rPr>
        <w:t xml:space="preserve">Controlling or coercive behaviour is a pattern of abuse (on two or more occasions) that involves multiple behaviours and tactics used by a perpetrator to (but not limited to) hurt, humiliate, intimidate, exploit, isolate, and dominate the victim.  More information about controlling or coercive behaviour, including the impact on children can be found in the </w:t>
      </w:r>
      <w:hyperlink r:id="rId83" w:history="1">
        <w:r w:rsidRPr="008E2DF6">
          <w:rPr>
            <w:rStyle w:val="Hyperlink"/>
            <w:szCs w:val="22"/>
          </w:rPr>
          <w:t>Controlling or coercive behaviour: statutory guidance</w:t>
        </w:r>
      </w:hyperlink>
      <w:r w:rsidRPr="008E2DF6">
        <w:rPr>
          <w:szCs w:val="22"/>
        </w:rPr>
        <w:t xml:space="preserve"> and the </w:t>
      </w:r>
      <w:hyperlink r:id="rId84" w:history="1">
        <w:r w:rsidRPr="00641B15">
          <w:rPr>
            <w:rStyle w:val="Hyperlink"/>
            <w:szCs w:val="22"/>
          </w:rPr>
          <w:t>Domestic Abuse Act 2021: statutory guidance</w:t>
        </w:r>
      </w:hyperlink>
      <w:r w:rsidRPr="00641B15">
        <w:rPr>
          <w:szCs w:val="22"/>
        </w:rPr>
        <w:t>.</w:t>
      </w:r>
      <w:bookmarkEnd w:id="501"/>
    </w:p>
    <w:p w14:paraId="2BB0458A" w14:textId="77777777" w:rsidR="007E51AC" w:rsidRPr="008E2DF6" w:rsidRDefault="00917856" w:rsidP="007E51AC">
      <w:pPr>
        <w:spacing w:after="120"/>
        <w:ind w:left="567"/>
        <w:rPr>
          <w:rFonts w:asciiTheme="minorHAnsi" w:eastAsiaTheme="minorHAnsi" w:hAnsiTheme="minorHAnsi"/>
          <w:szCs w:val="22"/>
        </w:rPr>
      </w:pPr>
      <w:r w:rsidRPr="00641B15">
        <w:rPr>
          <w:rFonts w:asciiTheme="minorHAnsi" w:eastAsiaTheme="minorHAnsi" w:hAnsiTheme="minorHAnsi"/>
        </w:rPr>
        <w:t>The 2021 Act introduced the fact that c</w:t>
      </w:r>
      <w:r w:rsidR="007E51AC" w:rsidRPr="00641B15">
        <w:rPr>
          <w:rFonts w:asciiTheme="minorHAnsi" w:eastAsiaTheme="minorHAnsi" w:hAnsiTheme="minorHAnsi"/>
        </w:rPr>
        <w:t>hildren can be victims of, and be adversely affected by, domestic abuse in the context of their home life where domestic abuse occurs between family members, including where those being abusive do not live with</w:t>
      </w:r>
      <w:r w:rsidR="007E51AC" w:rsidRPr="008E2DF6">
        <w:rPr>
          <w:rFonts w:asciiTheme="minorHAnsi" w:eastAsiaTheme="minorHAnsi" w:hAnsiTheme="minorHAnsi"/>
        </w:rPr>
        <w:t xml:space="preserve"> the child and where the child may see, hear or experience the effects of abuse and are related to either victim or perpetrator of the abuse, or either the victim or perpetrator of the abuse has parental responsibility for that child. </w:t>
      </w:r>
      <w:bookmarkEnd w:id="502"/>
      <w:r w:rsidR="007E51AC" w:rsidRPr="008E2DF6">
        <w:rPr>
          <w:rFonts w:asciiTheme="minorHAnsi" w:eastAsiaTheme="minorHAnsi" w:hAnsiTheme="minorHAnsi"/>
        </w:rPr>
        <w:t xml:space="preserve"> </w:t>
      </w:r>
      <w:bookmarkEnd w:id="503"/>
      <w:r w:rsidR="007E51AC" w:rsidRPr="008E2DF6">
        <w:rPr>
          <w:rFonts w:asciiTheme="minorHAnsi" w:eastAsiaTheme="minorHAnsi" w:hAnsiTheme="minorHAnsi"/>
        </w:rPr>
        <w:t xml:space="preserve"> Exposure to domestic abuse can have a detrimental and long-term impact on their health, wellbeing, development, and ability to learn.</w:t>
      </w:r>
      <w:bookmarkStart w:id="506" w:name="_Hlk33001950"/>
      <w:bookmarkEnd w:id="504"/>
    </w:p>
    <w:p w14:paraId="24687CA7" w14:textId="77777777" w:rsidR="007E51AC" w:rsidRPr="0061293F" w:rsidRDefault="007E51AC" w:rsidP="007E51AC">
      <w:pPr>
        <w:spacing w:after="120"/>
        <w:ind w:left="567"/>
        <w:rPr>
          <w:rFonts w:asciiTheme="minorHAnsi" w:eastAsiaTheme="minorHAnsi" w:hAnsiTheme="minorHAnsi"/>
        </w:rPr>
      </w:pPr>
      <w:bookmarkStart w:id="507" w:name="_Hlk209709640"/>
      <w:bookmarkEnd w:id="487"/>
      <w:bookmarkEnd w:id="506"/>
      <w:r w:rsidRPr="008E2DF6">
        <w:rPr>
          <w:rFonts w:asciiTheme="minorHAnsi" w:eastAsiaTheme="minorHAnsi" w:hAnsiTheme="minorHAnsi"/>
        </w:rPr>
        <w:t xml:space="preserve">When identifying children who are or may be affected by domestic abuse, </w:t>
      </w:r>
      <w:bookmarkStart w:id="508" w:name="_Hlk51942302"/>
      <w:r w:rsidRPr="008E2DF6">
        <w:rPr>
          <w:rFonts w:asciiTheme="minorHAnsi" w:eastAsiaTheme="minorHAnsi" w:hAnsiTheme="minorHAnsi"/>
        </w:rPr>
        <w:t>we take account of the</w:t>
      </w:r>
      <w:r>
        <w:rPr>
          <w:rFonts w:asciiTheme="minorHAnsi" w:eastAsiaTheme="minorHAnsi" w:hAnsiTheme="minorHAnsi"/>
        </w:rPr>
        <w:t xml:space="preserve"> </w:t>
      </w:r>
      <w:r w:rsidRPr="00641B15">
        <w:rPr>
          <w:rFonts w:asciiTheme="minorHAnsi" w:hAnsiTheme="minorHAnsi"/>
        </w:rPr>
        <w:t>Cumberland SCP</w:t>
      </w:r>
      <w:r w:rsidRPr="00641B15">
        <w:rPr>
          <w:rFonts w:asciiTheme="minorHAnsi" w:eastAsiaTheme="minorHAnsi" w:hAnsiTheme="minorHAnsi"/>
        </w:rPr>
        <w:t xml:space="preserve"> </w:t>
      </w:r>
      <w:hyperlink r:id="rId85" w:history="1">
        <w:r w:rsidRPr="00641B15">
          <w:rPr>
            <w:rStyle w:val="Hyperlink"/>
            <w:rFonts w:asciiTheme="minorHAnsi" w:eastAsiaTheme="minorHAnsi" w:hAnsiTheme="minorHAnsi"/>
            <w:color w:val="0000FF"/>
          </w:rPr>
          <w:t>Domestic Abuse</w:t>
        </w:r>
      </w:hyperlink>
      <w:r w:rsidRPr="00641B15">
        <w:rPr>
          <w:color w:val="EE0000"/>
        </w:rPr>
        <w:t xml:space="preserve"> </w:t>
      </w:r>
      <w:r w:rsidRPr="00641B15">
        <w:rPr>
          <w:rFonts w:asciiTheme="minorHAnsi" w:eastAsiaTheme="minorHAnsi" w:hAnsiTheme="minorHAnsi"/>
        </w:rPr>
        <w:t>advice</w:t>
      </w:r>
      <w:r>
        <w:rPr>
          <w:rFonts w:asciiTheme="minorHAnsi" w:eastAsiaTheme="minorHAnsi" w:hAnsiTheme="minorHAnsi"/>
        </w:rPr>
        <w:t xml:space="preserve"> and guidance.</w:t>
      </w:r>
      <w:bookmarkEnd w:id="507"/>
      <w:r w:rsidR="003138D1">
        <w:rPr>
          <w:rFonts w:asciiTheme="minorHAnsi" w:eastAsiaTheme="minorHAnsi" w:hAnsiTheme="minorHAnsi"/>
        </w:rPr>
        <w:t xml:space="preserve">  </w:t>
      </w:r>
      <w:r w:rsidR="003138D1" w:rsidRPr="003138D1">
        <w:rPr>
          <w:rFonts w:asciiTheme="minorHAnsi" w:eastAsiaTheme="minorHAnsi" w:hAnsiTheme="minorHAnsi"/>
          <w:highlight w:val="yellow"/>
        </w:rPr>
        <w:t>We also have a Domestic Abuse Policy and procedures which encompasses both the school workforce and, more widely, others affected by domestic abuse.</w:t>
      </w:r>
      <w:r w:rsidRPr="00E622E6">
        <w:rPr>
          <w:rFonts w:asciiTheme="minorHAnsi" w:hAnsiTheme="minorHAnsi" w:cstheme="minorHAnsi"/>
          <w:iCs/>
          <w:color w:val="000000" w:themeColor="text1"/>
          <w:szCs w:val="22"/>
          <w:highlight w:val="green"/>
        </w:rPr>
        <w:t xml:space="preserve"> </w:t>
      </w:r>
      <w:bookmarkEnd w:id="493"/>
      <w:bookmarkEnd w:id="508"/>
    </w:p>
    <w:p w14:paraId="5782CB03" w14:textId="77777777" w:rsidR="002B132A" w:rsidRDefault="005E2C66" w:rsidP="002B132A">
      <w:pPr>
        <w:spacing w:after="120"/>
        <w:ind w:left="567"/>
      </w:pPr>
      <w:bookmarkStart w:id="509" w:name="_Hlk64286830"/>
      <w:r w:rsidRPr="005E2C66">
        <w:rPr>
          <w:highlight w:val="yellow"/>
        </w:rPr>
        <w:t xml:space="preserve">Children are recognised as victim of domestic abuse </w:t>
      </w:r>
      <w:proofErr w:type="gramStart"/>
      <w:r w:rsidRPr="005E2C66">
        <w:rPr>
          <w:highlight w:val="yellow"/>
        </w:rPr>
        <w:t>in their own right in</w:t>
      </w:r>
      <w:proofErr w:type="gramEnd"/>
      <w:r w:rsidRPr="005E2C66">
        <w:rPr>
          <w:highlight w:val="yellow"/>
        </w:rPr>
        <w:t xml:space="preserve"> the 2021 Domestic Abus</w:t>
      </w:r>
      <w:r>
        <w:rPr>
          <w:highlight w:val="yellow"/>
        </w:rPr>
        <w:t>e</w:t>
      </w:r>
      <w:r w:rsidRPr="005E2C66">
        <w:rPr>
          <w:highlight w:val="yellow"/>
        </w:rPr>
        <w:t xml:space="preserve"> Act</w:t>
      </w:r>
      <w:r>
        <w:t xml:space="preserve">.  </w:t>
      </w:r>
      <w:r w:rsidR="002B132A" w:rsidRPr="0061293F">
        <w:t xml:space="preserve">Our school is part of </w:t>
      </w:r>
      <w:hyperlink r:id="rId86" w:history="1">
        <w:r w:rsidR="002B132A" w:rsidRPr="0061293F">
          <w:rPr>
            <w:rStyle w:val="Hyperlink"/>
          </w:rPr>
          <w:t>Operation Encompass</w:t>
        </w:r>
      </w:hyperlink>
      <w:r>
        <w:t xml:space="preserve"> (OE)</w:t>
      </w:r>
      <w:r w:rsidR="002B132A" w:rsidRPr="0061293F">
        <w:t xml:space="preserve">. This is a </w:t>
      </w:r>
      <w:r w:rsidR="002B132A">
        <w:t>P</w:t>
      </w:r>
      <w:r w:rsidR="002B132A" w:rsidRPr="0061293F">
        <w:t xml:space="preserve">olice and education early intervention safeguarding partnership which supports children and young people who experience domestic abuse. </w:t>
      </w:r>
      <w:r w:rsidR="002B132A">
        <w:t xml:space="preserve"> </w:t>
      </w:r>
      <w:bookmarkStart w:id="510" w:name="_Hlk213070645"/>
      <w:r w:rsidR="002B132A" w:rsidRPr="00641B15">
        <w:rPr>
          <w:highlight w:val="yellow"/>
        </w:rPr>
        <w:t>The Police have a statutory duty to notify a child’s education setting when they attend a domestic abuse incident in a child’s home, including children who were not physically present at the incident.</w:t>
      </w:r>
      <w:bookmarkEnd w:id="510"/>
      <w:r w:rsidR="002B132A" w:rsidRPr="00641B15">
        <w:rPr>
          <w:highlight w:val="yellow"/>
        </w:rPr>
        <w:t xml:space="preserve">  </w:t>
      </w:r>
      <w:r w:rsidRPr="00641B15">
        <w:rPr>
          <w:highlight w:val="yellow"/>
        </w:rPr>
        <w:t xml:space="preserve">This sharing of information will occur PRIOR to the start of the next school day. </w:t>
      </w:r>
      <w:r w:rsidR="00842271" w:rsidRPr="00641B15">
        <w:rPr>
          <w:highlight w:val="yellow"/>
        </w:rPr>
        <w:t xml:space="preserve">The DSL will cascade information </w:t>
      </w:r>
      <w:proofErr w:type="gramStart"/>
      <w:r w:rsidR="00842271" w:rsidRPr="00641B15">
        <w:rPr>
          <w:highlight w:val="yellow"/>
        </w:rPr>
        <w:t>as a result of</w:t>
      </w:r>
      <w:proofErr w:type="gramEnd"/>
      <w:r w:rsidR="00842271" w:rsidRPr="00641B15">
        <w:rPr>
          <w:highlight w:val="yellow"/>
        </w:rPr>
        <w:t xml:space="preserve"> an </w:t>
      </w:r>
      <w:r w:rsidRPr="00641B15">
        <w:rPr>
          <w:highlight w:val="yellow"/>
        </w:rPr>
        <w:t>OE</w:t>
      </w:r>
      <w:r w:rsidR="00842271" w:rsidRPr="00641B15">
        <w:rPr>
          <w:highlight w:val="yellow"/>
        </w:rPr>
        <w:t xml:space="preserve"> review meeting to others in the school on a </w:t>
      </w:r>
      <w:proofErr w:type="gramStart"/>
      <w:r w:rsidR="00842271" w:rsidRPr="00641B15">
        <w:rPr>
          <w:highlight w:val="yellow"/>
        </w:rPr>
        <w:t>need to know</w:t>
      </w:r>
      <w:proofErr w:type="gramEnd"/>
      <w:r w:rsidR="00842271" w:rsidRPr="00641B15">
        <w:rPr>
          <w:highlight w:val="yellow"/>
        </w:rPr>
        <w:t xml:space="preserve"> basis.</w:t>
      </w:r>
      <w:r w:rsidR="002B132A" w:rsidRPr="0061293F">
        <w:t xml:space="preserve">  </w:t>
      </w:r>
    </w:p>
    <w:p w14:paraId="4FB322B5" w14:textId="77777777" w:rsidR="002B132A" w:rsidRDefault="002B132A" w:rsidP="002B132A">
      <w:pPr>
        <w:spacing w:after="120"/>
        <w:ind w:left="567"/>
        <w:rPr>
          <w:i/>
          <w:iCs/>
          <w:color w:val="FF0000"/>
        </w:rPr>
      </w:pPr>
      <w:r w:rsidRPr="0061293F">
        <w:t>Our parents are fully aware that we are an O</w:t>
      </w:r>
      <w:r w:rsidR="005E2C66">
        <w:t>E</w:t>
      </w:r>
      <w:r w:rsidRPr="0061293F">
        <w:t xml:space="preserve"> school</w:t>
      </w:r>
      <w:r w:rsidR="005E2C66">
        <w:t>,</w:t>
      </w:r>
      <w:r w:rsidR="005E2C66" w:rsidRPr="005E2C66">
        <w:rPr>
          <w:highlight w:val="yellow"/>
        </w:rPr>
        <w:t xml:space="preserve"> we display </w:t>
      </w:r>
      <w:hyperlink r:id="rId87" w:history="1">
        <w:r w:rsidR="005E2C66" w:rsidRPr="005E2C66">
          <w:rPr>
            <w:rStyle w:val="Hyperlink"/>
            <w:highlight w:val="yellow"/>
          </w:rPr>
          <w:t>OE posters</w:t>
        </w:r>
      </w:hyperlink>
      <w:r w:rsidR="005E2C66" w:rsidRPr="005E2C66">
        <w:rPr>
          <w:highlight w:val="yellow"/>
        </w:rPr>
        <w:t xml:space="preserve"> in the school</w:t>
      </w:r>
      <w:r w:rsidR="005E2C66">
        <w:rPr>
          <w:highlight w:val="yellow"/>
        </w:rPr>
        <w:t xml:space="preserve"> and have used the </w:t>
      </w:r>
      <w:hyperlink r:id="rId88" w:history="1">
        <w:r w:rsidR="005E2C66" w:rsidRPr="005E2C66">
          <w:rPr>
            <w:rStyle w:val="Hyperlink"/>
            <w:highlight w:val="yellow"/>
          </w:rPr>
          <w:t>OE school specific handbooks</w:t>
        </w:r>
      </w:hyperlink>
      <w:r w:rsidR="005E2C66">
        <w:rPr>
          <w:highlight w:val="yellow"/>
        </w:rPr>
        <w:t xml:space="preserve"> to inform our thinking</w:t>
      </w:r>
      <w:r w:rsidR="005E2C66" w:rsidRPr="005E2C66">
        <w:rPr>
          <w:highlight w:val="yellow"/>
        </w:rPr>
        <w:t>.</w:t>
      </w:r>
      <w:r w:rsidRPr="0061293F">
        <w:t xml:space="preserve"> The O</w:t>
      </w:r>
      <w:r w:rsidR="005E2C66">
        <w:t>E</w:t>
      </w:r>
      <w:r w:rsidRPr="0061293F">
        <w:t xml:space="preserve"> information is stored in line with all other confidential safeguarding and child protection information. The Key Adult has also led training for all school staff and Governors about O</w:t>
      </w:r>
      <w:r w:rsidR="005E2C66">
        <w:t>E</w:t>
      </w:r>
      <w:r w:rsidRPr="0061293F">
        <w:t>, the prevalence of domestic abuse and the impact of this abuse on children. We have also discussed how we can support our children following the O</w:t>
      </w:r>
      <w:r w:rsidR="005E2C66">
        <w:t>E</w:t>
      </w:r>
      <w:r w:rsidRPr="0061293F">
        <w:t xml:space="preserve"> notification. We are aware that we must do nothing that puts the child/ren or the non-abusing adult at risk. The Safeguarding Governor will report on O</w:t>
      </w:r>
      <w:r w:rsidR="005E2C66">
        <w:t>E</w:t>
      </w:r>
      <w:r w:rsidRPr="0061293F">
        <w:t xml:space="preserve"> in the termly report to Governors.</w:t>
      </w:r>
      <w:bookmarkEnd w:id="509"/>
    </w:p>
    <w:p w14:paraId="264753D2" w14:textId="77777777" w:rsidR="00F02FD6" w:rsidRDefault="002B132A" w:rsidP="002B132A">
      <w:pPr>
        <w:spacing w:after="120"/>
        <w:ind w:left="567"/>
        <w:rPr>
          <w:rFonts w:asciiTheme="minorHAnsi" w:eastAsiaTheme="minorHAnsi" w:hAnsiTheme="minorHAnsi"/>
        </w:rPr>
      </w:pPr>
      <w:r w:rsidRPr="008544BC">
        <w:t>The O</w:t>
      </w:r>
      <w:r w:rsidR="005E2C66">
        <w:t>E</w:t>
      </w:r>
      <w:r w:rsidRPr="008544BC">
        <w:t xml:space="preserve"> Teachers’ Helpline is available for all education staff to speak in confidence with an educational or clinical psychologist about how best to support children in their school who may be experiencing domestic </w:t>
      </w:r>
      <w:r w:rsidRPr="008544BC">
        <w:lastRenderedPageBreak/>
        <w:t xml:space="preserve">abuse.   </w:t>
      </w:r>
      <w:r w:rsidRPr="00641B15">
        <w:rPr>
          <w:highlight w:val="yellow"/>
        </w:rPr>
        <w:t>The Helpline is available on 0204 513 9990</w:t>
      </w:r>
      <w:r w:rsidR="00842271" w:rsidRPr="00842271">
        <w:rPr>
          <w:highlight w:val="yellow"/>
        </w:rPr>
        <w:t>.  C</w:t>
      </w:r>
      <w:r w:rsidRPr="00842271">
        <w:rPr>
          <w:highlight w:val="yellow"/>
        </w:rPr>
        <w:t>alling</w:t>
      </w:r>
      <w:r w:rsidRPr="00641B15">
        <w:rPr>
          <w:highlight w:val="yellow"/>
        </w:rPr>
        <w:t xml:space="preserve"> the Helpline should not replace statutory safeguarding processes.</w:t>
      </w:r>
      <w:r w:rsidR="0037374C">
        <w:rPr>
          <w:rFonts w:asciiTheme="minorHAnsi" w:eastAsiaTheme="minorHAnsi" w:hAnsiTheme="minorHAnsi"/>
        </w:rPr>
        <w:t xml:space="preserve"> </w:t>
      </w:r>
    </w:p>
    <w:bookmarkEnd w:id="497"/>
    <w:bookmarkEnd w:id="505"/>
    <w:p w14:paraId="19675F81" w14:textId="77777777" w:rsidR="00917856" w:rsidRPr="00F50717" w:rsidRDefault="00917856" w:rsidP="002B132A">
      <w:pPr>
        <w:spacing w:after="120"/>
        <w:ind w:left="567"/>
        <w:rPr>
          <w:rFonts w:asciiTheme="minorHAnsi" w:eastAsiaTheme="minorHAnsi" w:hAnsiTheme="minorHAnsi"/>
        </w:rPr>
      </w:pPr>
      <w:r w:rsidRPr="00917856">
        <w:rPr>
          <w:rFonts w:asciiTheme="minorHAnsi" w:eastAsiaTheme="minorHAnsi" w:hAnsiTheme="minorHAnsi"/>
          <w:highlight w:val="yellow"/>
        </w:rPr>
        <w:t xml:space="preserve">The NSPCC have </w:t>
      </w:r>
      <w:proofErr w:type="gramStart"/>
      <w:r w:rsidRPr="00917856">
        <w:rPr>
          <w:rFonts w:asciiTheme="minorHAnsi" w:eastAsiaTheme="minorHAnsi" w:hAnsiTheme="minorHAnsi"/>
          <w:highlight w:val="yellow"/>
        </w:rPr>
        <w:t>a number of</w:t>
      </w:r>
      <w:proofErr w:type="gramEnd"/>
      <w:r w:rsidRPr="00917856">
        <w:rPr>
          <w:rFonts w:asciiTheme="minorHAnsi" w:eastAsiaTheme="minorHAnsi" w:hAnsiTheme="minorHAnsi"/>
          <w:highlight w:val="yellow"/>
        </w:rPr>
        <w:t xml:space="preserve"> guidance briefings which may help school staff identify signs that children are being affected by domestic abuse – </w:t>
      </w:r>
      <w:r w:rsidRPr="00917856">
        <w:rPr>
          <w:rFonts w:asciiTheme="minorHAnsi" w:eastAsiaTheme="minorHAnsi" w:hAnsiTheme="minorHAnsi"/>
          <w:b/>
          <w:bCs/>
          <w:szCs w:val="22"/>
          <w:highlight w:val="yellow"/>
        </w:rPr>
        <w:t xml:space="preserve">see </w:t>
      </w:r>
      <w:hyperlink w:anchor="Ref" w:history="1">
        <w:r w:rsidRPr="00917856">
          <w:rPr>
            <w:rStyle w:val="Hyperlink"/>
            <w:rFonts w:asciiTheme="minorHAnsi" w:hAnsiTheme="minorHAnsi" w:cstheme="minorHAnsi"/>
            <w:b/>
            <w:bCs/>
            <w:szCs w:val="22"/>
            <w:highlight w:val="yellow"/>
          </w:rPr>
          <w:t>Referenced Statutory and non-Statutory Guidance</w:t>
        </w:r>
      </w:hyperlink>
      <w:r w:rsidRPr="00917856">
        <w:rPr>
          <w:rFonts w:asciiTheme="minorHAnsi" w:eastAsiaTheme="minorHAnsi" w:hAnsiTheme="minorHAnsi"/>
          <w:b/>
          <w:bCs/>
          <w:szCs w:val="22"/>
          <w:highlight w:val="yellow"/>
        </w:rPr>
        <w:t xml:space="preserve"> for</w:t>
      </w:r>
      <w:r w:rsidRPr="00917856">
        <w:rPr>
          <w:rFonts w:asciiTheme="minorHAnsi" w:eastAsiaTheme="minorHAnsi" w:hAnsiTheme="minorHAnsi"/>
          <w:highlight w:val="yellow"/>
        </w:rPr>
        <w:t xml:space="preserve"> more information</w:t>
      </w:r>
      <w:r>
        <w:rPr>
          <w:rFonts w:asciiTheme="minorHAnsi" w:eastAsiaTheme="minorHAnsi" w:hAnsiTheme="minorHAnsi"/>
          <w:highlight w:val="yellow"/>
        </w:rPr>
        <w:t xml:space="preserve"> and links</w:t>
      </w:r>
      <w:r w:rsidRPr="00917856">
        <w:rPr>
          <w:rFonts w:asciiTheme="minorHAnsi" w:eastAsiaTheme="minorHAnsi" w:hAnsiTheme="minorHAnsi"/>
          <w:highlight w:val="yellow"/>
        </w:rPr>
        <w:t>.</w:t>
      </w:r>
    </w:p>
    <w:p w14:paraId="2DC7A4E4" w14:textId="77777777" w:rsidR="00844299" w:rsidRDefault="0097218E" w:rsidP="00CB4804">
      <w:pPr>
        <w:spacing w:after="120"/>
        <w:ind w:left="567"/>
        <w:rPr>
          <w:rFonts w:asciiTheme="minorHAnsi" w:eastAsiaTheme="majorEastAsia" w:hAnsiTheme="minorHAnsi"/>
        </w:rPr>
      </w:pPr>
      <w:bookmarkStart w:id="511" w:name="_Toc238555053"/>
      <w:bookmarkStart w:id="512" w:name="_Hlk524447288"/>
      <w:bookmarkStart w:id="513" w:name="_Hlk206672607"/>
      <w:bookmarkStart w:id="514" w:name="_Hlk27136783"/>
      <w:bookmarkStart w:id="515" w:name="_Hlk493153950"/>
      <w:bookmarkStart w:id="516" w:name="_Toc440032801"/>
      <w:bookmarkStart w:id="517" w:name="_Toc443666337"/>
      <w:bookmarkStart w:id="518" w:name="_Toc443666589"/>
      <w:r w:rsidRPr="0097218E">
        <w:rPr>
          <w:rStyle w:val="Heading4Char"/>
          <w:i w:val="0"/>
          <w:iCs w:val="0"/>
          <w:highlight w:val="yellow"/>
        </w:rPr>
        <w:t>Making and</w:t>
      </w:r>
      <w:r>
        <w:rPr>
          <w:rStyle w:val="Heading4Char"/>
          <w:i w:val="0"/>
          <w:iCs w:val="0"/>
        </w:rPr>
        <w:t xml:space="preserve"> s</w:t>
      </w:r>
      <w:r w:rsidR="00F30F25" w:rsidRPr="002C084E">
        <w:rPr>
          <w:rStyle w:val="Heading4Char"/>
          <w:i w:val="0"/>
          <w:iCs w:val="0"/>
        </w:rPr>
        <w:t>haring nude</w:t>
      </w:r>
      <w:r>
        <w:rPr>
          <w:rStyle w:val="Heading4Char"/>
          <w:i w:val="0"/>
          <w:iCs w:val="0"/>
        </w:rPr>
        <w:t>s</w:t>
      </w:r>
      <w:r w:rsidR="00F30F25" w:rsidRPr="002C084E">
        <w:rPr>
          <w:rStyle w:val="Heading4Char"/>
          <w:i w:val="0"/>
          <w:iCs w:val="0"/>
        </w:rPr>
        <w:t xml:space="preserve"> and</w:t>
      </w:r>
      <w:bookmarkStart w:id="519" w:name="_Hlk82526865"/>
      <w:r w:rsidR="00862155" w:rsidRPr="002C084E">
        <w:rPr>
          <w:rStyle w:val="Heading4Char"/>
          <w:i w:val="0"/>
          <w:iCs w:val="0"/>
        </w:rPr>
        <w:t>/or</w:t>
      </w:r>
      <w:r w:rsidR="00F30F25" w:rsidRPr="002C084E">
        <w:rPr>
          <w:rStyle w:val="Heading4Char"/>
          <w:i w:val="0"/>
          <w:iCs w:val="0"/>
        </w:rPr>
        <w:t xml:space="preserve"> semi-nude</w:t>
      </w:r>
      <w:r>
        <w:rPr>
          <w:rStyle w:val="Heading4Char"/>
          <w:i w:val="0"/>
          <w:iCs w:val="0"/>
        </w:rPr>
        <w:t>s</w:t>
      </w:r>
      <w:r w:rsidR="00F30F25" w:rsidRPr="002C084E">
        <w:rPr>
          <w:rStyle w:val="Heading4Char"/>
          <w:i w:val="0"/>
          <w:iCs w:val="0"/>
        </w:rPr>
        <w:t xml:space="preserve"> </w:t>
      </w:r>
      <w:bookmarkEnd w:id="519"/>
      <w:r w:rsidR="00844299" w:rsidRPr="002C084E">
        <w:rPr>
          <w:rStyle w:val="Heading4Char"/>
          <w:i w:val="0"/>
          <w:iCs w:val="0"/>
          <w:highlight w:val="yellow"/>
        </w:rPr>
        <w:t xml:space="preserve">including </w:t>
      </w:r>
      <w:r>
        <w:rPr>
          <w:rStyle w:val="Heading4Char"/>
          <w:i w:val="0"/>
          <w:iCs w:val="0"/>
          <w:highlight w:val="yellow"/>
        </w:rPr>
        <w:t>those</w:t>
      </w:r>
      <w:r w:rsidR="00D54387">
        <w:rPr>
          <w:rStyle w:val="Heading4Char"/>
          <w:i w:val="0"/>
          <w:iCs w:val="0"/>
          <w:highlight w:val="yellow"/>
        </w:rPr>
        <w:t xml:space="preserve"> generated by </w:t>
      </w:r>
      <w:r w:rsidR="00844299" w:rsidRPr="002C084E">
        <w:rPr>
          <w:rStyle w:val="Heading4Char"/>
          <w:i w:val="0"/>
          <w:iCs w:val="0"/>
          <w:highlight w:val="yellow"/>
        </w:rPr>
        <w:t>AI</w:t>
      </w:r>
      <w:bookmarkEnd w:id="511"/>
      <w:r w:rsidR="00CB4804" w:rsidRPr="00F80E85">
        <w:rPr>
          <w:rStyle w:val="Heading4Char"/>
          <w:b w:val="0"/>
          <w:i w:val="0"/>
        </w:rPr>
        <w:t xml:space="preserve"> </w:t>
      </w:r>
      <w:bookmarkStart w:id="520" w:name="_Hlk33001458"/>
      <w:r w:rsidR="00CB4804" w:rsidRPr="00F80E85">
        <w:rPr>
          <w:rFonts w:eastAsiaTheme="majorEastAsia"/>
        </w:rPr>
        <w:t xml:space="preserve">– </w:t>
      </w:r>
      <w:bookmarkStart w:id="521" w:name="_Hlk26276764"/>
      <w:bookmarkStart w:id="522" w:name="_Hlk51771682"/>
      <w:r w:rsidR="00CB4804" w:rsidRPr="00F80E85">
        <w:rPr>
          <w:rFonts w:asciiTheme="minorHAnsi" w:eastAsiaTheme="majorEastAsia" w:hAnsiTheme="minorHAnsi"/>
        </w:rPr>
        <w:t xml:space="preserve">All incidents involving youth produced sexual imagery will be responded to </w:t>
      </w:r>
      <w:bookmarkStart w:id="523" w:name="_Hlk27729138"/>
      <w:r w:rsidR="00CB4804" w:rsidRPr="00F80E85">
        <w:rPr>
          <w:rFonts w:asciiTheme="minorHAnsi" w:eastAsiaTheme="majorEastAsia" w:hAnsiTheme="minorHAnsi"/>
        </w:rPr>
        <w:t>in lin</w:t>
      </w:r>
      <w:r w:rsidR="00CB4804" w:rsidRPr="00641B15">
        <w:rPr>
          <w:rFonts w:asciiTheme="minorHAnsi" w:eastAsiaTheme="majorEastAsia" w:hAnsiTheme="minorHAnsi"/>
        </w:rPr>
        <w:t xml:space="preserve">e with </w:t>
      </w:r>
      <w:r w:rsidR="00844299" w:rsidRPr="00641B15">
        <w:rPr>
          <w:rFonts w:asciiTheme="minorHAnsi" w:eastAsiaTheme="majorEastAsia" w:hAnsiTheme="minorHAnsi"/>
        </w:rPr>
        <w:t xml:space="preserve">this Policy </w:t>
      </w:r>
      <w:r w:rsidR="00C61EAF" w:rsidRPr="00641B15">
        <w:rPr>
          <w:rFonts w:asciiTheme="minorHAnsi" w:eastAsiaTheme="majorEastAsia" w:hAnsiTheme="minorHAnsi"/>
        </w:rPr>
        <w:t xml:space="preserve">which </w:t>
      </w:r>
      <w:r w:rsidR="00C61EAF" w:rsidRPr="0061293F">
        <w:rPr>
          <w:rFonts w:asciiTheme="minorHAnsi" w:eastAsiaTheme="majorEastAsia" w:hAnsiTheme="minorHAnsi"/>
        </w:rPr>
        <w:t xml:space="preserve">includes </w:t>
      </w:r>
      <w:bookmarkStart w:id="524" w:name="_Hlk18930170"/>
      <w:r w:rsidR="00C61EAF" w:rsidRPr="0061293F">
        <w:rPr>
          <w:rFonts w:asciiTheme="minorHAnsi" w:eastAsiaTheme="majorEastAsia" w:hAnsiTheme="minorHAnsi"/>
        </w:rPr>
        <w:t xml:space="preserve">advice on </w:t>
      </w:r>
      <w:r w:rsidR="00E32301" w:rsidRPr="00E32301">
        <w:rPr>
          <w:rFonts w:asciiTheme="minorHAnsi" w:eastAsiaTheme="majorEastAsia" w:hAnsiTheme="minorHAnsi"/>
          <w:highlight w:val="yellow"/>
        </w:rPr>
        <w:t xml:space="preserve">HSB, </w:t>
      </w:r>
      <w:r w:rsidR="00042A63" w:rsidRPr="00E32301">
        <w:rPr>
          <w:rFonts w:asciiTheme="minorHAnsi" w:eastAsiaTheme="majorEastAsia" w:hAnsiTheme="minorHAnsi"/>
          <w:highlight w:val="yellow"/>
        </w:rPr>
        <w:t>s</w:t>
      </w:r>
      <w:r w:rsidR="000B0527" w:rsidRPr="00E32301">
        <w:rPr>
          <w:rFonts w:asciiTheme="minorHAnsi" w:eastAsiaTheme="majorEastAsia" w:hAnsiTheme="minorHAnsi"/>
          <w:highlight w:val="yellow"/>
        </w:rPr>
        <w:t>exual violence and</w:t>
      </w:r>
      <w:r w:rsidR="00E32301" w:rsidRPr="00E32301">
        <w:rPr>
          <w:rFonts w:asciiTheme="minorHAnsi" w:eastAsiaTheme="majorEastAsia" w:hAnsiTheme="minorHAnsi"/>
          <w:highlight w:val="yellow"/>
        </w:rPr>
        <w:t>/or</w:t>
      </w:r>
      <w:r w:rsidR="00E32301">
        <w:rPr>
          <w:rFonts w:asciiTheme="minorHAnsi" w:eastAsiaTheme="majorEastAsia" w:hAnsiTheme="minorHAnsi"/>
        </w:rPr>
        <w:t xml:space="preserve"> </w:t>
      </w:r>
      <w:r w:rsidR="000B0527" w:rsidRPr="0061293F">
        <w:rPr>
          <w:rFonts w:asciiTheme="minorHAnsi" w:eastAsiaTheme="majorEastAsia" w:hAnsiTheme="minorHAnsi"/>
        </w:rPr>
        <w:t>sexual harassment</w:t>
      </w:r>
      <w:r w:rsidR="00BD77DD" w:rsidRPr="0061293F">
        <w:rPr>
          <w:rFonts w:asciiTheme="minorHAnsi" w:eastAsiaTheme="majorEastAsia" w:hAnsiTheme="minorHAnsi"/>
        </w:rPr>
        <w:t xml:space="preserve"> </w:t>
      </w:r>
      <w:bookmarkStart w:id="525" w:name="_Hlk31035421"/>
      <w:r w:rsidR="00BD77DD" w:rsidRPr="0061293F">
        <w:rPr>
          <w:rFonts w:asciiTheme="minorHAnsi" w:eastAsiaTheme="majorEastAsia" w:hAnsiTheme="minorHAnsi"/>
        </w:rPr>
        <w:t>(such as sexual comments, remarks, jokes and online sexual harassment, which may be stand-alone or part of a broader pattern of abuse)</w:t>
      </w:r>
      <w:bookmarkEnd w:id="525"/>
      <w:r w:rsidR="000B0527" w:rsidRPr="0061293F">
        <w:rPr>
          <w:rFonts w:asciiTheme="minorHAnsi" w:eastAsiaTheme="majorEastAsia" w:hAnsiTheme="minorHAnsi"/>
        </w:rPr>
        <w:t xml:space="preserve"> between children</w:t>
      </w:r>
      <w:r w:rsidR="00CB4804" w:rsidRPr="0061293F">
        <w:rPr>
          <w:rFonts w:asciiTheme="minorHAnsi" w:eastAsiaTheme="majorEastAsia" w:hAnsiTheme="minorHAnsi"/>
        </w:rPr>
        <w:t>.</w:t>
      </w:r>
      <w:bookmarkEnd w:id="494"/>
      <w:bookmarkEnd w:id="495"/>
      <w:bookmarkEnd w:id="512"/>
      <w:bookmarkEnd w:id="523"/>
      <w:bookmarkEnd w:id="524"/>
      <w:r w:rsidR="00B41EFE" w:rsidRPr="0061293F">
        <w:rPr>
          <w:rFonts w:asciiTheme="minorHAnsi" w:eastAsiaTheme="majorEastAsia" w:hAnsiTheme="minorHAnsi"/>
        </w:rPr>
        <w:t xml:space="preserve">  </w:t>
      </w:r>
      <w:bookmarkStart w:id="526" w:name="_Hlk118790831"/>
      <w:bookmarkStart w:id="527" w:name="_Hlk211354944"/>
      <w:bookmarkEnd w:id="513"/>
      <w:bookmarkEnd w:id="520"/>
      <w:bookmarkEnd w:id="521"/>
      <w:bookmarkEnd w:id="522"/>
    </w:p>
    <w:p w14:paraId="5F0D8E2D" w14:textId="77777777" w:rsidR="00D54387" w:rsidRDefault="00D54387" w:rsidP="00CB4804">
      <w:pPr>
        <w:spacing w:after="120"/>
        <w:ind w:left="567"/>
        <w:rPr>
          <w:rFonts w:asciiTheme="minorHAnsi" w:eastAsiaTheme="majorEastAsia" w:hAnsiTheme="minorHAnsi"/>
        </w:rPr>
      </w:pPr>
      <w:r w:rsidRPr="00D54387">
        <w:rPr>
          <w:rFonts w:asciiTheme="minorHAnsi" w:eastAsiaTheme="majorEastAsia" w:hAnsiTheme="minorHAnsi"/>
          <w:highlight w:val="yellow"/>
        </w:rPr>
        <w:t>Images may be taken by the child themselves (sometimes referred to as ‘self-generated imagery’) or taken or created by another person. They may also be digitally altered or wholly generated using artificial intelligence</w:t>
      </w:r>
      <w:r w:rsidR="005A1323">
        <w:rPr>
          <w:rFonts w:asciiTheme="minorHAnsi" w:eastAsiaTheme="majorEastAsia" w:hAnsiTheme="minorHAnsi"/>
          <w:highlight w:val="yellow"/>
        </w:rPr>
        <w:t xml:space="preserve"> (AI)</w:t>
      </w:r>
      <w:r w:rsidRPr="00D54387">
        <w:rPr>
          <w:rFonts w:asciiTheme="minorHAnsi" w:eastAsiaTheme="majorEastAsia" w:hAnsiTheme="minorHAnsi"/>
          <w:highlight w:val="yellow"/>
        </w:rPr>
        <w:t xml:space="preserve">, including what are sometimes described as ‘deepfakes’ or ‘deep </w:t>
      </w:r>
      <w:proofErr w:type="gramStart"/>
      <w:r w:rsidRPr="00D54387">
        <w:rPr>
          <w:rFonts w:asciiTheme="minorHAnsi" w:eastAsiaTheme="majorEastAsia" w:hAnsiTheme="minorHAnsi"/>
          <w:highlight w:val="yellow"/>
        </w:rPr>
        <w:t>nudes’</w:t>
      </w:r>
      <w:proofErr w:type="gramEnd"/>
      <w:r w:rsidRPr="00D54387">
        <w:rPr>
          <w:rFonts w:asciiTheme="minorHAnsi" w:eastAsiaTheme="majorEastAsia" w:hAnsiTheme="minorHAnsi"/>
          <w:highlight w:val="yellow"/>
        </w:rPr>
        <w:t>.</w:t>
      </w:r>
    </w:p>
    <w:p w14:paraId="26143BE7" w14:textId="77777777" w:rsidR="00FE53FA" w:rsidRPr="0061293F" w:rsidRDefault="00D54387" w:rsidP="00CB4804">
      <w:pPr>
        <w:spacing w:after="120"/>
        <w:ind w:left="567"/>
        <w:rPr>
          <w:rFonts w:asciiTheme="minorHAnsi" w:eastAsiaTheme="majorEastAsia" w:hAnsiTheme="minorHAnsi"/>
        </w:rPr>
      </w:pPr>
      <w:r>
        <w:rPr>
          <w:rFonts w:asciiTheme="minorHAnsi" w:eastAsiaTheme="majorEastAsia" w:hAnsiTheme="minorHAnsi"/>
        </w:rPr>
        <w:t>A</w:t>
      </w:r>
      <w:r w:rsidR="00FE53FA" w:rsidRPr="00FC4DE0">
        <w:rPr>
          <w:rFonts w:asciiTheme="minorHAnsi" w:eastAsiaTheme="majorEastAsia" w:hAnsiTheme="minorHAnsi"/>
        </w:rPr>
        <w:t xml:space="preserve">ny direct </w:t>
      </w:r>
      <w:r w:rsidR="00252A05" w:rsidRPr="00FC4DE0">
        <w:rPr>
          <w:rFonts w:asciiTheme="minorHAnsi" w:eastAsiaTheme="majorEastAsia" w:hAnsiTheme="minorHAnsi"/>
        </w:rPr>
        <w:t>r</w:t>
      </w:r>
      <w:r w:rsidR="00FE53FA" w:rsidRPr="00FC4DE0">
        <w:rPr>
          <w:rFonts w:asciiTheme="minorHAnsi" w:eastAsiaTheme="majorEastAsia" w:hAnsiTheme="minorHAnsi"/>
        </w:rPr>
        <w:t xml:space="preserve">eport by a pupil (male or female) will be taken very seriously.  </w:t>
      </w:r>
      <w:bookmarkStart w:id="528" w:name="_Hlk52537480"/>
      <w:bookmarkStart w:id="529" w:name="_Hlk495675287"/>
      <w:bookmarkStart w:id="530" w:name="_Hlk51771944"/>
      <w:bookmarkStart w:id="531" w:name="_Hlk51942419"/>
      <w:bookmarkStart w:id="532" w:name="_Hlk69295590"/>
      <w:bookmarkEnd w:id="488"/>
      <w:bookmarkEnd w:id="490"/>
      <w:r w:rsidR="00FE53FA" w:rsidRPr="00FC4DE0">
        <w:rPr>
          <w:rFonts w:asciiTheme="minorHAnsi" w:eastAsiaTheme="majorEastAsia" w:hAnsiTheme="minorHAnsi"/>
        </w:rPr>
        <w:t xml:space="preserve">When an incident involving the </w:t>
      </w:r>
      <w:r w:rsidR="00D115BD">
        <w:rPr>
          <w:rFonts w:asciiTheme="minorHAnsi" w:eastAsiaTheme="majorEastAsia" w:hAnsiTheme="minorHAnsi"/>
        </w:rPr>
        <w:t>non-consensual making or sharing</w:t>
      </w:r>
      <w:r w:rsidR="00FE53FA" w:rsidRPr="00FC4DE0">
        <w:rPr>
          <w:rFonts w:asciiTheme="minorHAnsi" w:eastAsiaTheme="majorEastAsia" w:hAnsiTheme="minorHAnsi"/>
        </w:rPr>
        <w:t xml:space="preserve"> of</w:t>
      </w:r>
      <w:r w:rsidR="00FE53FA" w:rsidRPr="0061293F">
        <w:rPr>
          <w:rFonts w:asciiTheme="minorHAnsi" w:eastAsiaTheme="majorEastAsia" w:hAnsiTheme="minorHAnsi"/>
        </w:rPr>
        <w:t xml:space="preserve"> </w:t>
      </w:r>
      <w:r w:rsidR="00D115BD" w:rsidRPr="00D115BD">
        <w:rPr>
          <w:rFonts w:asciiTheme="minorHAnsi" w:eastAsiaTheme="majorEastAsia" w:hAnsiTheme="minorHAnsi"/>
          <w:highlight w:val="yellow"/>
        </w:rPr>
        <w:t>nudes or semi-nudes</w:t>
      </w:r>
      <w:r w:rsidR="00D115BD">
        <w:rPr>
          <w:rFonts w:asciiTheme="minorHAnsi" w:eastAsiaTheme="majorEastAsia" w:hAnsiTheme="minorHAnsi"/>
        </w:rPr>
        <w:t xml:space="preserve"> </w:t>
      </w:r>
      <w:r w:rsidR="00FE53FA" w:rsidRPr="0061293F">
        <w:rPr>
          <w:rFonts w:asciiTheme="minorHAnsi" w:eastAsiaTheme="majorEastAsia" w:hAnsiTheme="minorHAnsi"/>
        </w:rPr>
        <w:t>images</w:t>
      </w:r>
      <w:r>
        <w:rPr>
          <w:rFonts w:asciiTheme="minorHAnsi" w:eastAsiaTheme="majorEastAsia" w:hAnsiTheme="minorHAnsi"/>
        </w:rPr>
        <w:t xml:space="preserve"> </w:t>
      </w:r>
      <w:r w:rsidR="00FE53FA" w:rsidRPr="0061293F">
        <w:rPr>
          <w:rFonts w:asciiTheme="minorHAnsi" w:eastAsiaTheme="majorEastAsia" w:hAnsiTheme="minorHAnsi"/>
        </w:rPr>
        <w:t xml:space="preserve">via the internet </w:t>
      </w:r>
      <w:r w:rsidRPr="00D54387">
        <w:rPr>
          <w:rFonts w:asciiTheme="minorHAnsi" w:eastAsiaTheme="majorEastAsia" w:hAnsiTheme="minorHAnsi"/>
          <w:highlight w:val="yellow"/>
        </w:rPr>
        <w:t>(livestreams)</w:t>
      </w:r>
      <w:r>
        <w:rPr>
          <w:rFonts w:asciiTheme="minorHAnsi" w:eastAsiaTheme="majorEastAsia" w:hAnsiTheme="minorHAnsi"/>
        </w:rPr>
        <w:t xml:space="preserve"> </w:t>
      </w:r>
      <w:r w:rsidR="00FE53FA" w:rsidRPr="0061293F">
        <w:rPr>
          <w:rFonts w:asciiTheme="minorHAnsi" w:eastAsiaTheme="majorEastAsia" w:hAnsiTheme="minorHAnsi"/>
        </w:rPr>
        <w:t xml:space="preserve">or mobile device comes to a school’s attention the school will follow the guidance as set out in the UK Council for Internet Safety (UKCIS) </w:t>
      </w:r>
      <w:r w:rsidR="00FE53FA" w:rsidRPr="00DF4F76">
        <w:rPr>
          <w:rFonts w:asciiTheme="minorHAnsi" w:eastAsiaTheme="majorEastAsia" w:hAnsiTheme="minorHAnsi"/>
          <w:highlight w:val="yellow"/>
        </w:rPr>
        <w:t xml:space="preserve">publication </w:t>
      </w:r>
      <w:r w:rsidR="00583A0B" w:rsidRPr="00DF4F76">
        <w:rPr>
          <w:rFonts w:asciiTheme="minorHAnsi" w:eastAsiaTheme="majorEastAsia" w:hAnsiTheme="minorHAnsi"/>
          <w:highlight w:val="yellow"/>
        </w:rPr>
        <w:t>‘</w:t>
      </w:r>
      <w:hyperlink r:id="rId89" w:history="1">
        <w:r w:rsidR="00583A0B" w:rsidRPr="00DF4F76">
          <w:rPr>
            <w:rStyle w:val="Hyperlink"/>
            <w:highlight w:val="yellow"/>
          </w:rPr>
          <w:t>Sharing nudes and semi-nudes - Advice for education settings working with children and young people</w:t>
        </w:r>
      </w:hyperlink>
      <w:r w:rsidR="00583A0B" w:rsidRPr="00DF4F76">
        <w:rPr>
          <w:highlight w:val="yellow"/>
        </w:rPr>
        <w:t xml:space="preserve">’ which also includes advice on responding to incidents and safeguarding children. </w:t>
      </w:r>
      <w:r w:rsidR="00583A0B" w:rsidRPr="00DF4F76">
        <w:rPr>
          <w:rFonts w:asciiTheme="minorHAnsi" w:eastAsiaTheme="majorEastAsia" w:hAnsiTheme="minorHAnsi"/>
          <w:highlight w:val="yellow"/>
        </w:rPr>
        <w:t xml:space="preserve"> A copy of this document is held in the School Office.  </w:t>
      </w:r>
      <w:r w:rsidR="001C07DD" w:rsidRPr="00DF4F76">
        <w:rPr>
          <w:rFonts w:asciiTheme="minorHAnsi" w:eastAsiaTheme="majorEastAsia" w:hAnsiTheme="minorHAnsi"/>
          <w:highlight w:val="yellow"/>
        </w:rPr>
        <w:t xml:space="preserve">A </w:t>
      </w:r>
      <w:hyperlink r:id="rId90" w:history="1">
        <w:r w:rsidR="001C07DD" w:rsidRPr="00DF4F76">
          <w:rPr>
            <w:rStyle w:val="Hyperlink"/>
            <w:rFonts w:asciiTheme="minorHAnsi" w:eastAsiaTheme="majorEastAsia" w:hAnsiTheme="minorHAnsi"/>
            <w:highlight w:val="yellow"/>
          </w:rPr>
          <w:t>summary version</w:t>
        </w:r>
      </w:hyperlink>
      <w:r w:rsidR="001C07DD" w:rsidRPr="00DF4F76">
        <w:rPr>
          <w:rFonts w:asciiTheme="minorHAnsi" w:eastAsiaTheme="majorEastAsia" w:hAnsiTheme="minorHAnsi"/>
          <w:highlight w:val="yellow"/>
        </w:rPr>
        <w:t xml:space="preserve"> of this guidance in particular, how the school will </w:t>
      </w:r>
      <w:bookmarkStart w:id="533" w:name="_Hlk209708002"/>
      <w:r w:rsidR="001C07DD" w:rsidRPr="00DF4F76">
        <w:rPr>
          <w:highlight w:val="yellow"/>
        </w:rPr>
        <w:fldChar w:fldCharType="begin"/>
      </w:r>
      <w:r w:rsidR="001C07DD" w:rsidRPr="00DF4F76">
        <w:rPr>
          <w:highlight w:val="yellow"/>
        </w:rPr>
        <w:instrText>HYPERLINK "https://www.gov.uk/government/publications/sharing-nudes-and-semi-nudes-advice-for-education-settings-working-with-children-and-young-people/sharing-nudes-and-semi-nudes-how-to-respond-to-an-incident-overview"</w:instrText>
      </w:r>
      <w:r w:rsidR="001C07DD" w:rsidRPr="00DF4F76">
        <w:rPr>
          <w:highlight w:val="yellow"/>
        </w:rPr>
      </w:r>
      <w:r w:rsidR="001C07DD" w:rsidRPr="00DF4F76">
        <w:rPr>
          <w:highlight w:val="yellow"/>
        </w:rPr>
        <w:fldChar w:fldCharType="separate"/>
      </w:r>
      <w:r w:rsidR="001C07DD" w:rsidRPr="00DF4F76">
        <w:rPr>
          <w:rStyle w:val="Hyperlink"/>
          <w:rFonts w:asciiTheme="minorHAnsi" w:eastAsiaTheme="majorEastAsia" w:hAnsiTheme="minorHAnsi"/>
          <w:highlight w:val="yellow"/>
        </w:rPr>
        <w:t>respond to an incident</w:t>
      </w:r>
      <w:r w:rsidR="001C07DD" w:rsidRPr="00DF4F76">
        <w:rPr>
          <w:highlight w:val="yellow"/>
        </w:rPr>
        <w:fldChar w:fldCharType="end"/>
      </w:r>
      <w:bookmarkEnd w:id="533"/>
      <w:r w:rsidR="00417931" w:rsidRPr="00DF4F76">
        <w:rPr>
          <w:rFonts w:asciiTheme="minorHAnsi" w:eastAsiaTheme="majorEastAsia" w:hAnsiTheme="minorHAnsi"/>
          <w:highlight w:val="yellow"/>
        </w:rPr>
        <w:t>,</w:t>
      </w:r>
      <w:r w:rsidR="001C07DD" w:rsidRPr="00DF4F76">
        <w:rPr>
          <w:rFonts w:asciiTheme="minorHAnsi" w:eastAsiaTheme="majorEastAsia" w:hAnsiTheme="minorHAnsi"/>
          <w:highlight w:val="yellow"/>
        </w:rPr>
        <w:t xml:space="preserve"> will be shared with all staff as part of their Child Protection regular updated training.</w:t>
      </w:r>
      <w:bookmarkEnd w:id="526"/>
      <w:r w:rsidR="00152A16">
        <w:rPr>
          <w:rFonts w:asciiTheme="minorHAnsi" w:eastAsiaTheme="majorEastAsia" w:hAnsiTheme="minorHAnsi"/>
        </w:rPr>
        <w:t xml:space="preserve">  </w:t>
      </w:r>
      <w:r w:rsidR="00152A16" w:rsidRPr="00152A16">
        <w:rPr>
          <w:rFonts w:asciiTheme="minorHAnsi" w:eastAsiaTheme="majorEastAsia" w:hAnsiTheme="minorHAnsi"/>
          <w:b/>
          <w:bCs/>
          <w:highlight w:val="yellow"/>
        </w:rPr>
        <w:t>Staff should not view or forward illegal images of a child.</w:t>
      </w:r>
    </w:p>
    <w:p w14:paraId="714AC171" w14:textId="77777777" w:rsidR="00D63285" w:rsidRPr="00F80E85" w:rsidRDefault="001F7881" w:rsidP="00616AFB">
      <w:pPr>
        <w:pStyle w:val="Heading2"/>
        <w:rPr>
          <w:rFonts w:eastAsiaTheme="minorHAnsi"/>
        </w:rPr>
      </w:pPr>
      <w:bookmarkStart w:id="534" w:name="_Toc426124633"/>
      <w:bookmarkStart w:id="535" w:name="_Toc426444137"/>
      <w:bookmarkStart w:id="536" w:name="_Toc440032804"/>
      <w:bookmarkStart w:id="537" w:name="_Toc443666340"/>
      <w:bookmarkStart w:id="538" w:name="_Toc443666592"/>
      <w:bookmarkStart w:id="539" w:name="_Toc205904011"/>
      <w:bookmarkStart w:id="540" w:name="_Toc238555054"/>
      <w:bookmarkEnd w:id="459"/>
      <w:bookmarkEnd w:id="496"/>
      <w:bookmarkEnd w:id="514"/>
      <w:bookmarkEnd w:id="515"/>
      <w:bookmarkEnd w:id="516"/>
      <w:bookmarkEnd w:id="517"/>
      <w:bookmarkEnd w:id="518"/>
      <w:bookmarkEnd w:id="527"/>
      <w:bookmarkEnd w:id="528"/>
      <w:bookmarkEnd w:id="529"/>
      <w:bookmarkEnd w:id="530"/>
      <w:bookmarkEnd w:id="531"/>
      <w:bookmarkEnd w:id="532"/>
      <w:r w:rsidRPr="00F80E85">
        <w:rPr>
          <w:rFonts w:eastAsiaTheme="minorHAnsi"/>
        </w:rPr>
        <w:t xml:space="preserve">What </w:t>
      </w:r>
      <w:r w:rsidR="004E4434" w:rsidRPr="00F80E85">
        <w:rPr>
          <w:rFonts w:eastAsiaTheme="minorHAnsi"/>
        </w:rPr>
        <w:t>s</w:t>
      </w:r>
      <w:r w:rsidRPr="00F80E85">
        <w:rPr>
          <w:rFonts w:eastAsiaTheme="minorHAnsi"/>
        </w:rPr>
        <w:t xml:space="preserve">chool </w:t>
      </w:r>
      <w:r w:rsidR="004E4434" w:rsidRPr="00F80E85">
        <w:t>s</w:t>
      </w:r>
      <w:r w:rsidRPr="00F80E85">
        <w:t>taff</w:t>
      </w:r>
      <w:r w:rsidRPr="00F80E85">
        <w:rPr>
          <w:rFonts w:eastAsiaTheme="minorHAnsi"/>
        </w:rPr>
        <w:t xml:space="preserve"> should do if they have concerns about a </w:t>
      </w:r>
      <w:r w:rsidR="000838A7" w:rsidRPr="00F80E85">
        <w:rPr>
          <w:rFonts w:eastAsiaTheme="minorHAnsi"/>
        </w:rPr>
        <w:t>c</w:t>
      </w:r>
      <w:r w:rsidRPr="00F80E85">
        <w:rPr>
          <w:rFonts w:eastAsiaTheme="minorHAnsi"/>
        </w:rPr>
        <w:t>hild</w:t>
      </w:r>
      <w:bookmarkEnd w:id="534"/>
      <w:bookmarkEnd w:id="535"/>
      <w:bookmarkEnd w:id="536"/>
      <w:bookmarkEnd w:id="537"/>
      <w:bookmarkEnd w:id="538"/>
      <w:bookmarkEnd w:id="539"/>
      <w:bookmarkEnd w:id="540"/>
      <w:r w:rsidR="000838A7" w:rsidRPr="00F80E85">
        <w:rPr>
          <w:rFonts w:eastAsiaTheme="minorHAnsi"/>
        </w:rPr>
        <w:t xml:space="preserve"> </w:t>
      </w:r>
      <w:bookmarkStart w:id="541" w:name="_Hlk51772178"/>
    </w:p>
    <w:p w14:paraId="5BEBF28D" w14:textId="77777777" w:rsidR="002D50D8" w:rsidRPr="00FC4DE0" w:rsidRDefault="00B96E9D" w:rsidP="00F63856">
      <w:pPr>
        <w:autoSpaceDE w:val="0"/>
        <w:autoSpaceDN w:val="0"/>
        <w:adjustRightInd w:val="0"/>
        <w:spacing w:after="120"/>
        <w:ind w:left="567"/>
        <w:rPr>
          <w:rFonts w:asciiTheme="minorHAnsi" w:eastAsiaTheme="minorHAnsi" w:hAnsiTheme="minorHAnsi" w:cs="Arial"/>
          <w:color w:val="000000"/>
          <w:szCs w:val="22"/>
        </w:rPr>
      </w:pPr>
      <w:bookmarkStart w:id="542" w:name="_Hlk524102865"/>
      <w:bookmarkStart w:id="543" w:name="_Hlk27137280"/>
      <w:r w:rsidRPr="0061293F">
        <w:rPr>
          <w:rFonts w:asciiTheme="minorHAnsi" w:eastAsiaTheme="minorHAnsi" w:hAnsiTheme="minorHAnsi" w:cs="Arial"/>
          <w:color w:val="000000"/>
          <w:szCs w:val="22"/>
        </w:rPr>
        <w:t xml:space="preserve">If staff </w:t>
      </w:r>
      <w:r w:rsidR="00D63285" w:rsidRPr="0061293F">
        <w:rPr>
          <w:rFonts w:asciiTheme="minorHAnsi" w:eastAsiaTheme="minorHAnsi" w:hAnsiTheme="minorHAnsi" w:cs="Arial"/>
          <w:color w:val="000000"/>
          <w:szCs w:val="22"/>
        </w:rPr>
        <w:t xml:space="preserve">have concerns about a </w:t>
      </w:r>
      <w:r w:rsidR="004C2786" w:rsidRPr="0061293F">
        <w:rPr>
          <w:rFonts w:asciiTheme="minorHAnsi" w:eastAsiaTheme="minorHAnsi" w:hAnsiTheme="minorHAnsi" w:cs="Arial"/>
          <w:color w:val="000000"/>
          <w:szCs w:val="22"/>
        </w:rPr>
        <w:t>child,</w:t>
      </w:r>
      <w:r w:rsidR="00D63285" w:rsidRPr="0061293F">
        <w:rPr>
          <w:rFonts w:asciiTheme="minorHAnsi" w:eastAsiaTheme="minorHAnsi" w:hAnsiTheme="minorHAnsi" w:cs="Arial"/>
          <w:color w:val="000000"/>
          <w:szCs w:val="22"/>
        </w:rPr>
        <w:t xml:space="preserve"> they should raise these with the </w:t>
      </w:r>
      <w:r w:rsidR="00D63285" w:rsidRPr="00FC4DE0">
        <w:rPr>
          <w:rFonts w:asciiTheme="minorHAnsi" w:eastAsiaTheme="minorHAnsi" w:hAnsiTheme="minorHAnsi" w:cs="Arial"/>
          <w:color w:val="000000"/>
          <w:szCs w:val="22"/>
        </w:rPr>
        <w:t>D</w:t>
      </w:r>
      <w:r w:rsidR="00875D48" w:rsidRPr="00FC4DE0">
        <w:rPr>
          <w:rFonts w:asciiTheme="minorHAnsi" w:eastAsiaTheme="minorHAnsi" w:hAnsiTheme="minorHAnsi" w:cs="Arial"/>
          <w:color w:val="000000"/>
          <w:szCs w:val="22"/>
        </w:rPr>
        <w:t>SL</w:t>
      </w:r>
      <w:r w:rsidR="00DC64A7" w:rsidRPr="00FC4DE0">
        <w:rPr>
          <w:rFonts w:asciiTheme="minorHAnsi" w:eastAsiaTheme="minorHAnsi" w:hAnsiTheme="minorHAnsi" w:cs="Arial"/>
          <w:color w:val="000000"/>
          <w:szCs w:val="22"/>
        </w:rPr>
        <w:t xml:space="preserve"> or</w:t>
      </w:r>
      <w:r w:rsidR="003B6ED0" w:rsidRPr="00FC4DE0">
        <w:rPr>
          <w:rFonts w:asciiTheme="minorHAnsi" w:eastAsiaTheme="minorHAnsi" w:hAnsiTheme="minorHAnsi" w:cs="Arial"/>
          <w:color w:val="000000"/>
          <w:szCs w:val="22"/>
        </w:rPr>
        <w:t xml:space="preserve"> a</w:t>
      </w:r>
      <w:r w:rsidR="00DC64A7" w:rsidRPr="00FC4DE0">
        <w:rPr>
          <w:rFonts w:asciiTheme="minorHAnsi" w:eastAsiaTheme="minorHAnsi" w:hAnsiTheme="minorHAnsi" w:cs="Arial"/>
          <w:color w:val="000000"/>
          <w:szCs w:val="22"/>
        </w:rPr>
        <w:t xml:space="preserve"> deputy</w:t>
      </w:r>
      <w:r w:rsidR="00D63285" w:rsidRPr="00FC4DE0">
        <w:rPr>
          <w:rFonts w:asciiTheme="minorHAnsi" w:eastAsiaTheme="minorHAnsi" w:hAnsiTheme="minorHAnsi" w:cs="Arial"/>
          <w:color w:val="000000"/>
          <w:szCs w:val="22"/>
        </w:rPr>
        <w:t xml:space="preserve">. </w:t>
      </w:r>
      <w:r w:rsidR="0080372D" w:rsidRPr="00FC4DE0">
        <w:rPr>
          <w:rFonts w:asciiTheme="minorHAnsi" w:eastAsiaTheme="minorHAnsi" w:hAnsiTheme="minorHAnsi" w:cs="Arial"/>
          <w:color w:val="000000"/>
          <w:szCs w:val="22"/>
        </w:rPr>
        <w:t xml:space="preserve"> </w:t>
      </w:r>
      <w:bookmarkStart w:id="544" w:name="_Hlk52286742"/>
      <w:r w:rsidR="000955A1" w:rsidRPr="00FC4DE0">
        <w:rPr>
          <w:rFonts w:asciiTheme="minorHAnsi" w:eastAsiaTheme="minorHAnsi" w:hAnsiTheme="minorHAnsi" w:cs="Arial"/>
          <w:color w:val="000000"/>
          <w:szCs w:val="22"/>
        </w:rPr>
        <w:t xml:space="preserve">In </w:t>
      </w:r>
      <w:r w:rsidR="00D63285" w:rsidRPr="00FC4DE0">
        <w:rPr>
          <w:rFonts w:asciiTheme="minorHAnsi" w:eastAsiaTheme="minorHAnsi" w:hAnsiTheme="minorHAnsi" w:cs="Arial"/>
          <w:color w:val="000000"/>
          <w:szCs w:val="22"/>
        </w:rPr>
        <w:t xml:space="preserve">situations of </w:t>
      </w:r>
      <w:r w:rsidR="000955A1" w:rsidRPr="00FC4DE0">
        <w:rPr>
          <w:rFonts w:asciiTheme="minorHAnsi" w:eastAsiaTheme="minorHAnsi" w:hAnsiTheme="minorHAnsi" w:cs="Arial"/>
          <w:color w:val="000000"/>
          <w:szCs w:val="22"/>
        </w:rPr>
        <w:t xml:space="preserve">alleged </w:t>
      </w:r>
      <w:r w:rsidR="00D63285" w:rsidRPr="00FC4DE0">
        <w:rPr>
          <w:rFonts w:asciiTheme="minorHAnsi" w:eastAsiaTheme="minorHAnsi" w:hAnsiTheme="minorHAnsi" w:cs="Arial"/>
          <w:color w:val="000000"/>
          <w:szCs w:val="22"/>
        </w:rPr>
        <w:t>abuse involv</w:t>
      </w:r>
      <w:r w:rsidR="000955A1" w:rsidRPr="00FC4DE0">
        <w:rPr>
          <w:rFonts w:asciiTheme="minorHAnsi" w:eastAsiaTheme="minorHAnsi" w:hAnsiTheme="minorHAnsi" w:cs="Arial"/>
          <w:color w:val="000000"/>
          <w:szCs w:val="22"/>
        </w:rPr>
        <w:t>ing</w:t>
      </w:r>
      <w:r w:rsidR="00D63285" w:rsidRPr="00FC4DE0">
        <w:rPr>
          <w:rFonts w:asciiTheme="minorHAnsi" w:eastAsiaTheme="minorHAnsi" w:hAnsiTheme="minorHAnsi" w:cs="Arial"/>
          <w:color w:val="000000"/>
          <w:szCs w:val="22"/>
        </w:rPr>
        <w:t xml:space="preserve"> </w:t>
      </w:r>
      <w:r w:rsidR="002375BD" w:rsidRPr="00792EB7">
        <w:rPr>
          <w:highlight w:val="yellow"/>
        </w:rPr>
        <w:t xml:space="preserve">adults </w:t>
      </w:r>
      <w:r w:rsidR="002375BD">
        <w:rPr>
          <w:highlight w:val="yellow"/>
        </w:rPr>
        <w:t>working in or on behalf of the school</w:t>
      </w:r>
      <w:r w:rsidR="000955A1" w:rsidRPr="006804AC">
        <w:rPr>
          <w:rFonts w:asciiTheme="minorHAnsi" w:eastAsiaTheme="minorHAnsi" w:hAnsiTheme="minorHAnsi" w:cs="Arial"/>
          <w:color w:val="000000"/>
          <w:szCs w:val="22"/>
        </w:rPr>
        <w:t>, r</w:t>
      </w:r>
      <w:r w:rsidR="00D63285" w:rsidRPr="006804AC">
        <w:rPr>
          <w:rFonts w:asciiTheme="minorHAnsi" w:eastAsiaTheme="minorHAnsi" w:hAnsiTheme="minorHAnsi" w:cs="Arial"/>
          <w:color w:val="000000"/>
          <w:szCs w:val="22"/>
        </w:rPr>
        <w:t>efer to</w:t>
      </w:r>
      <w:r w:rsidR="00D63285" w:rsidRPr="00FC4DE0">
        <w:rPr>
          <w:rFonts w:asciiTheme="minorHAnsi" w:eastAsiaTheme="minorHAnsi" w:hAnsiTheme="minorHAnsi" w:cs="Arial"/>
          <w:color w:val="000000"/>
          <w:szCs w:val="22"/>
        </w:rPr>
        <w:t xml:space="preserve"> </w:t>
      </w:r>
      <w:proofErr w:type="gramStart"/>
      <w:r w:rsidR="000955A1" w:rsidRPr="00FC4DE0">
        <w:rPr>
          <w:rFonts w:asciiTheme="minorHAnsi" w:eastAsiaTheme="minorHAnsi" w:hAnsiTheme="minorHAnsi" w:cs="Arial"/>
          <w:color w:val="000000"/>
          <w:szCs w:val="22"/>
        </w:rPr>
        <w:t>a</w:t>
      </w:r>
      <w:r w:rsidR="000838A7" w:rsidRPr="00FC4DE0">
        <w:rPr>
          <w:rFonts w:asciiTheme="minorHAnsi" w:eastAsiaTheme="minorHAnsi" w:hAnsiTheme="minorHAnsi" w:cs="Arial"/>
          <w:color w:val="000000"/>
          <w:szCs w:val="22"/>
        </w:rPr>
        <w:t>llegations</w:t>
      </w:r>
      <w:proofErr w:type="gramEnd"/>
      <w:r w:rsidR="000838A7" w:rsidRPr="00FC4DE0">
        <w:rPr>
          <w:rFonts w:asciiTheme="minorHAnsi" w:eastAsiaTheme="minorHAnsi" w:hAnsiTheme="minorHAnsi" w:cs="Arial"/>
          <w:color w:val="000000"/>
          <w:szCs w:val="22"/>
        </w:rPr>
        <w:t xml:space="preserve"> guidance at Section 9 and </w:t>
      </w:r>
      <w:r w:rsidR="00D63285" w:rsidRPr="00FC4DE0">
        <w:rPr>
          <w:rFonts w:asciiTheme="minorHAnsi" w:eastAsiaTheme="minorHAnsi" w:hAnsiTheme="minorHAnsi" w:cs="Arial"/>
          <w:color w:val="000000"/>
          <w:szCs w:val="22"/>
        </w:rPr>
        <w:t>Whistl</w:t>
      </w:r>
      <w:r w:rsidR="00CA2C90" w:rsidRPr="00FC4DE0">
        <w:rPr>
          <w:rFonts w:asciiTheme="minorHAnsi" w:eastAsiaTheme="minorHAnsi" w:hAnsiTheme="minorHAnsi" w:cs="Arial"/>
          <w:color w:val="000000"/>
          <w:szCs w:val="22"/>
        </w:rPr>
        <w:t xml:space="preserve">eblowing at Section </w:t>
      </w:r>
      <w:r w:rsidR="002876CA" w:rsidRPr="00FC4DE0">
        <w:rPr>
          <w:rFonts w:asciiTheme="minorHAnsi" w:eastAsiaTheme="minorHAnsi" w:hAnsiTheme="minorHAnsi" w:cs="Arial"/>
          <w:color w:val="000000"/>
          <w:szCs w:val="22"/>
        </w:rPr>
        <w:t>1</w:t>
      </w:r>
      <w:r w:rsidR="00F06F38" w:rsidRPr="00FC4DE0">
        <w:rPr>
          <w:rFonts w:asciiTheme="minorHAnsi" w:eastAsiaTheme="minorHAnsi" w:hAnsiTheme="minorHAnsi" w:cs="Arial"/>
          <w:color w:val="000000"/>
          <w:szCs w:val="22"/>
        </w:rPr>
        <w:t>2</w:t>
      </w:r>
      <w:r w:rsidR="00D63285" w:rsidRPr="00FC4DE0">
        <w:rPr>
          <w:rFonts w:asciiTheme="minorHAnsi" w:eastAsiaTheme="minorHAnsi" w:hAnsiTheme="minorHAnsi" w:cs="Arial"/>
          <w:color w:val="000000"/>
          <w:szCs w:val="22"/>
        </w:rPr>
        <w:t>.</w:t>
      </w:r>
      <w:bookmarkEnd w:id="541"/>
      <w:bookmarkEnd w:id="544"/>
    </w:p>
    <w:p w14:paraId="05C4F7A6" w14:textId="77777777" w:rsidR="00607D8E" w:rsidRPr="0061293F" w:rsidRDefault="00607D8E" w:rsidP="00F63856">
      <w:pPr>
        <w:autoSpaceDE w:val="0"/>
        <w:autoSpaceDN w:val="0"/>
        <w:adjustRightInd w:val="0"/>
        <w:spacing w:after="120"/>
        <w:ind w:left="567"/>
        <w:rPr>
          <w:rFonts w:asciiTheme="minorHAnsi" w:eastAsiaTheme="minorHAnsi" w:hAnsiTheme="minorHAnsi" w:cs="Arial"/>
          <w:color w:val="000000"/>
          <w:szCs w:val="22"/>
        </w:rPr>
      </w:pPr>
      <w:bookmarkStart w:id="545" w:name="_Hlk524007999"/>
      <w:r w:rsidRPr="00FC4DE0">
        <w:rPr>
          <w:rFonts w:asciiTheme="minorHAnsi" w:eastAsiaTheme="minorHAnsi" w:hAnsiTheme="minorHAnsi" w:cs="Arial"/>
          <w:color w:val="000000"/>
          <w:szCs w:val="22"/>
        </w:rPr>
        <w:t xml:space="preserve">Wherever possible, there should be a conversation with the DSL (or </w:t>
      </w:r>
      <w:r w:rsidR="003B6ED0" w:rsidRPr="00FC4DE0">
        <w:rPr>
          <w:rFonts w:asciiTheme="minorHAnsi" w:eastAsiaTheme="minorHAnsi" w:hAnsiTheme="minorHAnsi" w:cs="Arial"/>
          <w:color w:val="000000"/>
          <w:szCs w:val="22"/>
        </w:rPr>
        <w:t xml:space="preserve">a </w:t>
      </w:r>
      <w:r w:rsidRPr="00FC4DE0">
        <w:rPr>
          <w:rFonts w:asciiTheme="minorHAnsi" w:eastAsiaTheme="minorHAnsi" w:hAnsiTheme="minorHAnsi" w:cs="Arial"/>
          <w:color w:val="000000"/>
          <w:szCs w:val="22"/>
        </w:rPr>
        <w:t>deputy)</w:t>
      </w:r>
      <w:r w:rsidRPr="0061293F">
        <w:rPr>
          <w:rFonts w:asciiTheme="minorHAnsi" w:eastAsiaTheme="minorHAnsi" w:hAnsiTheme="minorHAnsi" w:cs="Arial"/>
          <w:color w:val="000000"/>
          <w:szCs w:val="22"/>
        </w:rPr>
        <w:t>.</w:t>
      </w:r>
      <w:r w:rsidR="00DC64A7" w:rsidRPr="0061293F">
        <w:rPr>
          <w:rFonts w:asciiTheme="minorHAnsi" w:eastAsiaTheme="minorHAnsi" w:hAnsiTheme="minorHAnsi" w:cs="Arial"/>
          <w:color w:val="000000"/>
          <w:szCs w:val="22"/>
        </w:rPr>
        <w:t xml:space="preserve">  Options will include:</w:t>
      </w:r>
    </w:p>
    <w:p w14:paraId="705D4869" w14:textId="77777777" w:rsidR="00DC64A7" w:rsidRPr="0061293F" w:rsidRDefault="00DC64A7" w:rsidP="004541C8">
      <w:pPr>
        <w:numPr>
          <w:ilvl w:val="0"/>
          <w:numId w:val="51"/>
        </w:numPr>
        <w:autoSpaceDE w:val="0"/>
        <w:autoSpaceDN w:val="0"/>
        <w:adjustRightInd w:val="0"/>
        <w:ind w:left="924" w:hanging="357"/>
        <w:rPr>
          <w:rFonts w:asciiTheme="minorHAnsi" w:eastAsiaTheme="minorHAnsi" w:hAnsiTheme="minorHAnsi" w:cs="Arial"/>
          <w:color w:val="000000"/>
          <w:szCs w:val="22"/>
        </w:rPr>
      </w:pPr>
      <w:r w:rsidRPr="0061293F">
        <w:rPr>
          <w:rFonts w:asciiTheme="minorHAnsi" w:eastAsiaTheme="minorHAnsi" w:hAnsiTheme="minorHAnsi" w:cs="Arial"/>
          <w:color w:val="000000"/>
          <w:szCs w:val="22"/>
        </w:rPr>
        <w:t>managing any support for the child internally via the school’s own pastoral support processes;</w:t>
      </w:r>
    </w:p>
    <w:p w14:paraId="45AFCB52" w14:textId="77777777" w:rsidR="00DC64A7" w:rsidRPr="00727F1A" w:rsidRDefault="00DC64A7" w:rsidP="004541C8">
      <w:pPr>
        <w:numPr>
          <w:ilvl w:val="0"/>
          <w:numId w:val="51"/>
        </w:numPr>
        <w:autoSpaceDE w:val="0"/>
        <w:autoSpaceDN w:val="0"/>
        <w:adjustRightInd w:val="0"/>
        <w:ind w:left="924" w:hanging="357"/>
        <w:rPr>
          <w:rFonts w:asciiTheme="minorHAnsi" w:eastAsiaTheme="minorHAnsi" w:hAnsiTheme="minorHAnsi" w:cs="Arial"/>
          <w:color w:val="000000"/>
          <w:szCs w:val="22"/>
        </w:rPr>
      </w:pPr>
      <w:r w:rsidRPr="0061293F">
        <w:rPr>
          <w:rFonts w:asciiTheme="minorHAnsi" w:eastAsiaTheme="minorHAnsi" w:hAnsiTheme="minorHAnsi" w:cs="Arial"/>
          <w:color w:val="000000"/>
          <w:szCs w:val="22"/>
        </w:rPr>
        <w:t xml:space="preserve">an </w:t>
      </w:r>
      <w:r w:rsidR="006F0FC1" w:rsidRPr="00727F1A">
        <w:rPr>
          <w:rFonts w:asciiTheme="minorHAnsi" w:eastAsiaTheme="minorHAnsi" w:hAnsiTheme="minorHAnsi" w:cs="Arial"/>
          <w:color w:val="000000"/>
          <w:szCs w:val="22"/>
        </w:rPr>
        <w:t>E</w:t>
      </w:r>
      <w:r w:rsidRPr="00727F1A">
        <w:rPr>
          <w:rFonts w:asciiTheme="minorHAnsi" w:eastAsiaTheme="minorHAnsi" w:hAnsiTheme="minorHAnsi" w:cs="Arial"/>
          <w:color w:val="000000"/>
          <w:szCs w:val="22"/>
        </w:rPr>
        <w:t>arly help assessment; or</w:t>
      </w:r>
    </w:p>
    <w:p w14:paraId="0417E747" w14:textId="77777777" w:rsidR="00DC64A7" w:rsidRPr="0061293F" w:rsidRDefault="00DC64A7" w:rsidP="004541C8">
      <w:pPr>
        <w:numPr>
          <w:ilvl w:val="0"/>
          <w:numId w:val="51"/>
        </w:numPr>
        <w:autoSpaceDE w:val="0"/>
        <w:autoSpaceDN w:val="0"/>
        <w:adjustRightInd w:val="0"/>
        <w:spacing w:after="120"/>
        <w:ind w:left="924" w:hanging="357"/>
        <w:rPr>
          <w:rFonts w:asciiTheme="minorHAnsi" w:eastAsiaTheme="minorHAnsi" w:hAnsiTheme="minorHAnsi" w:cs="Arial"/>
          <w:color w:val="000000"/>
          <w:szCs w:val="22"/>
        </w:rPr>
      </w:pPr>
      <w:r w:rsidRPr="00727F1A">
        <w:rPr>
          <w:rFonts w:asciiTheme="minorHAnsi" w:eastAsiaTheme="minorHAnsi" w:hAnsiTheme="minorHAnsi" w:cs="Arial"/>
          <w:color w:val="000000"/>
          <w:szCs w:val="22"/>
        </w:rPr>
        <w:t>a referra</w:t>
      </w:r>
      <w:r w:rsidRPr="00641B15">
        <w:rPr>
          <w:rFonts w:asciiTheme="minorHAnsi" w:eastAsiaTheme="minorHAnsi" w:hAnsiTheme="minorHAnsi" w:cs="Arial"/>
          <w:szCs w:val="22"/>
        </w:rPr>
        <w:t xml:space="preserve">l </w:t>
      </w:r>
      <w:r w:rsidR="005919BE" w:rsidRPr="00641B15">
        <w:rPr>
          <w:rFonts w:asciiTheme="minorHAnsi" w:eastAsiaTheme="minorHAnsi" w:hAnsiTheme="minorHAnsi" w:cs="Arial"/>
          <w:szCs w:val="22"/>
        </w:rPr>
        <w:t xml:space="preserve">to the </w:t>
      </w:r>
      <w:r w:rsidR="002F5304" w:rsidRPr="00641B15">
        <w:rPr>
          <w:rFonts w:asciiTheme="minorHAnsi" w:hAnsiTheme="minorHAnsi" w:cstheme="minorHAnsi"/>
          <w:szCs w:val="22"/>
        </w:rPr>
        <w:t xml:space="preserve">CASS </w:t>
      </w:r>
      <w:r w:rsidRPr="00641B15">
        <w:rPr>
          <w:rFonts w:asciiTheme="minorHAnsi" w:eastAsiaTheme="minorHAnsi" w:hAnsiTheme="minorHAnsi" w:cs="Arial"/>
          <w:szCs w:val="22"/>
        </w:rPr>
        <w:t xml:space="preserve">for statutory </w:t>
      </w:r>
      <w:r w:rsidRPr="0061293F">
        <w:rPr>
          <w:rFonts w:asciiTheme="minorHAnsi" w:eastAsiaTheme="minorHAnsi" w:hAnsiTheme="minorHAnsi" w:cs="Arial"/>
          <w:color w:val="000000"/>
          <w:szCs w:val="22"/>
        </w:rPr>
        <w:t>services.</w:t>
      </w:r>
      <w:bookmarkEnd w:id="542"/>
      <w:bookmarkEnd w:id="545"/>
    </w:p>
    <w:p w14:paraId="24104425" w14:textId="77777777" w:rsidR="002D50D8" w:rsidRPr="0061293F" w:rsidRDefault="002D50D8" w:rsidP="00F63856">
      <w:pPr>
        <w:autoSpaceDE w:val="0"/>
        <w:autoSpaceDN w:val="0"/>
        <w:adjustRightInd w:val="0"/>
        <w:spacing w:after="120"/>
        <w:ind w:left="567"/>
        <w:rPr>
          <w:rFonts w:asciiTheme="minorHAnsi" w:eastAsiaTheme="minorHAnsi" w:hAnsiTheme="minorHAnsi" w:cs="Arial"/>
          <w:color w:val="000000"/>
          <w:szCs w:val="22"/>
        </w:rPr>
      </w:pPr>
      <w:bookmarkStart w:id="546" w:name="_Hlk497224806"/>
      <w:bookmarkStart w:id="547" w:name="_Hlk494974995"/>
      <w:r w:rsidRPr="0061293F">
        <w:rPr>
          <w:rFonts w:asciiTheme="minorHAnsi" w:hAnsiTheme="minorHAnsi"/>
          <w:bCs/>
          <w:szCs w:val="22"/>
        </w:rPr>
        <w:t xml:space="preserve">All staff are required to report </w:t>
      </w:r>
      <w:r w:rsidRPr="00F80E85">
        <w:rPr>
          <w:rFonts w:asciiTheme="minorHAnsi" w:hAnsiTheme="minorHAnsi"/>
          <w:bCs/>
          <w:szCs w:val="22"/>
        </w:rPr>
        <w:t>any concerns</w:t>
      </w:r>
      <w:r w:rsidR="004D47FB" w:rsidRPr="00F80E85">
        <w:rPr>
          <w:rFonts w:asciiTheme="minorHAnsi" w:hAnsiTheme="minorHAnsi"/>
          <w:bCs/>
          <w:szCs w:val="22"/>
        </w:rPr>
        <w:t xml:space="preserve"> </w:t>
      </w:r>
      <w:r w:rsidR="00057A97">
        <w:rPr>
          <w:rFonts w:asciiTheme="minorHAnsi" w:hAnsiTheme="minorHAnsi"/>
          <w:bCs/>
          <w:szCs w:val="22"/>
        </w:rPr>
        <w:t>on CPOMS</w:t>
      </w:r>
      <w:r w:rsidR="00BE7602" w:rsidRPr="00F80E85">
        <w:rPr>
          <w:rFonts w:asciiTheme="minorHAnsi" w:hAnsiTheme="minorHAnsi"/>
          <w:bCs/>
          <w:szCs w:val="22"/>
        </w:rPr>
        <w:t>.</w:t>
      </w:r>
      <w:r w:rsidRPr="00F80E85">
        <w:rPr>
          <w:rFonts w:asciiTheme="minorHAnsi" w:hAnsiTheme="minorHAnsi"/>
          <w:bCs/>
          <w:szCs w:val="22"/>
        </w:rPr>
        <w:t xml:space="preserve">  O</w:t>
      </w:r>
      <w:r w:rsidRPr="00F80E85">
        <w:rPr>
          <w:rFonts w:asciiTheme="minorHAnsi" w:hAnsiTheme="minorHAnsi"/>
          <w:szCs w:val="22"/>
        </w:rPr>
        <w:t xml:space="preserve">n occasions, a referral is justified by a single incident such as an injury or </w:t>
      </w:r>
      <w:r w:rsidR="00BE7602" w:rsidRPr="00F80E85">
        <w:rPr>
          <w:rFonts w:asciiTheme="minorHAnsi" w:hAnsiTheme="minorHAnsi"/>
          <w:szCs w:val="22"/>
        </w:rPr>
        <w:t>report</w:t>
      </w:r>
      <w:r w:rsidRPr="00F80E85">
        <w:rPr>
          <w:rFonts w:asciiTheme="minorHAnsi" w:hAnsiTheme="minorHAnsi"/>
          <w:szCs w:val="22"/>
        </w:rPr>
        <w:t xml:space="preserve"> of abuse. </w:t>
      </w:r>
      <w:r w:rsidR="0042040A" w:rsidRPr="00F80E85">
        <w:rPr>
          <w:rFonts w:asciiTheme="minorHAnsi" w:hAnsiTheme="minorHAnsi"/>
          <w:szCs w:val="22"/>
        </w:rPr>
        <w:t xml:space="preserve"> </w:t>
      </w:r>
      <w:r w:rsidRPr="00F80E85">
        <w:rPr>
          <w:rFonts w:asciiTheme="minorHAnsi" w:hAnsiTheme="minorHAnsi"/>
          <w:szCs w:val="22"/>
        </w:rPr>
        <w:t>More often however, concerns accumulate over time and are evidenced by building up a picture of harm; it is crucial that staff record and pass on their concerns in accordance with these procedures</w:t>
      </w:r>
      <w:r w:rsidRPr="0061293F">
        <w:rPr>
          <w:rFonts w:asciiTheme="minorHAnsi" w:hAnsiTheme="minorHAnsi"/>
          <w:szCs w:val="22"/>
        </w:rPr>
        <w:t xml:space="preserve"> to allow the DSL to build up a picture and access support for the child at the earliest opportunity. </w:t>
      </w:r>
      <w:r w:rsidR="0042040A" w:rsidRPr="0061293F">
        <w:rPr>
          <w:rFonts w:asciiTheme="minorHAnsi" w:hAnsiTheme="minorHAnsi"/>
          <w:szCs w:val="22"/>
        </w:rPr>
        <w:t xml:space="preserve"> </w:t>
      </w:r>
      <w:r w:rsidRPr="0061293F">
        <w:rPr>
          <w:rFonts w:asciiTheme="minorHAnsi" w:hAnsiTheme="minorHAnsi"/>
          <w:szCs w:val="22"/>
        </w:rPr>
        <w:t>A reliance on memory without accurate and contemporaneous records of concern could lead to a failure to protect.</w:t>
      </w:r>
      <w:bookmarkEnd w:id="546"/>
    </w:p>
    <w:bookmarkEnd w:id="547"/>
    <w:p w14:paraId="1F12FF82" w14:textId="77777777" w:rsidR="00D63285" w:rsidRPr="0061293F" w:rsidRDefault="00D63285" w:rsidP="00F63856">
      <w:pPr>
        <w:autoSpaceDE w:val="0"/>
        <w:autoSpaceDN w:val="0"/>
        <w:adjustRightInd w:val="0"/>
        <w:spacing w:after="120"/>
        <w:ind w:left="567"/>
        <w:rPr>
          <w:rFonts w:asciiTheme="minorHAnsi" w:eastAsiaTheme="minorHAnsi" w:hAnsiTheme="minorHAnsi" w:cs="Arial"/>
          <w:color w:val="000000"/>
          <w:szCs w:val="22"/>
        </w:rPr>
      </w:pPr>
      <w:r w:rsidRPr="00641B15">
        <w:rPr>
          <w:rFonts w:asciiTheme="minorHAnsi" w:eastAsiaTheme="minorHAnsi" w:hAnsiTheme="minorHAnsi" w:cs="Arial"/>
          <w:szCs w:val="22"/>
        </w:rPr>
        <w:t xml:space="preserve">The </w:t>
      </w:r>
      <w:r w:rsidR="008B78FE" w:rsidRPr="00641B15">
        <w:rPr>
          <w:rFonts w:asciiTheme="minorHAnsi" w:eastAsiaTheme="minorHAnsi" w:hAnsiTheme="minorHAnsi" w:cs="Arial"/>
          <w:szCs w:val="22"/>
        </w:rPr>
        <w:t>DSL</w:t>
      </w:r>
      <w:r w:rsidRPr="00641B15">
        <w:rPr>
          <w:rFonts w:asciiTheme="minorHAnsi" w:eastAsiaTheme="minorHAnsi" w:hAnsiTheme="minorHAnsi" w:cs="Arial"/>
          <w:szCs w:val="22"/>
        </w:rPr>
        <w:t xml:space="preserve"> will decide whether to make a referral to </w:t>
      </w:r>
      <w:r w:rsidR="002A0DC2" w:rsidRPr="00641B15">
        <w:rPr>
          <w:rFonts w:asciiTheme="minorHAnsi" w:eastAsiaTheme="minorHAnsi" w:hAnsiTheme="minorHAnsi" w:cs="Arial"/>
          <w:szCs w:val="22"/>
        </w:rPr>
        <w:t xml:space="preserve">the </w:t>
      </w:r>
      <w:r w:rsidR="002F5304" w:rsidRPr="00641B15">
        <w:rPr>
          <w:rFonts w:asciiTheme="minorHAnsi" w:hAnsiTheme="minorHAnsi" w:cstheme="minorHAnsi"/>
          <w:szCs w:val="22"/>
        </w:rPr>
        <w:t>CASS</w:t>
      </w:r>
      <w:r w:rsidRPr="00641B15">
        <w:rPr>
          <w:rFonts w:asciiTheme="minorHAnsi" w:eastAsiaTheme="minorHAnsi" w:hAnsiTheme="minorHAnsi" w:cs="Arial"/>
          <w:szCs w:val="22"/>
        </w:rPr>
        <w:t xml:space="preserve">, but it is important to note that </w:t>
      </w:r>
      <w:r w:rsidR="00C6105D" w:rsidRPr="00641B15">
        <w:rPr>
          <w:rFonts w:asciiTheme="minorHAnsi" w:eastAsiaTheme="minorHAnsi" w:hAnsiTheme="minorHAnsi" w:cs="Arial"/>
          <w:szCs w:val="22"/>
        </w:rPr>
        <w:t>where a staff member feels that their genuine concerns are not being addressed, they may r</w:t>
      </w:r>
      <w:r w:rsidRPr="00641B15">
        <w:rPr>
          <w:rFonts w:asciiTheme="minorHAnsi" w:eastAsiaTheme="minorHAnsi" w:hAnsiTheme="minorHAnsi" w:cs="Arial"/>
          <w:szCs w:val="22"/>
        </w:rPr>
        <w:t xml:space="preserve">efer their concerns to </w:t>
      </w:r>
      <w:r w:rsidR="00C6105D" w:rsidRPr="00641B15">
        <w:rPr>
          <w:rFonts w:asciiTheme="minorHAnsi" w:eastAsiaTheme="minorHAnsi" w:hAnsiTheme="minorHAnsi" w:cs="Arial"/>
          <w:szCs w:val="22"/>
        </w:rPr>
        <w:t xml:space="preserve">the </w:t>
      </w:r>
      <w:r w:rsidR="002F5304" w:rsidRPr="00641B15">
        <w:rPr>
          <w:rFonts w:asciiTheme="minorHAnsi" w:hAnsiTheme="minorHAnsi" w:cstheme="minorHAnsi"/>
          <w:szCs w:val="22"/>
        </w:rPr>
        <w:t xml:space="preserve">CASS </w:t>
      </w:r>
      <w:r w:rsidR="00C6105D" w:rsidRPr="00641B15">
        <w:rPr>
          <w:rFonts w:asciiTheme="minorHAnsi" w:eastAsiaTheme="minorHAnsi" w:hAnsiTheme="minorHAnsi" w:cs="Arial"/>
          <w:szCs w:val="22"/>
        </w:rPr>
        <w:t>directly</w:t>
      </w:r>
      <w:r w:rsidRPr="00641B15">
        <w:rPr>
          <w:rFonts w:asciiTheme="minorHAnsi" w:eastAsiaTheme="minorHAnsi" w:hAnsiTheme="minorHAnsi" w:cs="Arial"/>
          <w:szCs w:val="22"/>
        </w:rPr>
        <w:t>.</w:t>
      </w:r>
      <w:r w:rsidR="00E303ED" w:rsidRPr="00641B15">
        <w:rPr>
          <w:rFonts w:asciiTheme="minorHAnsi" w:eastAsiaTheme="minorHAnsi" w:hAnsiTheme="minorHAnsi" w:cs="Arial"/>
          <w:szCs w:val="22"/>
        </w:rPr>
        <w:t xml:space="preserve">  </w:t>
      </w:r>
      <w:r w:rsidR="00ED2B01" w:rsidRPr="00641B15">
        <w:rPr>
          <w:rFonts w:asciiTheme="minorHAnsi" w:eastAsiaTheme="minorHAnsi" w:hAnsiTheme="minorHAnsi" w:cs="Arial"/>
          <w:szCs w:val="22"/>
        </w:rPr>
        <w:t xml:space="preserve"> </w:t>
      </w:r>
      <w:r w:rsidR="002F5304" w:rsidRPr="00641B15">
        <w:rPr>
          <w:rFonts w:asciiTheme="minorHAnsi" w:eastAsiaTheme="minorHAnsi" w:hAnsiTheme="minorHAnsi" w:cs="Arial"/>
          <w:szCs w:val="22"/>
        </w:rPr>
        <w:t>T</w:t>
      </w:r>
      <w:r w:rsidR="00ED2B01" w:rsidRPr="00641B15">
        <w:rPr>
          <w:rFonts w:asciiTheme="minorHAnsi" w:eastAsiaTheme="minorHAnsi" w:hAnsiTheme="minorHAnsi" w:cs="Arial"/>
          <w:szCs w:val="22"/>
        </w:rPr>
        <w:t xml:space="preserve">he NSPCC </w:t>
      </w:r>
      <w:r w:rsidR="00ED2B01" w:rsidRPr="00727F1A">
        <w:rPr>
          <w:rFonts w:asciiTheme="minorHAnsi" w:eastAsiaTheme="minorHAnsi" w:hAnsiTheme="minorHAnsi" w:cs="Arial"/>
          <w:color w:val="000000"/>
          <w:szCs w:val="22"/>
        </w:rPr>
        <w:t>have a whistleblowing</w:t>
      </w:r>
      <w:r w:rsidR="00ED2B01" w:rsidRPr="0061293F">
        <w:rPr>
          <w:rFonts w:asciiTheme="minorHAnsi" w:eastAsiaTheme="minorHAnsi" w:hAnsiTheme="minorHAnsi" w:cs="Arial"/>
          <w:color w:val="000000"/>
          <w:szCs w:val="22"/>
        </w:rPr>
        <w:t xml:space="preserve"> advice line for professionals who have concerns over how child protection issues are being handled in either their or another organisation. </w:t>
      </w:r>
      <w:r w:rsidR="00BF69D4" w:rsidRPr="0061293F">
        <w:rPr>
          <w:rFonts w:asciiTheme="minorHAnsi" w:eastAsiaTheme="minorHAnsi" w:hAnsiTheme="minorHAnsi" w:cs="Arial"/>
          <w:color w:val="000000"/>
          <w:szCs w:val="22"/>
        </w:rPr>
        <w:t xml:space="preserve"> </w:t>
      </w:r>
      <w:bookmarkStart w:id="548" w:name="_Hlk528933250"/>
      <w:bookmarkStart w:id="549" w:name="_Hlk530047118"/>
      <w:bookmarkStart w:id="550" w:name="_Hlk17797424"/>
      <w:r w:rsidR="00BF69D4" w:rsidRPr="0061293F">
        <w:rPr>
          <w:rFonts w:asciiTheme="minorHAnsi" w:eastAsiaTheme="minorHAnsi" w:hAnsiTheme="minorHAnsi" w:cs="Arial"/>
          <w:color w:val="000000"/>
          <w:szCs w:val="22"/>
        </w:rPr>
        <w:t xml:space="preserve">Call 0800 028 0285 or email: </w:t>
      </w:r>
      <w:hyperlink r:id="rId91" w:history="1">
        <w:r w:rsidR="00412C13" w:rsidRPr="0061293F">
          <w:rPr>
            <w:rStyle w:val="Hyperlink"/>
            <w:rFonts w:asciiTheme="minorHAnsi" w:eastAsiaTheme="minorHAnsi" w:hAnsiTheme="minorHAnsi" w:cs="Arial"/>
            <w:szCs w:val="22"/>
          </w:rPr>
          <w:t>help@nspcc.org.uk</w:t>
        </w:r>
      </w:hyperlink>
      <w:bookmarkEnd w:id="548"/>
      <w:r w:rsidR="003438FE" w:rsidRPr="0061293F">
        <w:rPr>
          <w:rFonts w:asciiTheme="minorHAnsi" w:eastAsiaTheme="minorHAnsi" w:hAnsiTheme="minorHAnsi" w:cs="Arial"/>
          <w:color w:val="000000"/>
          <w:szCs w:val="22"/>
        </w:rPr>
        <w:t>.</w:t>
      </w:r>
      <w:bookmarkEnd w:id="549"/>
    </w:p>
    <w:bookmarkEnd w:id="550"/>
    <w:p w14:paraId="36E0DD51" w14:textId="77777777" w:rsidR="00D63285" w:rsidRPr="0061293F" w:rsidRDefault="00D63285" w:rsidP="00F63856">
      <w:pPr>
        <w:autoSpaceDE w:val="0"/>
        <w:autoSpaceDN w:val="0"/>
        <w:adjustRightInd w:val="0"/>
        <w:spacing w:after="120"/>
        <w:ind w:left="567"/>
        <w:rPr>
          <w:rFonts w:asciiTheme="minorHAnsi" w:eastAsiaTheme="minorHAnsi" w:hAnsiTheme="minorHAnsi" w:cs="Arial"/>
          <w:color w:val="000000"/>
          <w:szCs w:val="22"/>
        </w:rPr>
      </w:pPr>
      <w:r w:rsidRPr="0061293F">
        <w:rPr>
          <w:rFonts w:asciiTheme="minorHAnsi" w:eastAsiaTheme="minorHAnsi" w:hAnsiTheme="minorHAnsi" w:cs="Arial"/>
          <w:color w:val="000000"/>
          <w:szCs w:val="22"/>
        </w:rPr>
        <w:t xml:space="preserve">Where a child and family would benefit from co-ordinated support from more than one agency (for example education, health, housing, </w:t>
      </w:r>
      <w:r w:rsidR="00130F4A">
        <w:rPr>
          <w:rFonts w:asciiTheme="minorHAnsi" w:eastAsiaTheme="minorHAnsi" w:hAnsiTheme="minorHAnsi" w:cs="Arial"/>
          <w:color w:val="000000"/>
          <w:szCs w:val="22"/>
        </w:rPr>
        <w:t>P</w:t>
      </w:r>
      <w:r w:rsidRPr="0061293F">
        <w:rPr>
          <w:rFonts w:asciiTheme="minorHAnsi" w:eastAsiaTheme="minorHAnsi" w:hAnsiTheme="minorHAnsi" w:cs="Arial"/>
          <w:color w:val="000000"/>
          <w:szCs w:val="22"/>
        </w:rPr>
        <w:t xml:space="preserve">olice) there will be an inter-agency assessment.  The </w:t>
      </w:r>
      <w:r w:rsidR="00725A3F" w:rsidRPr="00727F1A">
        <w:rPr>
          <w:rFonts w:asciiTheme="minorHAnsi" w:eastAsiaTheme="minorHAnsi" w:hAnsiTheme="minorHAnsi" w:cs="Arial"/>
          <w:color w:val="000000"/>
          <w:szCs w:val="22"/>
        </w:rPr>
        <w:t>Early Help</w:t>
      </w:r>
      <w:r w:rsidR="00725A3F" w:rsidRPr="0061293F">
        <w:rPr>
          <w:rFonts w:asciiTheme="minorHAnsi" w:eastAsiaTheme="minorHAnsi" w:hAnsiTheme="minorHAnsi" w:cs="Arial"/>
          <w:color w:val="000000"/>
          <w:szCs w:val="22"/>
        </w:rPr>
        <w:t xml:space="preserve"> Assessment </w:t>
      </w:r>
      <w:r w:rsidRPr="0061293F">
        <w:rPr>
          <w:rFonts w:asciiTheme="minorHAnsi" w:eastAsiaTheme="minorHAnsi" w:hAnsiTheme="minorHAnsi" w:cs="Arial"/>
          <w:color w:val="000000"/>
          <w:szCs w:val="22"/>
        </w:rPr>
        <w:t xml:space="preserve">should be undertaken by a lead professional who could be a teacher, special educational needs co-ordinator, General Practitioner (GP), family support worker, and/or health visitor. </w:t>
      </w:r>
    </w:p>
    <w:p w14:paraId="6B974404" w14:textId="77777777" w:rsidR="00D63285" w:rsidRPr="0061293F" w:rsidRDefault="00D63285" w:rsidP="00F63856">
      <w:pPr>
        <w:autoSpaceDE w:val="0"/>
        <w:autoSpaceDN w:val="0"/>
        <w:adjustRightInd w:val="0"/>
        <w:spacing w:after="120"/>
        <w:ind w:left="567"/>
        <w:rPr>
          <w:rFonts w:asciiTheme="minorHAnsi" w:eastAsiaTheme="minorHAnsi" w:hAnsiTheme="minorHAnsi" w:cs="Arial"/>
          <w:color w:val="000000"/>
          <w:szCs w:val="22"/>
        </w:rPr>
      </w:pPr>
      <w:r w:rsidRPr="0061293F">
        <w:rPr>
          <w:rFonts w:asciiTheme="minorHAnsi" w:eastAsiaTheme="minorHAnsi" w:hAnsiTheme="minorHAnsi" w:cs="Arial"/>
          <w:bCs/>
          <w:color w:val="000000"/>
          <w:szCs w:val="22"/>
        </w:rPr>
        <w:t xml:space="preserve">If, at any point, there is a risk of </w:t>
      </w:r>
      <w:r w:rsidR="00DD34A8" w:rsidRPr="00DD34A8">
        <w:rPr>
          <w:rFonts w:asciiTheme="minorHAnsi" w:eastAsiaTheme="minorHAnsi" w:hAnsiTheme="minorHAnsi" w:cs="Arial"/>
          <w:bCs/>
          <w:color w:val="000000"/>
          <w:szCs w:val="22"/>
          <w:highlight w:val="yellow"/>
        </w:rPr>
        <w:t>actual or likely significant</w:t>
      </w:r>
      <w:r w:rsidR="00DD34A8" w:rsidRPr="00641B15">
        <w:rPr>
          <w:rFonts w:asciiTheme="minorHAnsi" w:hAnsiTheme="minorHAnsi"/>
          <w:color w:val="000000"/>
          <w:highlight w:val="yellow"/>
        </w:rPr>
        <w:t xml:space="preserve"> harm</w:t>
      </w:r>
      <w:r w:rsidRPr="0061293F">
        <w:rPr>
          <w:rFonts w:asciiTheme="minorHAnsi" w:eastAsiaTheme="minorHAnsi" w:hAnsiTheme="minorHAnsi" w:cs="Arial"/>
          <w:bCs/>
          <w:color w:val="000000"/>
          <w:szCs w:val="22"/>
        </w:rPr>
        <w:t xml:space="preserve"> to a child</w:t>
      </w:r>
      <w:r w:rsidR="00DD34A8">
        <w:rPr>
          <w:rFonts w:asciiTheme="minorHAnsi" w:eastAsiaTheme="minorHAnsi" w:hAnsiTheme="minorHAnsi" w:cs="Arial"/>
          <w:bCs/>
          <w:color w:val="000000"/>
          <w:szCs w:val="22"/>
        </w:rPr>
        <w:t>,</w:t>
      </w:r>
      <w:r w:rsidRPr="0061293F">
        <w:rPr>
          <w:rFonts w:asciiTheme="minorHAnsi" w:eastAsiaTheme="minorHAnsi" w:hAnsiTheme="minorHAnsi" w:cs="Arial"/>
          <w:bCs/>
          <w:color w:val="000000"/>
          <w:szCs w:val="22"/>
        </w:rPr>
        <w:t xml:space="preserve"> a referral should be </w:t>
      </w:r>
      <w:r w:rsidRPr="008544BC">
        <w:rPr>
          <w:rFonts w:asciiTheme="minorHAnsi" w:eastAsiaTheme="minorHAnsi" w:hAnsiTheme="minorHAnsi" w:cs="Arial"/>
          <w:bCs/>
          <w:color w:val="000000"/>
          <w:szCs w:val="22"/>
        </w:rPr>
        <w:t xml:space="preserve">made to </w:t>
      </w:r>
      <w:r w:rsidR="002A0DC2" w:rsidRPr="008544BC">
        <w:rPr>
          <w:rFonts w:asciiTheme="minorHAnsi" w:eastAsiaTheme="minorHAnsi" w:hAnsiTheme="minorHAnsi" w:cs="Arial"/>
          <w:bCs/>
          <w:color w:val="000000"/>
          <w:szCs w:val="22"/>
        </w:rPr>
        <w:t xml:space="preserve">the </w:t>
      </w:r>
      <w:r w:rsidR="002F5304" w:rsidRPr="00641B15">
        <w:rPr>
          <w:rFonts w:asciiTheme="minorHAnsi" w:hAnsiTheme="minorHAnsi" w:cstheme="minorHAnsi"/>
          <w:szCs w:val="22"/>
        </w:rPr>
        <w:t xml:space="preserve">CASS </w:t>
      </w:r>
      <w:r w:rsidRPr="00641B15">
        <w:rPr>
          <w:rFonts w:asciiTheme="minorHAnsi" w:eastAsiaTheme="minorHAnsi" w:hAnsiTheme="minorHAnsi" w:cs="Arial"/>
          <w:bCs/>
          <w:szCs w:val="22"/>
        </w:rPr>
        <w:t>immediately</w:t>
      </w:r>
      <w:r w:rsidRPr="008544BC">
        <w:rPr>
          <w:rFonts w:asciiTheme="minorHAnsi" w:eastAsiaTheme="minorHAnsi" w:hAnsiTheme="minorHAnsi" w:cs="Arial"/>
          <w:bCs/>
          <w:color w:val="000000"/>
          <w:szCs w:val="22"/>
        </w:rPr>
        <w:t>.  If the child’s situation does not appear to be improving the staff member</w:t>
      </w:r>
      <w:r w:rsidRPr="0061293F">
        <w:rPr>
          <w:rFonts w:asciiTheme="minorHAnsi" w:eastAsiaTheme="minorHAnsi" w:hAnsiTheme="minorHAnsi" w:cs="Arial"/>
          <w:bCs/>
          <w:color w:val="000000"/>
          <w:szCs w:val="22"/>
        </w:rPr>
        <w:t xml:space="preserve"> with concerns should press for re-consideration.</w:t>
      </w:r>
    </w:p>
    <w:p w14:paraId="25193442" w14:textId="77777777" w:rsidR="00D63285" w:rsidRPr="0061293F" w:rsidRDefault="00D63285" w:rsidP="00F63856">
      <w:pPr>
        <w:autoSpaceDE w:val="0"/>
        <w:autoSpaceDN w:val="0"/>
        <w:adjustRightInd w:val="0"/>
        <w:spacing w:after="120"/>
        <w:ind w:left="567"/>
        <w:rPr>
          <w:rFonts w:asciiTheme="minorHAnsi" w:eastAsiaTheme="minorHAnsi" w:hAnsiTheme="minorHAnsi" w:cs="Arial"/>
          <w:color w:val="000000"/>
          <w:szCs w:val="22"/>
        </w:rPr>
      </w:pPr>
      <w:r w:rsidRPr="0061293F">
        <w:rPr>
          <w:rFonts w:asciiTheme="minorHAnsi" w:eastAsiaTheme="minorHAnsi" w:hAnsiTheme="minorHAnsi" w:cs="Arial"/>
          <w:color w:val="000000"/>
          <w:szCs w:val="22"/>
        </w:rPr>
        <w:t xml:space="preserve">It is important for children to receive the right help at the right time to address risks and prevent issues escalating.  </w:t>
      </w:r>
      <w:r w:rsidRPr="00F50717">
        <w:rPr>
          <w:rFonts w:asciiTheme="minorHAnsi" w:eastAsiaTheme="minorHAnsi" w:hAnsiTheme="minorHAnsi" w:cs="Arial"/>
          <w:color w:val="000000"/>
          <w:szCs w:val="22"/>
        </w:rPr>
        <w:t xml:space="preserve">Research and </w:t>
      </w:r>
      <w:bookmarkStart w:id="551" w:name="_Hlk176786881"/>
      <w:r w:rsidR="002D2BD3" w:rsidRPr="00F50717">
        <w:rPr>
          <w:rFonts w:asciiTheme="minorHAnsi" w:hAnsiTheme="minorHAnsi"/>
        </w:rPr>
        <w:t>C</w:t>
      </w:r>
      <w:r w:rsidR="002D2BD3" w:rsidRPr="00F50717">
        <w:rPr>
          <w:rFonts w:asciiTheme="minorHAnsi" w:eastAsiaTheme="minorHAnsi" w:hAnsiTheme="minorHAnsi" w:cstheme="minorHAnsi"/>
          <w:szCs w:val="22"/>
        </w:rPr>
        <w:t xml:space="preserve">hild Safeguarding Practice </w:t>
      </w:r>
      <w:r w:rsidR="002D2BD3" w:rsidRPr="00F50717">
        <w:rPr>
          <w:rFonts w:asciiTheme="minorHAnsi" w:hAnsiTheme="minorHAnsi"/>
        </w:rPr>
        <w:t xml:space="preserve">Reviews </w:t>
      </w:r>
      <w:bookmarkEnd w:id="551"/>
      <w:r w:rsidRPr="00F50717">
        <w:rPr>
          <w:rFonts w:asciiTheme="minorHAnsi" w:eastAsiaTheme="minorHAnsi" w:hAnsiTheme="minorHAnsi" w:cs="Arial"/>
          <w:color w:val="000000"/>
          <w:szCs w:val="22"/>
        </w:rPr>
        <w:t xml:space="preserve">have repeatedly shown the dangers of failing to take effective action.  Poor practice </w:t>
      </w:r>
      <w:proofErr w:type="gramStart"/>
      <w:r w:rsidRPr="00F50717">
        <w:rPr>
          <w:rFonts w:asciiTheme="minorHAnsi" w:eastAsiaTheme="minorHAnsi" w:hAnsiTheme="minorHAnsi" w:cs="Arial"/>
          <w:color w:val="000000"/>
          <w:szCs w:val="22"/>
        </w:rPr>
        <w:t>includes:</w:t>
      </w:r>
      <w:proofErr w:type="gramEnd"/>
      <w:r w:rsidRPr="00F50717">
        <w:rPr>
          <w:rFonts w:asciiTheme="minorHAnsi" w:eastAsiaTheme="minorHAnsi" w:hAnsiTheme="minorHAnsi" w:cs="Arial"/>
          <w:color w:val="000000"/>
          <w:szCs w:val="22"/>
        </w:rPr>
        <w:t xml:space="preserve"> failing to act</w:t>
      </w:r>
      <w:r w:rsidRPr="0061293F">
        <w:rPr>
          <w:rFonts w:asciiTheme="minorHAnsi" w:eastAsiaTheme="minorHAnsi" w:hAnsiTheme="minorHAnsi" w:cs="Arial"/>
          <w:color w:val="000000"/>
          <w:szCs w:val="22"/>
        </w:rPr>
        <w:t xml:space="preserve"> on and refer the early signs of abuse and neglect, poor record keeping, failing to listen to the views of the child, failing to re-assess concerns when </w:t>
      </w:r>
      <w:r w:rsidRPr="0061293F">
        <w:rPr>
          <w:rFonts w:asciiTheme="minorHAnsi" w:eastAsiaTheme="minorHAnsi" w:hAnsiTheme="minorHAnsi" w:cs="Arial"/>
          <w:color w:val="000000"/>
          <w:szCs w:val="22"/>
        </w:rPr>
        <w:lastRenderedPageBreak/>
        <w:t>situations do not improve, sharing information too slowly and a lack of challenge to those who appear not to be taking action</w:t>
      </w:r>
      <w:r w:rsidR="00F03CE4" w:rsidRPr="0061293F">
        <w:rPr>
          <w:rFonts w:asciiTheme="minorHAnsi" w:eastAsiaTheme="minorHAnsi" w:hAnsiTheme="minorHAnsi" w:cs="Arial"/>
          <w:color w:val="000000"/>
          <w:szCs w:val="22"/>
        </w:rPr>
        <w:t>.</w:t>
      </w:r>
    </w:p>
    <w:p w14:paraId="52F6838B" w14:textId="77777777" w:rsidR="00F03CE4" w:rsidRPr="00FC4DE0" w:rsidRDefault="00F03CE4" w:rsidP="00D63285">
      <w:pPr>
        <w:autoSpaceDE w:val="0"/>
        <w:autoSpaceDN w:val="0"/>
        <w:adjustRightInd w:val="0"/>
        <w:ind w:left="567"/>
        <w:rPr>
          <w:rFonts w:asciiTheme="minorHAnsi" w:eastAsiaTheme="minorHAnsi" w:hAnsiTheme="minorHAnsi" w:cs="Arial"/>
          <w:color w:val="000000"/>
          <w:szCs w:val="22"/>
        </w:rPr>
      </w:pPr>
      <w:r w:rsidRPr="005D5F8D">
        <w:rPr>
          <w:rFonts w:asciiTheme="minorHAnsi" w:eastAsiaTheme="minorHAnsi" w:hAnsiTheme="minorHAnsi" w:cs="Arial"/>
          <w:color w:val="000000"/>
          <w:szCs w:val="22"/>
        </w:rPr>
        <w:t xml:space="preserve">Refer to the </w:t>
      </w:r>
      <w:hyperlink r:id="rId92" w:history="1">
        <w:r w:rsidRPr="005D5F8D">
          <w:rPr>
            <w:rStyle w:val="Hyperlink"/>
            <w:rFonts w:asciiTheme="minorHAnsi" w:eastAsiaTheme="minorHAnsi" w:hAnsiTheme="minorHAnsi" w:cs="Arial"/>
            <w:szCs w:val="22"/>
          </w:rPr>
          <w:t>‘Action’ flowchart</w:t>
        </w:r>
      </w:hyperlink>
      <w:r w:rsidRPr="005D5F8D">
        <w:rPr>
          <w:rFonts w:asciiTheme="minorHAnsi" w:eastAsiaTheme="minorHAnsi" w:hAnsiTheme="minorHAnsi" w:cs="Arial"/>
          <w:color w:val="000000"/>
          <w:szCs w:val="22"/>
        </w:rPr>
        <w:t xml:space="preserve"> on </w:t>
      </w:r>
      <w:r w:rsidRPr="001C1570">
        <w:rPr>
          <w:rFonts w:asciiTheme="minorHAnsi" w:eastAsiaTheme="minorHAnsi" w:hAnsiTheme="minorHAnsi" w:cs="Arial"/>
          <w:color w:val="000000"/>
          <w:szCs w:val="22"/>
        </w:rPr>
        <w:t xml:space="preserve">page </w:t>
      </w:r>
      <w:bookmarkStart w:id="552" w:name="_Hlk52890396"/>
      <w:r w:rsidR="007854BD" w:rsidRPr="007854BD">
        <w:rPr>
          <w:rFonts w:asciiTheme="minorHAnsi" w:eastAsiaTheme="minorHAnsi" w:hAnsiTheme="minorHAnsi" w:cs="Arial"/>
          <w:color w:val="000000"/>
          <w:szCs w:val="22"/>
          <w:highlight w:val="yellow"/>
        </w:rPr>
        <w:t>27</w:t>
      </w:r>
      <w:r w:rsidRPr="001C1570">
        <w:rPr>
          <w:rFonts w:asciiTheme="minorHAnsi" w:eastAsiaTheme="minorHAnsi" w:hAnsiTheme="minorHAnsi" w:cs="Arial"/>
          <w:color w:val="000000"/>
          <w:szCs w:val="22"/>
        </w:rPr>
        <w:t xml:space="preserve"> </w:t>
      </w:r>
      <w:bookmarkStart w:id="553" w:name="_Hlk51772258"/>
      <w:r w:rsidRPr="001C1570">
        <w:rPr>
          <w:rFonts w:asciiTheme="minorHAnsi" w:eastAsiaTheme="minorHAnsi" w:hAnsiTheme="minorHAnsi" w:cs="Arial"/>
          <w:color w:val="000000"/>
          <w:szCs w:val="22"/>
        </w:rPr>
        <w:t>of</w:t>
      </w:r>
      <w:r w:rsidRPr="00FC4DE0">
        <w:rPr>
          <w:rFonts w:asciiTheme="minorHAnsi" w:eastAsiaTheme="minorHAnsi" w:hAnsiTheme="minorHAnsi" w:cs="Arial"/>
          <w:color w:val="000000"/>
          <w:szCs w:val="22"/>
        </w:rPr>
        <w:t xml:space="preserve"> </w:t>
      </w:r>
      <w:r w:rsidR="008B7CA3" w:rsidRPr="00FC4DE0">
        <w:rPr>
          <w:rFonts w:asciiTheme="minorHAnsi" w:eastAsiaTheme="minorHAnsi" w:hAnsiTheme="minorHAnsi" w:cs="Arial"/>
          <w:color w:val="000000"/>
          <w:szCs w:val="22"/>
        </w:rPr>
        <w:t>‘</w:t>
      </w:r>
      <w:proofErr w:type="spellStart"/>
      <w:r w:rsidR="007854BD">
        <w:fldChar w:fldCharType="begin"/>
      </w:r>
      <w:r w:rsidR="007854BD">
        <w:instrText>HYPERLINK "https://www.gov.uk/government/publications/keeping-children-safe-in-education--2"</w:instrText>
      </w:r>
      <w:r w:rsidR="007854BD">
        <w:fldChar w:fldCharType="separate"/>
      </w:r>
      <w:r w:rsidR="007854BD" w:rsidRPr="007854BD">
        <w:rPr>
          <w:rStyle w:val="Hyperlink"/>
          <w:rFonts w:asciiTheme="minorHAnsi" w:eastAsiaTheme="minorHAnsi" w:hAnsiTheme="minorHAnsi" w:cs="Arial"/>
          <w:szCs w:val="22"/>
          <w:highlight w:val="yellow"/>
        </w:rPr>
        <w:t>KCSiE</w:t>
      </w:r>
      <w:proofErr w:type="spellEnd"/>
      <w:r w:rsidR="007854BD">
        <w:fldChar w:fldCharType="end"/>
      </w:r>
      <w:r w:rsidR="008B7CA3" w:rsidRPr="00FC4DE0">
        <w:rPr>
          <w:rFonts w:asciiTheme="minorHAnsi" w:eastAsiaTheme="minorHAnsi" w:hAnsiTheme="minorHAnsi" w:cs="Arial"/>
          <w:color w:val="000000"/>
          <w:szCs w:val="22"/>
        </w:rPr>
        <w:t>’</w:t>
      </w:r>
      <w:bookmarkEnd w:id="543"/>
      <w:bookmarkEnd w:id="552"/>
      <w:bookmarkEnd w:id="553"/>
      <w:r w:rsidR="00DE549E" w:rsidRPr="00FC4DE0">
        <w:rPr>
          <w:rFonts w:asciiTheme="minorHAnsi" w:eastAsiaTheme="minorHAnsi" w:hAnsiTheme="minorHAnsi" w:cs="Arial"/>
          <w:color w:val="000000"/>
          <w:szCs w:val="22"/>
        </w:rPr>
        <w:t>.</w:t>
      </w:r>
    </w:p>
    <w:p w14:paraId="562154D8" w14:textId="77777777" w:rsidR="005B333D" w:rsidRPr="00FC4DE0" w:rsidRDefault="005B333D" w:rsidP="00616AFB">
      <w:pPr>
        <w:pStyle w:val="Heading2"/>
      </w:pPr>
      <w:bookmarkStart w:id="554" w:name="_Toc318135329"/>
      <w:bookmarkStart w:id="555" w:name="_Toc384371777"/>
      <w:bookmarkStart w:id="556" w:name="_Toc426124616"/>
      <w:bookmarkStart w:id="557" w:name="_Toc426444120"/>
      <w:bookmarkStart w:id="558" w:name="_Toc440032783"/>
      <w:bookmarkStart w:id="559" w:name="_Toc443666341"/>
      <w:bookmarkStart w:id="560" w:name="_Toc443666593"/>
      <w:bookmarkStart w:id="561" w:name="_Toc205904012"/>
      <w:bookmarkStart w:id="562" w:name="_Toc238555055"/>
      <w:r w:rsidRPr="00FC4DE0">
        <w:t xml:space="preserve">Dealing with </w:t>
      </w:r>
      <w:r w:rsidR="004A1D76" w:rsidRPr="00FC4DE0">
        <w:t xml:space="preserve">a </w:t>
      </w:r>
      <w:r w:rsidR="00252A05" w:rsidRPr="00FC4DE0">
        <w:t>r</w:t>
      </w:r>
      <w:r w:rsidR="004A1D76" w:rsidRPr="00FC4DE0">
        <w:t>eport from a child</w:t>
      </w:r>
      <w:bookmarkEnd w:id="554"/>
      <w:bookmarkEnd w:id="555"/>
      <w:bookmarkEnd w:id="556"/>
      <w:bookmarkEnd w:id="557"/>
      <w:bookmarkEnd w:id="558"/>
      <w:bookmarkEnd w:id="559"/>
      <w:bookmarkEnd w:id="560"/>
      <w:bookmarkEnd w:id="561"/>
      <w:bookmarkEnd w:id="562"/>
    </w:p>
    <w:p w14:paraId="57C0CB24" w14:textId="77777777" w:rsidR="005B333D" w:rsidRPr="00CE344F" w:rsidRDefault="005B333D" w:rsidP="00BA2AC8">
      <w:pPr>
        <w:pStyle w:val="Default"/>
        <w:spacing w:after="120"/>
        <w:ind w:left="567"/>
        <w:rPr>
          <w:rFonts w:asciiTheme="minorHAnsi" w:hAnsiTheme="minorHAnsi" w:cstheme="minorHAnsi"/>
          <w:color w:val="000000" w:themeColor="text1"/>
          <w:sz w:val="22"/>
          <w:szCs w:val="22"/>
        </w:rPr>
      </w:pPr>
      <w:r w:rsidRPr="00FC4DE0">
        <w:rPr>
          <w:rFonts w:asciiTheme="minorHAnsi" w:hAnsiTheme="minorHAnsi" w:cstheme="minorHAnsi"/>
          <w:sz w:val="22"/>
          <w:szCs w:val="22"/>
        </w:rPr>
        <w:t xml:space="preserve">If a child makes a </w:t>
      </w:r>
      <w:r w:rsidR="00252A05" w:rsidRPr="00FC4DE0">
        <w:rPr>
          <w:rFonts w:asciiTheme="minorHAnsi" w:hAnsiTheme="minorHAnsi" w:cstheme="minorHAnsi"/>
          <w:sz w:val="22"/>
          <w:szCs w:val="22"/>
        </w:rPr>
        <w:t>report</w:t>
      </w:r>
      <w:r w:rsidRPr="00FC4DE0">
        <w:rPr>
          <w:rFonts w:asciiTheme="minorHAnsi" w:hAnsiTheme="minorHAnsi" w:cstheme="minorHAnsi"/>
          <w:sz w:val="22"/>
          <w:szCs w:val="22"/>
        </w:rPr>
        <w:t xml:space="preserve"> to a member of staff or other adult working in school s/he</w:t>
      </w:r>
      <w:r w:rsidR="003A5BB7" w:rsidRPr="00FC4DE0">
        <w:rPr>
          <w:rFonts w:asciiTheme="minorHAnsi" w:hAnsiTheme="minorHAnsi" w:cstheme="minorHAnsi"/>
          <w:sz w:val="22"/>
          <w:szCs w:val="22"/>
        </w:rPr>
        <w:t xml:space="preserve"> </w:t>
      </w:r>
      <w:r w:rsidRPr="00FC4DE0">
        <w:rPr>
          <w:rFonts w:asciiTheme="minorHAnsi" w:hAnsiTheme="minorHAnsi" w:cstheme="minorHAnsi"/>
          <w:sz w:val="22"/>
          <w:szCs w:val="22"/>
        </w:rPr>
        <w:t>should write a record of the conversation as soon as possible, stating exactly, in the child’s words, what has been said, noting any action taken in cases of possible abuse.</w:t>
      </w:r>
      <w:r w:rsidR="003A5BB7" w:rsidRPr="00FC4DE0">
        <w:rPr>
          <w:rFonts w:asciiTheme="minorHAnsi" w:hAnsiTheme="minorHAnsi" w:cstheme="minorHAnsi"/>
          <w:sz w:val="22"/>
          <w:szCs w:val="22"/>
        </w:rPr>
        <w:t xml:space="preserve">  It is essential that all children are reassured that they are being taken seriously and that they will be supported and kept </w:t>
      </w:r>
      <w:r w:rsidR="00552B48" w:rsidRPr="00FC4DE0">
        <w:rPr>
          <w:rFonts w:asciiTheme="minorHAnsi" w:hAnsiTheme="minorHAnsi" w:cstheme="minorHAnsi"/>
          <w:sz w:val="22"/>
          <w:szCs w:val="22"/>
        </w:rPr>
        <w:t xml:space="preserve">safe. </w:t>
      </w:r>
      <w:r w:rsidRPr="00FC4DE0">
        <w:rPr>
          <w:rFonts w:asciiTheme="minorHAnsi" w:hAnsiTheme="minorHAnsi" w:cstheme="minorHAnsi"/>
          <w:sz w:val="22"/>
          <w:szCs w:val="22"/>
        </w:rPr>
        <w:t xml:space="preserve">This must include the </w:t>
      </w:r>
      <w:r w:rsidR="006F07F4" w:rsidRPr="00FC4DE0">
        <w:rPr>
          <w:rFonts w:asciiTheme="minorHAnsi" w:hAnsiTheme="minorHAnsi" w:cstheme="minorHAnsi"/>
          <w:sz w:val="22"/>
          <w:szCs w:val="22"/>
        </w:rPr>
        <w:t xml:space="preserve">day of the week, </w:t>
      </w:r>
      <w:r w:rsidRPr="00FC4DE0">
        <w:rPr>
          <w:rFonts w:asciiTheme="minorHAnsi" w:hAnsiTheme="minorHAnsi" w:cstheme="minorHAnsi"/>
          <w:sz w:val="22"/>
          <w:szCs w:val="22"/>
        </w:rPr>
        <w:t xml:space="preserve">date, time and place of the </w:t>
      </w:r>
      <w:r w:rsidR="00252A05" w:rsidRPr="00FC4DE0">
        <w:rPr>
          <w:rFonts w:asciiTheme="minorHAnsi" w:hAnsiTheme="minorHAnsi" w:cstheme="minorHAnsi"/>
          <w:sz w:val="22"/>
          <w:szCs w:val="22"/>
        </w:rPr>
        <w:t>report</w:t>
      </w:r>
      <w:r w:rsidRPr="00FC4DE0">
        <w:rPr>
          <w:rFonts w:asciiTheme="minorHAnsi" w:hAnsiTheme="minorHAnsi" w:cstheme="minorHAnsi"/>
          <w:sz w:val="22"/>
          <w:szCs w:val="22"/>
        </w:rPr>
        <w:t xml:space="preserve">.  </w:t>
      </w:r>
      <w:bookmarkStart w:id="563" w:name="_Hlk528933943"/>
      <w:r w:rsidRPr="00FC4DE0">
        <w:rPr>
          <w:rFonts w:asciiTheme="minorHAnsi" w:hAnsiTheme="minorHAnsi" w:cstheme="minorHAnsi"/>
          <w:sz w:val="22"/>
          <w:szCs w:val="22"/>
        </w:rPr>
        <w:t xml:space="preserve">All records </w:t>
      </w:r>
      <w:r w:rsidR="00057A97">
        <w:rPr>
          <w:rFonts w:asciiTheme="minorHAnsi" w:hAnsiTheme="minorHAnsi" w:cstheme="minorHAnsi"/>
          <w:sz w:val="22"/>
          <w:szCs w:val="22"/>
        </w:rPr>
        <w:t xml:space="preserve">are stored on CPOMS.  </w:t>
      </w:r>
      <w:bookmarkStart w:id="564" w:name="_Hlk524008767"/>
      <w:r w:rsidR="006175C8" w:rsidRPr="006804AC">
        <w:rPr>
          <w:rFonts w:asciiTheme="minorHAnsi" w:hAnsiTheme="minorHAnsi" w:cstheme="minorHAnsi"/>
          <w:sz w:val="22"/>
          <w:szCs w:val="22"/>
        </w:rPr>
        <w:t>A shorter</w:t>
      </w:r>
      <w:r w:rsidR="006175C8" w:rsidRPr="00FC4DE0">
        <w:rPr>
          <w:rFonts w:asciiTheme="minorHAnsi" w:hAnsiTheme="minorHAnsi" w:cstheme="minorHAnsi"/>
          <w:sz w:val="22"/>
          <w:szCs w:val="22"/>
        </w:rPr>
        <w:t xml:space="preserve">, more concise format of </w:t>
      </w:r>
      <w:bookmarkEnd w:id="563"/>
      <w:r w:rsidR="003A5BB7" w:rsidRPr="00641B15">
        <w:rPr>
          <w:rFonts w:asciiTheme="minorHAnsi" w:hAnsiTheme="minorHAnsi"/>
          <w:sz w:val="22"/>
        </w:rPr>
        <w:t xml:space="preserve">an </w:t>
      </w:r>
      <w:r w:rsidR="006175C8" w:rsidRPr="00FC4DE0">
        <w:rPr>
          <w:rFonts w:asciiTheme="minorHAnsi" w:hAnsiTheme="minorHAnsi" w:cstheme="minorHAnsi"/>
          <w:sz w:val="22"/>
          <w:szCs w:val="22"/>
        </w:rPr>
        <w:t xml:space="preserve">initial concern record may be </w:t>
      </w:r>
      <w:r w:rsidR="003A5BB7" w:rsidRPr="00641B15">
        <w:rPr>
          <w:rFonts w:asciiTheme="minorHAnsi" w:hAnsiTheme="minorHAnsi"/>
          <w:sz w:val="22"/>
        </w:rPr>
        <w:t xml:space="preserve">used </w:t>
      </w:r>
      <w:r w:rsidR="006175C8" w:rsidRPr="00FC4DE0">
        <w:rPr>
          <w:rFonts w:asciiTheme="minorHAnsi" w:hAnsiTheme="minorHAnsi" w:cstheme="minorHAnsi"/>
          <w:sz w:val="22"/>
          <w:szCs w:val="22"/>
        </w:rPr>
        <w:t>in the early stages with a decision being made by the DSL</w:t>
      </w:r>
      <w:r w:rsidR="003A5BB7" w:rsidRPr="00641B15">
        <w:rPr>
          <w:rFonts w:asciiTheme="minorHAnsi" w:hAnsiTheme="minorHAnsi"/>
          <w:sz w:val="22"/>
        </w:rPr>
        <w:t xml:space="preserve"> as to </w:t>
      </w:r>
      <w:r w:rsidR="006175C8" w:rsidRPr="00FC4DE0">
        <w:rPr>
          <w:rFonts w:asciiTheme="minorHAnsi" w:hAnsiTheme="minorHAnsi" w:cstheme="minorHAnsi"/>
          <w:sz w:val="22"/>
          <w:szCs w:val="22"/>
        </w:rPr>
        <w:t>whether more detail is req</w:t>
      </w:r>
      <w:r w:rsidR="006175C8" w:rsidRPr="0061293F">
        <w:rPr>
          <w:rFonts w:asciiTheme="minorHAnsi" w:hAnsiTheme="minorHAnsi" w:cstheme="minorHAnsi"/>
          <w:sz w:val="22"/>
          <w:szCs w:val="22"/>
        </w:rPr>
        <w:t>uired by the staff member or other adult with concerns</w:t>
      </w:r>
      <w:bookmarkEnd w:id="564"/>
      <w:r w:rsidR="00057A97">
        <w:rPr>
          <w:rFonts w:asciiTheme="minorHAnsi" w:hAnsiTheme="minorHAnsi" w:cstheme="minorHAnsi"/>
          <w:sz w:val="22"/>
          <w:szCs w:val="22"/>
        </w:rPr>
        <w:t xml:space="preserve">. </w:t>
      </w:r>
    </w:p>
    <w:p w14:paraId="1A3E1AC4" w14:textId="77777777" w:rsidR="005B333D" w:rsidRPr="00393D35" w:rsidRDefault="005B333D" w:rsidP="005B333D">
      <w:pPr>
        <w:pStyle w:val="Style"/>
        <w:spacing w:after="120"/>
        <w:ind w:left="567"/>
        <w:rPr>
          <w:rFonts w:asciiTheme="minorHAnsi" w:hAnsiTheme="minorHAnsi" w:cstheme="minorHAnsi"/>
          <w:sz w:val="22"/>
          <w:szCs w:val="22"/>
        </w:rPr>
      </w:pPr>
      <w:r w:rsidRPr="00393D35">
        <w:rPr>
          <w:rFonts w:asciiTheme="minorHAnsi" w:hAnsiTheme="minorHAnsi" w:cstheme="minorHAnsi"/>
          <w:sz w:val="22"/>
          <w:szCs w:val="22"/>
        </w:rPr>
        <w:t xml:space="preserve">Inform the DSL, who will evaluate the assessment and concern record.  Initial contact will be made with </w:t>
      </w:r>
      <w:r w:rsidR="002A0DC2" w:rsidRPr="00393D35">
        <w:rPr>
          <w:rFonts w:asciiTheme="minorHAnsi" w:hAnsiTheme="minorHAnsi" w:cstheme="minorHAnsi"/>
          <w:sz w:val="22"/>
          <w:szCs w:val="22"/>
        </w:rPr>
        <w:t xml:space="preserve">the </w:t>
      </w:r>
      <w:r w:rsidR="002F5304" w:rsidRPr="00393D35">
        <w:rPr>
          <w:rFonts w:asciiTheme="minorHAnsi" w:hAnsiTheme="minorHAnsi" w:cstheme="minorHAnsi"/>
          <w:sz w:val="22"/>
          <w:szCs w:val="22"/>
        </w:rPr>
        <w:t xml:space="preserve">CASS </w:t>
      </w:r>
      <w:r w:rsidR="001D64FA" w:rsidRPr="00393D35">
        <w:rPr>
          <w:rFonts w:asciiTheme="minorHAnsi" w:hAnsiTheme="minorHAnsi" w:cstheme="minorHAnsi"/>
          <w:sz w:val="22"/>
          <w:szCs w:val="22"/>
        </w:rPr>
        <w:t xml:space="preserve">where necessary </w:t>
      </w:r>
      <w:r w:rsidRPr="00393D35">
        <w:rPr>
          <w:rFonts w:asciiTheme="minorHAnsi" w:hAnsiTheme="minorHAnsi" w:cstheme="minorHAnsi"/>
          <w:sz w:val="22"/>
          <w:szCs w:val="22"/>
        </w:rPr>
        <w:t>(see below).</w:t>
      </w:r>
    </w:p>
    <w:p w14:paraId="5B95A040" w14:textId="77777777" w:rsidR="005B333D" w:rsidRPr="00393D35" w:rsidRDefault="005B333D" w:rsidP="005B333D">
      <w:pPr>
        <w:pStyle w:val="Style"/>
        <w:spacing w:after="120"/>
        <w:ind w:left="567"/>
        <w:rPr>
          <w:rFonts w:asciiTheme="minorHAnsi" w:hAnsiTheme="minorHAnsi" w:cstheme="minorHAnsi"/>
          <w:b/>
          <w:sz w:val="22"/>
          <w:szCs w:val="22"/>
        </w:rPr>
      </w:pPr>
      <w:bookmarkStart w:id="565" w:name="_Hlk52890424"/>
      <w:r w:rsidRPr="00393D35">
        <w:rPr>
          <w:rFonts w:asciiTheme="minorHAnsi" w:hAnsiTheme="minorHAnsi" w:cstheme="minorHAnsi"/>
          <w:sz w:val="22"/>
          <w:szCs w:val="22"/>
        </w:rPr>
        <w:t>The D</w:t>
      </w:r>
      <w:r w:rsidR="001F1571" w:rsidRPr="00393D35">
        <w:rPr>
          <w:rFonts w:asciiTheme="minorHAnsi" w:hAnsiTheme="minorHAnsi" w:cstheme="minorHAnsi"/>
          <w:sz w:val="22"/>
          <w:szCs w:val="22"/>
        </w:rPr>
        <w:t>SL</w:t>
      </w:r>
      <w:r w:rsidRPr="00393D35">
        <w:rPr>
          <w:rFonts w:asciiTheme="minorHAnsi" w:hAnsiTheme="minorHAnsi" w:cstheme="minorHAnsi"/>
          <w:sz w:val="22"/>
          <w:szCs w:val="22"/>
        </w:rPr>
        <w:t xml:space="preserve"> can make a telephone referral to </w:t>
      </w:r>
      <w:r w:rsidR="002A0DC2" w:rsidRPr="00393D35">
        <w:rPr>
          <w:rFonts w:asciiTheme="minorHAnsi" w:hAnsiTheme="minorHAnsi" w:cstheme="minorHAnsi"/>
          <w:sz w:val="22"/>
          <w:szCs w:val="22"/>
        </w:rPr>
        <w:t xml:space="preserve">the </w:t>
      </w:r>
      <w:r w:rsidR="002F5304" w:rsidRPr="00393D35">
        <w:rPr>
          <w:rFonts w:asciiTheme="minorHAnsi" w:hAnsiTheme="minorHAnsi" w:cstheme="minorHAnsi"/>
          <w:sz w:val="22"/>
          <w:szCs w:val="22"/>
        </w:rPr>
        <w:t xml:space="preserve">CASS </w:t>
      </w:r>
      <w:r w:rsidRPr="00393D35">
        <w:rPr>
          <w:rFonts w:asciiTheme="minorHAnsi" w:hAnsiTheme="minorHAnsi" w:cstheme="minorHAnsi"/>
          <w:sz w:val="22"/>
          <w:szCs w:val="22"/>
        </w:rPr>
        <w:t xml:space="preserve">(see below) and confirm </w:t>
      </w:r>
      <w:bookmarkStart w:id="566" w:name="_Hlk27137449"/>
      <w:r w:rsidRPr="00393D35">
        <w:rPr>
          <w:rFonts w:asciiTheme="minorHAnsi" w:hAnsiTheme="minorHAnsi" w:cstheme="minorHAnsi"/>
          <w:sz w:val="22"/>
          <w:szCs w:val="22"/>
        </w:rPr>
        <w:t xml:space="preserve">in </w:t>
      </w:r>
      <w:bookmarkStart w:id="567" w:name="_Hlk51772313"/>
      <w:r w:rsidRPr="00393D35">
        <w:rPr>
          <w:rFonts w:asciiTheme="minorHAnsi" w:hAnsiTheme="minorHAnsi" w:cstheme="minorHAnsi"/>
          <w:sz w:val="22"/>
          <w:szCs w:val="22"/>
        </w:rPr>
        <w:t xml:space="preserve">writing </w:t>
      </w:r>
      <w:bookmarkStart w:id="568" w:name="_Hlk27643870"/>
      <w:bookmarkStart w:id="569" w:name="_Hlk27730210"/>
      <w:r w:rsidRPr="00393D35">
        <w:rPr>
          <w:rFonts w:asciiTheme="minorHAnsi" w:hAnsiTheme="minorHAnsi" w:cstheme="minorHAnsi"/>
          <w:sz w:val="22"/>
          <w:szCs w:val="22"/>
        </w:rPr>
        <w:t xml:space="preserve">via </w:t>
      </w:r>
      <w:bookmarkStart w:id="570" w:name="_Hlk26277932"/>
      <w:r w:rsidRPr="00393D35">
        <w:rPr>
          <w:rFonts w:asciiTheme="minorHAnsi" w:hAnsiTheme="minorHAnsi" w:cstheme="minorHAnsi"/>
          <w:sz w:val="22"/>
          <w:szCs w:val="22"/>
        </w:rPr>
        <w:t xml:space="preserve">the </w:t>
      </w:r>
      <w:bookmarkEnd w:id="567"/>
      <w:bookmarkEnd w:id="568"/>
      <w:bookmarkEnd w:id="570"/>
      <w:r w:rsidR="00BA1F79" w:rsidRPr="00393D35">
        <w:fldChar w:fldCharType="begin"/>
      </w:r>
      <w:r w:rsidR="00D8319E" w:rsidRPr="00393D35">
        <w:instrText>HYPERLINK "https://contactus.digital.cumberland.gov.uk/w/webpage/1153GBJVN1?id=11021301&amp;auth=NTFmZjhjYjg1Y2Ix&amp;webpage_token=06dbebb8a08d1619807d7e66cf14d25602fb89e710d695ee723ba4971475c414"</w:instrText>
      </w:r>
      <w:r w:rsidR="00BA1F79" w:rsidRPr="00393D35">
        <w:fldChar w:fldCharType="separate"/>
      </w:r>
      <w:r w:rsidR="00D8319E" w:rsidRPr="00393D35">
        <w:rPr>
          <w:rStyle w:val="Hyperlink"/>
          <w:rFonts w:asciiTheme="minorHAnsi" w:hAnsiTheme="minorHAnsi" w:cstheme="minorHAnsi"/>
          <w:color w:val="auto"/>
          <w:sz w:val="22"/>
          <w:szCs w:val="22"/>
        </w:rPr>
        <w:t>Cumberland Children Advice &amp; Support Service (CASS) Single Contact on-line form</w:t>
      </w:r>
      <w:r w:rsidR="00BA1F79" w:rsidRPr="00393D35">
        <w:rPr>
          <w:rStyle w:val="Hyperlink"/>
          <w:rFonts w:asciiTheme="minorHAnsi" w:hAnsiTheme="minorHAnsi" w:cstheme="minorHAnsi"/>
          <w:color w:val="auto"/>
          <w:sz w:val="22"/>
          <w:szCs w:val="22"/>
        </w:rPr>
        <w:fldChar w:fldCharType="end"/>
      </w:r>
      <w:r w:rsidR="00AC2DA1" w:rsidRPr="00393D35">
        <w:rPr>
          <w:rStyle w:val="Hyperlink"/>
          <w:rFonts w:asciiTheme="minorHAnsi" w:hAnsiTheme="minorHAnsi" w:cstheme="minorHAnsi"/>
          <w:color w:val="auto"/>
          <w:sz w:val="22"/>
          <w:szCs w:val="22"/>
          <w:u w:val="none"/>
        </w:rPr>
        <w:t>.</w:t>
      </w:r>
      <w:r w:rsidRPr="00393D35">
        <w:rPr>
          <w:rFonts w:asciiTheme="minorHAnsi" w:hAnsiTheme="minorHAnsi" w:cstheme="minorHAnsi"/>
          <w:sz w:val="22"/>
          <w:szCs w:val="22"/>
        </w:rPr>
        <w:t xml:space="preserve"> </w:t>
      </w:r>
      <w:r w:rsidRPr="00393D35">
        <w:rPr>
          <w:rFonts w:asciiTheme="minorHAnsi" w:hAnsiTheme="minorHAnsi"/>
          <w:sz w:val="22"/>
        </w:rPr>
        <w:t xml:space="preserve"> </w:t>
      </w:r>
      <w:r w:rsidRPr="00393D35">
        <w:rPr>
          <w:rFonts w:asciiTheme="minorHAnsi" w:hAnsiTheme="minorHAnsi" w:cstheme="minorHAnsi"/>
          <w:b/>
          <w:sz w:val="22"/>
          <w:szCs w:val="22"/>
        </w:rPr>
        <w:t>The initial referral may be made by telephone but must be followed up via the on-line reporting system within 48 hours.</w:t>
      </w:r>
      <w:bookmarkEnd w:id="566"/>
      <w:bookmarkEnd w:id="569"/>
    </w:p>
    <w:p w14:paraId="1631A94B" w14:textId="77777777" w:rsidR="00F002F5" w:rsidRPr="0061293F" w:rsidRDefault="00F002F5" w:rsidP="00F002F5">
      <w:pPr>
        <w:autoSpaceDE w:val="0"/>
        <w:autoSpaceDN w:val="0"/>
        <w:adjustRightInd w:val="0"/>
        <w:spacing w:after="120"/>
        <w:ind w:left="567"/>
        <w:rPr>
          <w:rFonts w:asciiTheme="minorHAnsi" w:hAnsiTheme="minorHAnsi" w:cs="Arial"/>
          <w:color w:val="000000"/>
          <w:szCs w:val="22"/>
          <w:lang w:eastAsia="en-GB"/>
        </w:rPr>
      </w:pPr>
      <w:bookmarkStart w:id="571" w:name="_Hlk494975338"/>
      <w:bookmarkStart w:id="572" w:name="_Hlk500864288"/>
      <w:r w:rsidRPr="0061293F">
        <w:rPr>
          <w:rFonts w:asciiTheme="minorHAnsi" w:hAnsiTheme="minorHAnsi" w:cs="Arial"/>
          <w:color w:val="000000"/>
          <w:szCs w:val="22"/>
          <w:lang w:eastAsia="en-GB"/>
        </w:rPr>
        <w:t xml:space="preserve">If a referral needs to be made, or consultation with any other agency </w:t>
      </w:r>
      <w:r w:rsidR="00146260" w:rsidRPr="0061293F">
        <w:rPr>
          <w:rFonts w:asciiTheme="minorHAnsi" w:hAnsiTheme="minorHAnsi" w:cs="Arial"/>
          <w:color w:val="000000"/>
          <w:szCs w:val="22"/>
          <w:lang w:eastAsia="en-GB"/>
        </w:rPr>
        <w:t>is deemed necessary</w:t>
      </w:r>
      <w:r w:rsidR="00201C64" w:rsidRPr="0061293F">
        <w:rPr>
          <w:rFonts w:asciiTheme="minorHAnsi" w:hAnsiTheme="minorHAnsi" w:cs="Arial"/>
          <w:color w:val="000000"/>
          <w:szCs w:val="22"/>
          <w:lang w:eastAsia="en-GB"/>
        </w:rPr>
        <w:t>,</w:t>
      </w:r>
      <w:r w:rsidR="00146260" w:rsidRPr="0061293F">
        <w:rPr>
          <w:rFonts w:asciiTheme="minorHAnsi" w:hAnsiTheme="minorHAnsi" w:cs="Arial"/>
          <w:color w:val="000000"/>
          <w:szCs w:val="22"/>
          <w:lang w:eastAsia="en-GB"/>
        </w:rPr>
        <w:t xml:space="preserve"> </w:t>
      </w:r>
      <w:r w:rsidRPr="0061293F">
        <w:rPr>
          <w:rFonts w:asciiTheme="minorHAnsi" w:hAnsiTheme="minorHAnsi" w:cs="Arial"/>
          <w:color w:val="000000"/>
          <w:szCs w:val="22"/>
          <w:lang w:eastAsia="en-GB"/>
        </w:rPr>
        <w:t xml:space="preserve">then we recognise that it is good practice to inform </w:t>
      </w:r>
      <w:r w:rsidR="008E151F" w:rsidRPr="0061293F">
        <w:rPr>
          <w:rFonts w:asciiTheme="minorHAnsi" w:hAnsiTheme="minorHAnsi" w:cs="Arial"/>
          <w:color w:val="000000"/>
          <w:szCs w:val="22"/>
          <w:lang w:eastAsia="en-GB"/>
        </w:rPr>
        <w:t xml:space="preserve">the </w:t>
      </w:r>
      <w:r w:rsidRPr="0061293F">
        <w:rPr>
          <w:rFonts w:asciiTheme="minorHAnsi" w:hAnsiTheme="minorHAnsi" w:cs="Arial"/>
          <w:color w:val="000000"/>
          <w:szCs w:val="22"/>
          <w:lang w:eastAsia="en-GB"/>
        </w:rPr>
        <w:t xml:space="preserve">parents and child of actions to be taken </w:t>
      </w:r>
      <w:r w:rsidRPr="00641B15">
        <w:rPr>
          <w:rFonts w:asciiTheme="minorHAnsi" w:hAnsiTheme="minorHAnsi"/>
          <w:color w:val="000000"/>
          <w:highlight w:val="yellow"/>
        </w:rPr>
        <w:t xml:space="preserve">unless this </w:t>
      </w:r>
      <w:r w:rsidR="009E1EB5" w:rsidRPr="009E1EB5">
        <w:rPr>
          <w:rFonts w:asciiTheme="minorHAnsi" w:hAnsiTheme="minorHAnsi" w:cs="Arial"/>
          <w:color w:val="000000"/>
          <w:szCs w:val="22"/>
          <w:highlight w:val="yellow"/>
          <w:lang w:eastAsia="en-GB"/>
        </w:rPr>
        <w:t>may jeopardise a police investigation or place</w:t>
      </w:r>
      <w:r w:rsidR="009E1EB5" w:rsidRPr="00641B15">
        <w:rPr>
          <w:rFonts w:asciiTheme="minorHAnsi" w:hAnsiTheme="minorHAnsi"/>
          <w:color w:val="000000"/>
          <w:highlight w:val="yellow"/>
        </w:rPr>
        <w:t xml:space="preserve"> the child </w:t>
      </w:r>
      <w:r w:rsidRPr="00641B15">
        <w:rPr>
          <w:rFonts w:asciiTheme="minorHAnsi" w:hAnsiTheme="minorHAnsi"/>
          <w:color w:val="000000"/>
          <w:highlight w:val="yellow"/>
        </w:rPr>
        <w:t xml:space="preserve">at risk of </w:t>
      </w:r>
      <w:r w:rsidR="009E1EB5" w:rsidRPr="009E1EB5">
        <w:rPr>
          <w:rFonts w:asciiTheme="minorHAnsi" w:hAnsiTheme="minorHAnsi" w:cs="Arial"/>
          <w:color w:val="000000"/>
          <w:szCs w:val="22"/>
          <w:highlight w:val="yellow"/>
          <w:lang w:eastAsia="en-GB"/>
        </w:rPr>
        <w:t xml:space="preserve">significant </w:t>
      </w:r>
      <w:r w:rsidRPr="00641B15">
        <w:rPr>
          <w:rFonts w:asciiTheme="minorHAnsi" w:hAnsiTheme="minorHAnsi"/>
          <w:color w:val="000000"/>
          <w:highlight w:val="yellow"/>
        </w:rPr>
        <w:t>harm.</w:t>
      </w:r>
      <w:bookmarkEnd w:id="571"/>
    </w:p>
    <w:p w14:paraId="0A386742" w14:textId="77777777" w:rsidR="00710479" w:rsidRPr="0061293F" w:rsidRDefault="00221965" w:rsidP="00221965">
      <w:pPr>
        <w:autoSpaceDE w:val="0"/>
        <w:autoSpaceDN w:val="0"/>
        <w:adjustRightInd w:val="0"/>
        <w:spacing w:after="120"/>
        <w:ind w:left="567"/>
        <w:rPr>
          <w:rFonts w:asciiTheme="minorHAnsi" w:hAnsiTheme="minorHAnsi" w:cstheme="minorHAnsi"/>
          <w:i/>
          <w:szCs w:val="22"/>
        </w:rPr>
      </w:pPr>
      <w:bookmarkStart w:id="573" w:name="_Hlk177738342"/>
      <w:bookmarkEnd w:id="572"/>
      <w:r w:rsidRPr="008E2DF6">
        <w:rPr>
          <w:rFonts w:asciiTheme="minorHAnsi" w:eastAsiaTheme="minorHAnsi" w:hAnsiTheme="minorHAnsi" w:cstheme="minorHAnsi"/>
          <w:color w:val="000000"/>
          <w:szCs w:val="22"/>
        </w:rPr>
        <w:t xml:space="preserve">Within one working day of a referral being </w:t>
      </w:r>
      <w:r w:rsidRPr="00641B15">
        <w:rPr>
          <w:rFonts w:asciiTheme="minorHAnsi" w:eastAsiaTheme="minorHAnsi" w:hAnsiTheme="minorHAnsi" w:cstheme="minorHAnsi"/>
          <w:szCs w:val="22"/>
        </w:rPr>
        <w:t xml:space="preserve">received, </w:t>
      </w:r>
      <w:r w:rsidR="00170E23" w:rsidRPr="00641B15">
        <w:rPr>
          <w:rFonts w:asciiTheme="minorHAnsi" w:eastAsiaTheme="minorHAnsi" w:hAnsiTheme="minorHAnsi" w:cstheme="minorHAnsi"/>
          <w:szCs w:val="22"/>
        </w:rPr>
        <w:t xml:space="preserve">the </w:t>
      </w:r>
      <w:r w:rsidR="002F5304" w:rsidRPr="00641B15">
        <w:rPr>
          <w:rFonts w:asciiTheme="minorHAnsi" w:hAnsiTheme="minorHAnsi" w:cstheme="minorHAnsi"/>
          <w:szCs w:val="22"/>
        </w:rPr>
        <w:t xml:space="preserve">CASS </w:t>
      </w:r>
      <w:r w:rsidRPr="00641B15">
        <w:rPr>
          <w:rFonts w:asciiTheme="minorHAnsi" w:eastAsiaTheme="minorHAnsi" w:hAnsiTheme="minorHAnsi" w:cstheme="minorHAnsi"/>
          <w:szCs w:val="22"/>
        </w:rPr>
        <w:t xml:space="preserve">should </w:t>
      </w:r>
      <w:r w:rsidRPr="008E2DF6">
        <w:rPr>
          <w:rFonts w:asciiTheme="minorHAnsi" w:eastAsiaTheme="minorHAnsi" w:hAnsiTheme="minorHAnsi" w:cstheme="minorHAnsi"/>
          <w:color w:val="000000"/>
          <w:szCs w:val="22"/>
        </w:rPr>
        <w:t xml:space="preserve">acknowledge receipt to the referrer and a social work qualified practice supervisor or manager should decide next steps and the type of response required. </w:t>
      </w:r>
      <w:r w:rsidR="00710479" w:rsidRPr="008E2DF6">
        <w:rPr>
          <w:rFonts w:asciiTheme="minorHAnsi" w:hAnsiTheme="minorHAnsi" w:cstheme="minorHAnsi"/>
          <w:szCs w:val="22"/>
        </w:rPr>
        <w:t xml:space="preserve">  The DSL will follow up on a referral should that information not be forthcoming.   </w:t>
      </w:r>
      <w:bookmarkStart w:id="574" w:name="_Hlk524516703"/>
      <w:r w:rsidR="00710479" w:rsidRPr="008E2DF6">
        <w:rPr>
          <w:rFonts w:asciiTheme="minorHAnsi" w:hAnsiTheme="minorHAnsi" w:cstheme="minorHAnsi"/>
          <w:szCs w:val="22"/>
        </w:rPr>
        <w:t xml:space="preserve">If, after a referral, the child’s situation does not appear to be improving the DSL will press for re-consideration </w:t>
      </w:r>
      <w:bookmarkStart w:id="575" w:name="_Hlk524009180"/>
      <w:bookmarkStart w:id="576" w:name="_Hlk528934283"/>
      <w:r w:rsidR="002A31CC" w:rsidRPr="008E2DF6">
        <w:rPr>
          <w:rFonts w:asciiTheme="minorHAnsi" w:hAnsiTheme="minorHAnsi" w:cstheme="minorHAnsi"/>
          <w:szCs w:val="22"/>
        </w:rPr>
        <w:t xml:space="preserve">using </w:t>
      </w:r>
      <w:bookmarkStart w:id="577" w:name="_Hlk25054807"/>
      <w:r w:rsidR="002A31CC" w:rsidRPr="008E2DF6">
        <w:rPr>
          <w:rFonts w:asciiTheme="minorHAnsi" w:hAnsiTheme="minorHAnsi" w:cstheme="minorHAnsi"/>
          <w:szCs w:val="22"/>
        </w:rPr>
        <w:t>the</w:t>
      </w:r>
      <w:r w:rsidR="004E1C96">
        <w:rPr>
          <w:rFonts w:asciiTheme="minorHAnsi" w:hAnsiTheme="minorHAnsi" w:cstheme="minorHAnsi"/>
          <w:szCs w:val="22"/>
        </w:rPr>
        <w:t xml:space="preserve"> </w:t>
      </w:r>
      <w:r w:rsidR="004E1C96" w:rsidRPr="00641B15">
        <w:rPr>
          <w:rFonts w:asciiTheme="minorHAnsi" w:hAnsiTheme="minorHAnsi"/>
        </w:rPr>
        <w:t>Cumberland</w:t>
      </w:r>
      <w:r w:rsidR="00433DAF" w:rsidRPr="00641B15">
        <w:rPr>
          <w:rFonts w:asciiTheme="minorHAnsi" w:hAnsiTheme="minorHAnsi"/>
        </w:rPr>
        <w:t xml:space="preserve"> SCP</w:t>
      </w:r>
      <w:r w:rsidR="00D057FD" w:rsidRPr="00641B15">
        <w:rPr>
          <w:rFonts w:asciiTheme="minorHAnsi" w:hAnsiTheme="minorHAnsi"/>
        </w:rPr>
        <w:t xml:space="preserve"> </w:t>
      </w:r>
      <w:bookmarkStart w:id="578" w:name="_Hlk17799065"/>
      <w:r w:rsidR="00D057FD" w:rsidRPr="003E49A9">
        <w:rPr>
          <w:rFonts w:asciiTheme="minorHAnsi" w:hAnsiTheme="minorHAnsi" w:cstheme="minorHAnsi"/>
          <w:color w:val="0000FF"/>
          <w:szCs w:val="22"/>
          <w:u w:val="single"/>
        </w:rPr>
        <w:fldChar w:fldCharType="begin"/>
      </w:r>
      <w:r w:rsidR="00BD6E69" w:rsidRPr="003E49A9">
        <w:rPr>
          <w:rFonts w:asciiTheme="minorHAnsi" w:hAnsiTheme="minorHAnsi" w:cstheme="minorHAnsi"/>
          <w:color w:val="0000FF"/>
          <w:szCs w:val="22"/>
          <w:u w:val="single"/>
        </w:rPr>
        <w:instrText>HYPERLINK "https://cumberlandscp.trixonline.co.uk/chapter/escalation-policy"</w:instrText>
      </w:r>
      <w:r w:rsidR="00D057FD" w:rsidRPr="003E49A9">
        <w:rPr>
          <w:rFonts w:asciiTheme="minorHAnsi" w:hAnsiTheme="minorHAnsi" w:cstheme="minorHAnsi"/>
          <w:color w:val="0000FF"/>
          <w:szCs w:val="22"/>
          <w:u w:val="single"/>
        </w:rPr>
      </w:r>
      <w:r w:rsidR="00D057FD" w:rsidRPr="003E49A9">
        <w:rPr>
          <w:rFonts w:asciiTheme="minorHAnsi" w:hAnsiTheme="minorHAnsi" w:cstheme="minorHAnsi"/>
          <w:color w:val="0000FF"/>
          <w:szCs w:val="22"/>
          <w:u w:val="single"/>
        </w:rPr>
        <w:fldChar w:fldCharType="separate"/>
      </w:r>
      <w:r w:rsidR="00D057FD" w:rsidRPr="003E49A9">
        <w:rPr>
          <w:color w:val="0000FF"/>
          <w:u w:val="single"/>
        </w:rPr>
        <w:t>Escalation Policy</w:t>
      </w:r>
      <w:r w:rsidR="00D057FD" w:rsidRPr="003E49A9">
        <w:rPr>
          <w:rFonts w:asciiTheme="minorHAnsi" w:hAnsiTheme="minorHAnsi" w:cstheme="minorHAnsi"/>
          <w:color w:val="0000FF"/>
          <w:szCs w:val="22"/>
          <w:u w:val="single"/>
        </w:rPr>
        <w:fldChar w:fldCharType="end"/>
      </w:r>
      <w:bookmarkEnd w:id="578"/>
      <w:r w:rsidR="00433DAF" w:rsidRPr="002F5304">
        <w:rPr>
          <w:rFonts w:asciiTheme="minorHAnsi" w:hAnsiTheme="minorHAnsi" w:cstheme="minorHAnsi"/>
          <w:iCs/>
          <w:color w:val="EE0000"/>
          <w:szCs w:val="22"/>
        </w:rPr>
        <w:t xml:space="preserve"> </w:t>
      </w:r>
      <w:bookmarkStart w:id="579" w:name="_Hlk26194580"/>
      <w:bookmarkEnd w:id="575"/>
      <w:r w:rsidR="00710479" w:rsidRPr="008E2DF6">
        <w:rPr>
          <w:rFonts w:asciiTheme="minorHAnsi" w:hAnsiTheme="minorHAnsi" w:cstheme="minorHAnsi"/>
          <w:szCs w:val="22"/>
        </w:rPr>
        <w:t>to</w:t>
      </w:r>
      <w:r w:rsidR="00710479" w:rsidRPr="0061293F">
        <w:rPr>
          <w:rFonts w:asciiTheme="minorHAnsi" w:hAnsiTheme="minorHAnsi" w:cstheme="minorHAnsi"/>
          <w:szCs w:val="22"/>
        </w:rPr>
        <w:t xml:space="preserve"> ensure their concerns have been addressed and that the child’s situation improves.</w:t>
      </w:r>
      <w:bookmarkEnd w:id="565"/>
      <w:bookmarkEnd w:id="573"/>
      <w:bookmarkEnd w:id="574"/>
      <w:bookmarkEnd w:id="576"/>
      <w:bookmarkEnd w:id="577"/>
      <w:bookmarkEnd w:id="579"/>
    </w:p>
    <w:p w14:paraId="30DE0D9E" w14:textId="77777777" w:rsidR="005B333D" w:rsidRPr="0061293F" w:rsidRDefault="005B333D" w:rsidP="005B333D">
      <w:pPr>
        <w:pStyle w:val="Style"/>
        <w:spacing w:after="120"/>
        <w:ind w:left="567"/>
        <w:rPr>
          <w:rFonts w:asciiTheme="minorHAnsi" w:hAnsiTheme="minorHAnsi" w:cstheme="minorHAnsi"/>
          <w:i/>
          <w:color w:val="3D6FB6"/>
          <w:sz w:val="22"/>
          <w:szCs w:val="22"/>
        </w:rPr>
      </w:pPr>
      <w:r w:rsidRPr="00393D35">
        <w:rPr>
          <w:rFonts w:asciiTheme="minorHAnsi" w:hAnsiTheme="minorHAnsi" w:cstheme="minorHAnsi"/>
          <w:i/>
          <w:sz w:val="22"/>
          <w:szCs w:val="22"/>
        </w:rPr>
        <w:t>All adults in school have a shared responsibility to safeguard and promote the welfare of all children</w:t>
      </w:r>
      <w:r w:rsidRPr="0061293F">
        <w:rPr>
          <w:rFonts w:asciiTheme="minorHAnsi" w:hAnsiTheme="minorHAnsi" w:cstheme="minorHAnsi"/>
          <w:i/>
          <w:color w:val="3D6FB6"/>
          <w:sz w:val="22"/>
          <w:szCs w:val="22"/>
        </w:rPr>
        <w:t xml:space="preserve">.  </w:t>
      </w:r>
    </w:p>
    <w:p w14:paraId="51BD3A8B" w14:textId="77777777" w:rsidR="005B333D" w:rsidRPr="00641B15" w:rsidRDefault="005B333D" w:rsidP="005B333D">
      <w:pPr>
        <w:pStyle w:val="content"/>
        <w:spacing w:before="0" w:after="120" w:afterAutospacing="0"/>
        <w:ind w:left="567"/>
        <w:rPr>
          <w:rFonts w:asciiTheme="minorHAnsi" w:hAnsiTheme="minorHAnsi"/>
          <w:b/>
          <w:sz w:val="22"/>
          <w:u w:val="single"/>
        </w:rPr>
      </w:pPr>
      <w:r w:rsidRPr="00641B15">
        <w:rPr>
          <w:rFonts w:asciiTheme="minorHAnsi" w:hAnsiTheme="minorHAnsi"/>
          <w:b/>
          <w:sz w:val="22"/>
          <w:u w:val="single"/>
        </w:rPr>
        <w:t>Cumb</w:t>
      </w:r>
      <w:r w:rsidR="00A05F9D" w:rsidRPr="00641B15">
        <w:rPr>
          <w:rFonts w:asciiTheme="minorHAnsi" w:hAnsiTheme="minorHAnsi"/>
          <w:b/>
          <w:sz w:val="22"/>
          <w:u w:val="single"/>
        </w:rPr>
        <w:t>erland</w:t>
      </w:r>
      <w:r w:rsidRPr="00641B15">
        <w:rPr>
          <w:rFonts w:asciiTheme="minorHAnsi" w:hAnsiTheme="minorHAnsi"/>
          <w:b/>
          <w:sz w:val="22"/>
          <w:u w:val="single"/>
        </w:rPr>
        <w:t xml:space="preserve"> </w:t>
      </w:r>
      <w:r w:rsidR="00D8319E" w:rsidRPr="00641B15">
        <w:rPr>
          <w:rFonts w:asciiTheme="minorHAnsi" w:hAnsiTheme="minorHAnsi" w:cstheme="minorHAnsi"/>
          <w:b/>
          <w:sz w:val="22"/>
          <w:szCs w:val="22"/>
          <w:u w:val="single"/>
        </w:rPr>
        <w:t>Children Advice &amp; Support Service (CASS)</w:t>
      </w:r>
    </w:p>
    <w:p w14:paraId="637BBFA9" w14:textId="77777777" w:rsidR="005B333D" w:rsidRPr="00641B15" w:rsidRDefault="005B333D" w:rsidP="005B333D">
      <w:pPr>
        <w:pStyle w:val="content"/>
        <w:spacing w:before="0" w:after="120" w:afterAutospacing="0"/>
        <w:ind w:left="567"/>
        <w:rPr>
          <w:rFonts w:asciiTheme="minorHAnsi" w:hAnsiTheme="minorHAnsi"/>
          <w:sz w:val="22"/>
        </w:rPr>
      </w:pPr>
      <w:r w:rsidRPr="00641B15">
        <w:rPr>
          <w:rFonts w:asciiTheme="minorHAnsi" w:hAnsiTheme="minorHAnsi"/>
          <w:sz w:val="22"/>
        </w:rPr>
        <w:t>Tel:</w:t>
      </w:r>
      <w:r w:rsidRPr="00641B15">
        <w:rPr>
          <w:rFonts w:asciiTheme="minorHAnsi" w:hAnsiTheme="minorHAnsi"/>
          <w:sz w:val="22"/>
        </w:rPr>
        <w:tab/>
        <w:t>0333 240 1727</w:t>
      </w:r>
    </w:p>
    <w:p w14:paraId="1D749615" w14:textId="77777777" w:rsidR="005B333D" w:rsidRPr="00641B15" w:rsidRDefault="005B333D" w:rsidP="005B333D">
      <w:pPr>
        <w:pStyle w:val="content"/>
        <w:spacing w:before="0" w:after="120" w:afterAutospacing="0"/>
        <w:ind w:left="1418" w:hanging="851"/>
        <w:rPr>
          <w:rStyle w:val="Hyperlink"/>
          <w:rFonts w:asciiTheme="minorHAnsi" w:hAnsiTheme="minorHAnsi"/>
          <w:color w:val="EE0000"/>
          <w:sz w:val="22"/>
          <w:u w:val="none"/>
        </w:rPr>
      </w:pPr>
      <w:r w:rsidRPr="00641B15">
        <w:rPr>
          <w:rFonts w:asciiTheme="minorHAnsi" w:hAnsiTheme="minorHAnsi" w:cstheme="minorHAnsi"/>
          <w:sz w:val="22"/>
          <w:szCs w:val="22"/>
        </w:rPr>
        <w:t>Email:</w:t>
      </w:r>
      <w:r w:rsidRPr="00641B15">
        <w:rPr>
          <w:rFonts w:asciiTheme="minorHAnsi" w:hAnsiTheme="minorHAnsi" w:cstheme="minorHAnsi"/>
          <w:sz w:val="22"/>
          <w:szCs w:val="22"/>
        </w:rPr>
        <w:tab/>
      </w:r>
      <w:hyperlink r:id="rId93" w:history="1">
        <w:r w:rsidR="00D8319E" w:rsidRPr="00641B15">
          <w:rPr>
            <w:rStyle w:val="Hyperlink"/>
            <w:rFonts w:asciiTheme="minorHAnsi" w:hAnsiTheme="minorHAnsi" w:cs="Arial"/>
            <w:color w:val="0000FF"/>
            <w:sz w:val="22"/>
            <w:szCs w:val="22"/>
          </w:rPr>
          <w:t>hub@cumberland.gov.uk</w:t>
        </w:r>
      </w:hyperlink>
      <w:r w:rsidRPr="00641B15">
        <w:rPr>
          <w:rStyle w:val="Hyperlink"/>
          <w:rFonts w:asciiTheme="minorHAnsi" w:hAnsiTheme="minorHAnsi"/>
          <w:color w:val="EE0000"/>
          <w:sz w:val="22"/>
          <w:u w:val="none"/>
        </w:rPr>
        <w:t xml:space="preserve"> </w:t>
      </w:r>
      <w:r w:rsidRPr="00641B15">
        <w:rPr>
          <w:rStyle w:val="Hyperlink"/>
          <w:rFonts w:asciiTheme="minorHAnsi" w:hAnsiTheme="minorHAnsi"/>
          <w:color w:val="auto"/>
          <w:sz w:val="22"/>
          <w:u w:val="none"/>
        </w:rPr>
        <w:t xml:space="preserve">(please ensure that e mails sent to this address are password protected </w:t>
      </w:r>
      <w:r w:rsidR="00BA2AC8" w:rsidRPr="00641B15">
        <w:rPr>
          <w:rStyle w:val="Hyperlink"/>
          <w:rFonts w:asciiTheme="minorHAnsi" w:hAnsiTheme="minorHAnsi"/>
          <w:color w:val="auto"/>
          <w:sz w:val="22"/>
          <w:u w:val="none"/>
        </w:rPr>
        <w:t>or sent via other secure means)</w:t>
      </w:r>
      <w:r w:rsidRPr="00641B15">
        <w:rPr>
          <w:rStyle w:val="Hyperlink"/>
          <w:rFonts w:asciiTheme="minorHAnsi" w:hAnsiTheme="minorHAnsi"/>
          <w:color w:val="auto"/>
          <w:sz w:val="22"/>
          <w:u w:val="none"/>
        </w:rPr>
        <w:t>.</w:t>
      </w:r>
    </w:p>
    <w:p w14:paraId="1CAE5562" w14:textId="77777777" w:rsidR="005B333D" w:rsidRPr="0061293F" w:rsidRDefault="005B333D" w:rsidP="005B333D">
      <w:pPr>
        <w:pStyle w:val="content"/>
        <w:spacing w:before="0" w:after="120" w:afterAutospacing="0"/>
        <w:ind w:left="567"/>
        <w:rPr>
          <w:rFonts w:asciiTheme="minorHAnsi" w:hAnsiTheme="minorHAnsi" w:cstheme="minorHAnsi"/>
          <w:sz w:val="22"/>
          <w:szCs w:val="22"/>
        </w:rPr>
      </w:pPr>
      <w:bookmarkStart w:id="580" w:name="_Hlk118792215"/>
      <w:r w:rsidRPr="006804AC">
        <w:rPr>
          <w:rFonts w:asciiTheme="minorHAnsi" w:hAnsiTheme="minorHAnsi" w:cstheme="minorHAnsi"/>
          <w:sz w:val="22"/>
          <w:szCs w:val="22"/>
        </w:rPr>
        <w:t xml:space="preserve">The service enables callers to outline their </w:t>
      </w:r>
      <w:proofErr w:type="gramStart"/>
      <w:r w:rsidRPr="006804AC">
        <w:rPr>
          <w:rFonts w:asciiTheme="minorHAnsi" w:hAnsiTheme="minorHAnsi" w:cstheme="minorHAnsi"/>
          <w:sz w:val="22"/>
          <w:szCs w:val="22"/>
        </w:rPr>
        <w:t>concerns</w:t>
      </w:r>
      <w:proofErr w:type="gramEnd"/>
      <w:r w:rsidRPr="006804AC">
        <w:rPr>
          <w:rFonts w:asciiTheme="minorHAnsi" w:hAnsiTheme="minorHAnsi" w:cstheme="minorHAnsi"/>
          <w:sz w:val="22"/>
          <w:szCs w:val="22"/>
        </w:rPr>
        <w:t xml:space="preserve"> </w:t>
      </w:r>
      <w:r w:rsidRPr="00641B15">
        <w:rPr>
          <w:rFonts w:asciiTheme="minorHAnsi" w:hAnsiTheme="minorHAnsi" w:cstheme="minorHAnsi"/>
          <w:sz w:val="22"/>
          <w:szCs w:val="22"/>
        </w:rPr>
        <w:t xml:space="preserve">and the </w:t>
      </w:r>
      <w:r w:rsidR="00B976C8" w:rsidRPr="00641B15">
        <w:rPr>
          <w:rFonts w:asciiTheme="minorHAnsi" w:hAnsiTheme="minorHAnsi" w:cstheme="minorHAnsi"/>
          <w:sz w:val="22"/>
          <w:szCs w:val="22"/>
        </w:rPr>
        <w:t xml:space="preserve">CASS </w:t>
      </w:r>
      <w:r w:rsidRPr="00641B15">
        <w:rPr>
          <w:rFonts w:asciiTheme="minorHAnsi" w:hAnsiTheme="minorHAnsi" w:cstheme="minorHAnsi"/>
          <w:sz w:val="22"/>
          <w:szCs w:val="22"/>
        </w:rPr>
        <w:t xml:space="preserve">will give </w:t>
      </w:r>
      <w:r w:rsidRPr="006804AC">
        <w:rPr>
          <w:rFonts w:asciiTheme="minorHAnsi" w:hAnsiTheme="minorHAnsi" w:cstheme="minorHAnsi"/>
          <w:sz w:val="22"/>
          <w:szCs w:val="22"/>
        </w:rPr>
        <w:t>advice and</w:t>
      </w:r>
      <w:r w:rsidR="002A014D" w:rsidRPr="006804AC">
        <w:rPr>
          <w:rFonts w:asciiTheme="minorHAnsi" w:hAnsiTheme="minorHAnsi" w:cstheme="minorHAnsi"/>
          <w:sz w:val="22"/>
          <w:szCs w:val="22"/>
        </w:rPr>
        <w:t>,</w:t>
      </w:r>
      <w:r w:rsidRPr="006804AC">
        <w:rPr>
          <w:rFonts w:asciiTheme="minorHAnsi" w:hAnsiTheme="minorHAnsi" w:cstheme="minorHAnsi"/>
          <w:sz w:val="22"/>
          <w:szCs w:val="22"/>
        </w:rPr>
        <w:t xml:space="preserve"> if necessary</w:t>
      </w:r>
      <w:r w:rsidR="002A014D" w:rsidRPr="006804AC">
        <w:rPr>
          <w:rFonts w:asciiTheme="minorHAnsi" w:hAnsiTheme="minorHAnsi" w:cstheme="minorHAnsi"/>
          <w:sz w:val="22"/>
          <w:szCs w:val="22"/>
        </w:rPr>
        <w:t>,</w:t>
      </w:r>
      <w:r w:rsidRPr="006804AC">
        <w:rPr>
          <w:rFonts w:asciiTheme="minorHAnsi" w:hAnsiTheme="minorHAnsi" w:cstheme="minorHAnsi"/>
          <w:sz w:val="22"/>
          <w:szCs w:val="22"/>
        </w:rPr>
        <w:t xml:space="preserve"> undertake </w:t>
      </w:r>
      <w:r w:rsidR="00B976C8">
        <w:rPr>
          <w:rFonts w:asciiTheme="minorHAnsi" w:hAnsiTheme="minorHAnsi" w:cstheme="minorHAnsi"/>
          <w:sz w:val="22"/>
          <w:szCs w:val="22"/>
        </w:rPr>
        <w:t xml:space="preserve">an </w:t>
      </w:r>
      <w:r w:rsidRPr="006804AC">
        <w:rPr>
          <w:rFonts w:asciiTheme="minorHAnsi" w:hAnsiTheme="minorHAnsi" w:cstheme="minorHAnsi"/>
          <w:sz w:val="22"/>
          <w:szCs w:val="22"/>
        </w:rPr>
        <w:t xml:space="preserve">assessment of need.  </w:t>
      </w:r>
      <w:proofErr w:type="spellStart"/>
      <w:r w:rsidR="00DE549E" w:rsidRPr="006804AC">
        <w:rPr>
          <w:rFonts w:asciiTheme="minorHAnsi" w:hAnsiTheme="minorHAnsi" w:cstheme="minorHAnsi"/>
          <w:sz w:val="22"/>
          <w:szCs w:val="22"/>
        </w:rPr>
        <w:t>KCSiE</w:t>
      </w:r>
      <w:proofErr w:type="spellEnd"/>
      <w:r w:rsidR="003B0E22" w:rsidRPr="006804AC">
        <w:rPr>
          <w:rFonts w:asciiTheme="minorHAnsi" w:hAnsiTheme="minorHAnsi" w:cstheme="minorHAnsi"/>
          <w:sz w:val="22"/>
          <w:szCs w:val="22"/>
        </w:rPr>
        <w:t xml:space="preserve"> provides a </w:t>
      </w:r>
      <w:hyperlink r:id="rId94" w:history="1">
        <w:r w:rsidR="000A435C" w:rsidRPr="006804AC">
          <w:rPr>
            <w:rStyle w:val="Hyperlink"/>
            <w:rFonts w:asciiTheme="minorHAnsi" w:hAnsiTheme="minorHAnsi" w:cstheme="minorHAnsi"/>
            <w:sz w:val="22"/>
            <w:szCs w:val="22"/>
          </w:rPr>
          <w:t>flowchart of actions to be taken by the school and other agencies where there are concerns about a child</w:t>
        </w:r>
      </w:hyperlink>
      <w:r w:rsidRPr="006804AC">
        <w:rPr>
          <w:rFonts w:asciiTheme="minorHAnsi" w:hAnsiTheme="minorHAnsi" w:cstheme="minorHAnsi"/>
          <w:sz w:val="22"/>
          <w:szCs w:val="22"/>
        </w:rPr>
        <w:t>.</w:t>
      </w:r>
      <w:bookmarkEnd w:id="580"/>
    </w:p>
    <w:p w14:paraId="670E5B74" w14:textId="77777777" w:rsidR="005B333D" w:rsidRPr="0061293F" w:rsidRDefault="005B333D" w:rsidP="005B333D">
      <w:pPr>
        <w:pStyle w:val="content"/>
        <w:spacing w:before="0" w:after="120" w:afterAutospacing="0"/>
        <w:ind w:left="567"/>
        <w:jc w:val="center"/>
        <w:rPr>
          <w:rFonts w:asciiTheme="minorHAnsi" w:hAnsiTheme="minorHAnsi" w:cstheme="minorHAnsi"/>
          <w:b/>
          <w:sz w:val="28"/>
          <w:szCs w:val="28"/>
        </w:rPr>
      </w:pPr>
      <w:r w:rsidRPr="0061293F">
        <w:rPr>
          <w:rFonts w:asciiTheme="minorHAnsi" w:hAnsiTheme="minorHAnsi" w:cstheme="minorHAnsi"/>
          <w:b/>
          <w:sz w:val="28"/>
          <w:szCs w:val="28"/>
        </w:rPr>
        <w:t>This service is available any time</w:t>
      </w:r>
      <w:r w:rsidR="00F3365B">
        <w:rPr>
          <w:rFonts w:asciiTheme="minorHAnsi" w:hAnsiTheme="minorHAnsi" w:cstheme="minorHAnsi"/>
          <w:b/>
          <w:sz w:val="28"/>
          <w:szCs w:val="28"/>
        </w:rPr>
        <w:t xml:space="preserve">, </w:t>
      </w:r>
      <w:r w:rsidRPr="0061293F">
        <w:rPr>
          <w:rFonts w:asciiTheme="minorHAnsi" w:hAnsiTheme="minorHAnsi" w:cstheme="minorHAnsi"/>
          <w:b/>
          <w:sz w:val="28"/>
          <w:szCs w:val="28"/>
        </w:rPr>
        <w:t>day or night</w:t>
      </w:r>
    </w:p>
    <w:p w14:paraId="2CD75C97" w14:textId="77777777" w:rsidR="005B333D" w:rsidRPr="007C6032" w:rsidRDefault="005B333D" w:rsidP="005B333D">
      <w:pPr>
        <w:pStyle w:val="Style"/>
        <w:spacing w:after="120"/>
        <w:ind w:left="567"/>
        <w:rPr>
          <w:rFonts w:asciiTheme="minorHAnsi" w:hAnsiTheme="minorHAnsi" w:cstheme="minorHAnsi"/>
          <w:sz w:val="22"/>
          <w:szCs w:val="22"/>
        </w:rPr>
      </w:pPr>
      <w:r w:rsidRPr="007C6032">
        <w:rPr>
          <w:rFonts w:asciiTheme="minorHAnsi" w:hAnsiTheme="minorHAnsi" w:cstheme="minorHAnsi"/>
          <w:sz w:val="22"/>
          <w:szCs w:val="22"/>
        </w:rPr>
        <w:t>Staff must be aware that:</w:t>
      </w:r>
    </w:p>
    <w:p w14:paraId="5D07D276" w14:textId="77777777" w:rsidR="005B333D" w:rsidRPr="007C6032" w:rsidRDefault="005B333D" w:rsidP="00D43737">
      <w:pPr>
        <w:pStyle w:val="Style"/>
        <w:numPr>
          <w:ilvl w:val="0"/>
          <w:numId w:val="7"/>
        </w:numPr>
        <w:spacing w:after="120"/>
        <w:contextualSpacing/>
        <w:rPr>
          <w:rFonts w:asciiTheme="minorHAnsi" w:hAnsiTheme="minorHAnsi" w:cstheme="minorHAnsi"/>
          <w:sz w:val="22"/>
          <w:szCs w:val="22"/>
        </w:rPr>
      </w:pPr>
      <w:r w:rsidRPr="007C6032">
        <w:rPr>
          <w:rFonts w:asciiTheme="minorHAnsi" w:hAnsiTheme="minorHAnsi" w:cstheme="minorHAnsi"/>
          <w:sz w:val="22"/>
          <w:szCs w:val="22"/>
        </w:rPr>
        <w:t xml:space="preserve">it is not the responsibility of teachers, other staff or volunteers to investigate suspected cases of abuse; </w:t>
      </w:r>
    </w:p>
    <w:p w14:paraId="1021EF42" w14:textId="77777777" w:rsidR="005B333D" w:rsidRPr="007C6032" w:rsidRDefault="005B333D" w:rsidP="00D43737">
      <w:pPr>
        <w:pStyle w:val="Style"/>
        <w:numPr>
          <w:ilvl w:val="0"/>
          <w:numId w:val="7"/>
        </w:numPr>
        <w:contextualSpacing/>
        <w:rPr>
          <w:rFonts w:asciiTheme="minorHAnsi" w:hAnsiTheme="minorHAnsi" w:cstheme="minorHAnsi"/>
          <w:sz w:val="22"/>
          <w:szCs w:val="22"/>
        </w:rPr>
      </w:pPr>
      <w:r w:rsidRPr="007C6032">
        <w:rPr>
          <w:rFonts w:asciiTheme="minorHAnsi" w:hAnsiTheme="minorHAnsi" w:cstheme="minorHAnsi"/>
          <w:sz w:val="22"/>
          <w:szCs w:val="22"/>
        </w:rPr>
        <w:t xml:space="preserve">they should not take any action beyond that agreed in the procedures established by the setting and the </w:t>
      </w:r>
      <w:bookmarkStart w:id="581" w:name="_Hlk213153869"/>
      <w:r w:rsidR="004E1C96" w:rsidRPr="007C6032">
        <w:rPr>
          <w:rFonts w:asciiTheme="minorHAnsi" w:hAnsiTheme="minorHAnsi"/>
          <w:sz w:val="22"/>
        </w:rPr>
        <w:t>Cumberland</w:t>
      </w:r>
      <w:bookmarkStart w:id="582" w:name="_Hlk19181791"/>
      <w:r w:rsidR="00AA2337" w:rsidRPr="007C6032">
        <w:rPr>
          <w:rFonts w:asciiTheme="minorHAnsi" w:hAnsiTheme="minorHAnsi"/>
          <w:sz w:val="22"/>
        </w:rPr>
        <w:t xml:space="preserve"> SCP</w:t>
      </w:r>
      <w:bookmarkEnd w:id="581"/>
      <w:bookmarkEnd w:id="582"/>
      <w:r w:rsidR="00641B15" w:rsidRPr="007C6032">
        <w:rPr>
          <w:rFonts w:asciiTheme="minorHAnsi" w:hAnsiTheme="minorHAnsi" w:cstheme="minorHAnsi"/>
          <w:iCs/>
          <w:sz w:val="22"/>
          <w:szCs w:val="22"/>
        </w:rPr>
        <w:t>;</w:t>
      </w:r>
    </w:p>
    <w:p w14:paraId="00E46A28" w14:textId="77777777" w:rsidR="005B333D" w:rsidRPr="007C6032" w:rsidRDefault="005B333D" w:rsidP="00D43737">
      <w:pPr>
        <w:pStyle w:val="ListParagraph"/>
        <w:numPr>
          <w:ilvl w:val="0"/>
          <w:numId w:val="7"/>
        </w:numPr>
        <w:spacing w:after="120"/>
        <w:rPr>
          <w:rFonts w:asciiTheme="minorHAnsi" w:hAnsiTheme="minorHAnsi" w:cstheme="minorHAnsi"/>
          <w:szCs w:val="22"/>
        </w:rPr>
      </w:pPr>
      <w:r w:rsidRPr="007C6032">
        <w:rPr>
          <w:rFonts w:asciiTheme="minorHAnsi" w:hAnsiTheme="minorHAnsi" w:cstheme="minorHAnsi"/>
          <w:szCs w:val="22"/>
        </w:rPr>
        <w:t>they cannot promise a child complete confidentiality</w:t>
      </w:r>
      <w:r w:rsidR="00BC35F0" w:rsidRPr="007C6032">
        <w:rPr>
          <w:rFonts w:asciiTheme="minorHAnsi" w:hAnsiTheme="minorHAnsi" w:cstheme="minorHAnsi"/>
          <w:szCs w:val="22"/>
        </w:rPr>
        <w:t xml:space="preserve">.  </w:t>
      </w:r>
      <w:proofErr w:type="gramStart"/>
      <w:r w:rsidR="00BC35F0" w:rsidRPr="007C6032">
        <w:rPr>
          <w:rFonts w:asciiTheme="minorHAnsi" w:hAnsiTheme="minorHAnsi" w:cstheme="minorHAnsi"/>
          <w:szCs w:val="22"/>
        </w:rPr>
        <w:t>In</w:t>
      </w:r>
      <w:r w:rsidRPr="007C6032">
        <w:rPr>
          <w:rFonts w:asciiTheme="minorHAnsi" w:hAnsiTheme="minorHAnsi" w:cstheme="minorHAnsi"/>
          <w:szCs w:val="22"/>
        </w:rPr>
        <w:t>stead</w:t>
      </w:r>
      <w:proofErr w:type="gramEnd"/>
      <w:r w:rsidRPr="007C6032">
        <w:rPr>
          <w:rFonts w:asciiTheme="minorHAnsi" w:hAnsiTheme="minorHAnsi" w:cstheme="minorHAnsi"/>
          <w:szCs w:val="22"/>
        </w:rPr>
        <w:t xml:space="preserve"> they must explain that they may need to pass information to other professionals to help keep the child or other children safe.</w:t>
      </w:r>
    </w:p>
    <w:p w14:paraId="55C93654" w14:textId="77777777" w:rsidR="005B333D" w:rsidRPr="007C6032" w:rsidRDefault="005B333D" w:rsidP="005B333D">
      <w:pPr>
        <w:spacing w:after="120"/>
        <w:ind w:left="567"/>
        <w:rPr>
          <w:rFonts w:asciiTheme="minorHAnsi" w:hAnsiTheme="minorHAnsi" w:cstheme="minorHAnsi"/>
          <w:b/>
          <w:szCs w:val="22"/>
          <w:u w:val="single"/>
        </w:rPr>
      </w:pPr>
      <w:r w:rsidRPr="007C6032">
        <w:rPr>
          <w:rFonts w:asciiTheme="minorHAnsi" w:hAnsiTheme="minorHAnsi" w:cstheme="minorHAnsi"/>
          <w:b/>
          <w:szCs w:val="22"/>
          <w:u w:val="single"/>
        </w:rPr>
        <w:t xml:space="preserve">Listening to </w:t>
      </w:r>
      <w:r w:rsidR="004E4434" w:rsidRPr="007C6032">
        <w:rPr>
          <w:rFonts w:asciiTheme="minorHAnsi" w:hAnsiTheme="minorHAnsi" w:cstheme="minorHAnsi"/>
          <w:b/>
          <w:szCs w:val="22"/>
          <w:u w:val="single"/>
        </w:rPr>
        <w:t>c</w:t>
      </w:r>
      <w:r w:rsidRPr="007C6032">
        <w:rPr>
          <w:rFonts w:asciiTheme="minorHAnsi" w:hAnsiTheme="minorHAnsi" w:cstheme="minorHAnsi"/>
          <w:b/>
          <w:szCs w:val="22"/>
          <w:u w:val="single"/>
        </w:rPr>
        <w:t>hildren</w:t>
      </w:r>
    </w:p>
    <w:p w14:paraId="23361E64" w14:textId="77777777" w:rsidR="005B333D" w:rsidRPr="007C6032" w:rsidRDefault="005B333D" w:rsidP="005B333D">
      <w:pPr>
        <w:pStyle w:val="Style"/>
        <w:spacing w:after="120"/>
        <w:ind w:left="567"/>
        <w:rPr>
          <w:rFonts w:asciiTheme="minorHAnsi" w:hAnsiTheme="minorHAnsi" w:cstheme="minorHAnsi"/>
          <w:sz w:val="22"/>
          <w:szCs w:val="22"/>
        </w:rPr>
      </w:pPr>
      <w:r w:rsidRPr="007C6032">
        <w:rPr>
          <w:rFonts w:asciiTheme="minorHAnsi" w:hAnsiTheme="minorHAnsi" w:cstheme="minorHAnsi"/>
          <w:sz w:val="22"/>
          <w:szCs w:val="22"/>
        </w:rPr>
        <w:t xml:space="preserve">Experience and consultation with children show that a child will talk about their concerns and problems to people they feel they can trust and they feel comfortable with. </w:t>
      </w:r>
      <w:r w:rsidR="00B4486A" w:rsidRPr="007C6032">
        <w:rPr>
          <w:rFonts w:asciiTheme="minorHAnsi" w:hAnsiTheme="minorHAnsi" w:cstheme="minorHAnsi"/>
          <w:sz w:val="22"/>
          <w:szCs w:val="22"/>
        </w:rPr>
        <w:t xml:space="preserve"> </w:t>
      </w:r>
      <w:r w:rsidRPr="007C6032">
        <w:rPr>
          <w:rFonts w:asciiTheme="minorHAnsi" w:hAnsiTheme="minorHAnsi" w:cstheme="minorHAnsi"/>
          <w:sz w:val="22"/>
          <w:szCs w:val="22"/>
        </w:rPr>
        <w:t xml:space="preserve">This will not necessarily be a teacher.  It is therefore essential that all staff and volunteers in a school or establishment know how to respond sensitively to a child's concerns, who to approach for advice about them, and the importance of not guaranteeing complete confidentiality. </w:t>
      </w:r>
    </w:p>
    <w:p w14:paraId="6E38BA84" w14:textId="77777777" w:rsidR="005B333D" w:rsidRPr="007C6032" w:rsidRDefault="00301594" w:rsidP="005B333D">
      <w:pPr>
        <w:pStyle w:val="Style"/>
        <w:spacing w:after="120"/>
        <w:ind w:left="567"/>
        <w:rPr>
          <w:rFonts w:asciiTheme="minorHAnsi" w:hAnsiTheme="minorHAnsi" w:cstheme="minorHAnsi"/>
          <w:sz w:val="22"/>
          <w:szCs w:val="22"/>
        </w:rPr>
      </w:pPr>
      <w:bookmarkStart w:id="583" w:name="_Hlk52890453"/>
      <w:r w:rsidRPr="007C6032">
        <w:rPr>
          <w:rFonts w:asciiTheme="minorHAnsi" w:hAnsiTheme="minorHAnsi" w:cstheme="minorHAnsi"/>
          <w:sz w:val="22"/>
          <w:szCs w:val="22"/>
        </w:rPr>
        <w:t>Gov.UK</w:t>
      </w:r>
      <w:r w:rsidR="00962211" w:rsidRPr="007C6032">
        <w:rPr>
          <w:rFonts w:asciiTheme="minorHAnsi" w:hAnsiTheme="minorHAnsi" w:cstheme="minorHAnsi"/>
          <w:sz w:val="22"/>
          <w:szCs w:val="22"/>
        </w:rPr>
        <w:t xml:space="preserve"> statutory guidance </w:t>
      </w:r>
      <w:hyperlink r:id="rId95" w:history="1">
        <w:r w:rsidR="005B333D" w:rsidRPr="007C6032">
          <w:rPr>
            <w:rStyle w:val="Hyperlink"/>
            <w:rFonts w:asciiTheme="minorHAnsi" w:hAnsiTheme="minorHAnsi" w:cstheme="minorHAnsi"/>
            <w:color w:val="auto"/>
            <w:sz w:val="22"/>
            <w:szCs w:val="22"/>
          </w:rPr>
          <w:t>Working Together to Safeguard Children</w:t>
        </w:r>
      </w:hyperlink>
      <w:r w:rsidR="005B333D" w:rsidRPr="007C6032">
        <w:rPr>
          <w:rFonts w:asciiTheme="minorHAnsi" w:hAnsiTheme="minorHAnsi" w:cstheme="minorHAnsi"/>
          <w:sz w:val="22"/>
          <w:szCs w:val="22"/>
        </w:rPr>
        <w:t xml:space="preserve"> describes what children have said that they need:</w:t>
      </w:r>
      <w:bookmarkEnd w:id="583"/>
    </w:p>
    <w:p w14:paraId="11585224" w14:textId="77777777" w:rsidR="005B333D" w:rsidRPr="007C6032" w:rsidRDefault="005B333D" w:rsidP="004541C8">
      <w:pPr>
        <w:pStyle w:val="Style"/>
        <w:numPr>
          <w:ilvl w:val="0"/>
          <w:numId w:val="32"/>
        </w:numPr>
        <w:spacing w:after="120"/>
        <w:contextualSpacing/>
        <w:rPr>
          <w:rFonts w:asciiTheme="minorHAnsi" w:hAnsiTheme="minorHAnsi" w:cstheme="minorHAnsi"/>
          <w:sz w:val="22"/>
          <w:szCs w:val="22"/>
        </w:rPr>
      </w:pPr>
      <w:r w:rsidRPr="007C6032">
        <w:rPr>
          <w:rFonts w:asciiTheme="minorHAnsi" w:hAnsiTheme="minorHAnsi" w:cstheme="minorHAnsi"/>
          <w:b/>
          <w:sz w:val="22"/>
          <w:szCs w:val="22"/>
        </w:rPr>
        <w:lastRenderedPageBreak/>
        <w:t>Vigilance</w:t>
      </w:r>
      <w:r w:rsidRPr="007C6032">
        <w:rPr>
          <w:rFonts w:asciiTheme="minorHAnsi" w:hAnsiTheme="minorHAnsi" w:cstheme="minorHAnsi"/>
          <w:sz w:val="22"/>
          <w:szCs w:val="22"/>
        </w:rPr>
        <w:t>: to have adults notice when things are troubling them</w:t>
      </w:r>
      <w:r w:rsidR="0048318D" w:rsidRPr="007C6032">
        <w:rPr>
          <w:rFonts w:asciiTheme="minorHAnsi" w:hAnsiTheme="minorHAnsi" w:cstheme="minorHAnsi"/>
          <w:sz w:val="22"/>
          <w:szCs w:val="22"/>
        </w:rPr>
        <w:t>.</w:t>
      </w:r>
    </w:p>
    <w:p w14:paraId="0453F00C" w14:textId="77777777" w:rsidR="005B333D" w:rsidRPr="007C6032" w:rsidRDefault="005B333D" w:rsidP="004541C8">
      <w:pPr>
        <w:pStyle w:val="Style"/>
        <w:numPr>
          <w:ilvl w:val="0"/>
          <w:numId w:val="32"/>
        </w:numPr>
        <w:spacing w:after="120"/>
        <w:contextualSpacing/>
        <w:rPr>
          <w:rFonts w:asciiTheme="minorHAnsi" w:hAnsiTheme="minorHAnsi" w:cstheme="minorHAnsi"/>
          <w:sz w:val="22"/>
          <w:szCs w:val="22"/>
        </w:rPr>
      </w:pPr>
      <w:r w:rsidRPr="007C6032">
        <w:rPr>
          <w:rFonts w:asciiTheme="minorHAnsi" w:hAnsiTheme="minorHAnsi" w:cstheme="minorHAnsi"/>
          <w:b/>
          <w:sz w:val="22"/>
          <w:szCs w:val="22"/>
        </w:rPr>
        <w:t>Understanding and action</w:t>
      </w:r>
      <w:r w:rsidRPr="007C6032">
        <w:rPr>
          <w:rFonts w:asciiTheme="minorHAnsi" w:hAnsiTheme="minorHAnsi" w:cstheme="minorHAnsi"/>
          <w:sz w:val="22"/>
          <w:szCs w:val="22"/>
        </w:rPr>
        <w:t>: to understand what is happening; to be heard and understood; and to have that understanding acted upon</w:t>
      </w:r>
      <w:r w:rsidR="0048318D" w:rsidRPr="007C6032">
        <w:rPr>
          <w:rFonts w:asciiTheme="minorHAnsi" w:hAnsiTheme="minorHAnsi" w:cstheme="minorHAnsi"/>
          <w:sz w:val="22"/>
          <w:szCs w:val="22"/>
        </w:rPr>
        <w:t>.</w:t>
      </w:r>
    </w:p>
    <w:p w14:paraId="232C9BFB" w14:textId="77777777" w:rsidR="005B333D" w:rsidRPr="007C6032" w:rsidRDefault="005B333D" w:rsidP="004541C8">
      <w:pPr>
        <w:pStyle w:val="Style"/>
        <w:numPr>
          <w:ilvl w:val="0"/>
          <w:numId w:val="32"/>
        </w:numPr>
        <w:spacing w:after="120"/>
        <w:contextualSpacing/>
        <w:rPr>
          <w:rFonts w:asciiTheme="minorHAnsi" w:hAnsiTheme="minorHAnsi" w:cstheme="minorHAnsi"/>
          <w:sz w:val="22"/>
          <w:szCs w:val="22"/>
        </w:rPr>
      </w:pPr>
      <w:r w:rsidRPr="007C6032">
        <w:rPr>
          <w:rFonts w:asciiTheme="minorHAnsi" w:hAnsiTheme="minorHAnsi" w:cstheme="minorHAnsi"/>
          <w:b/>
          <w:sz w:val="22"/>
          <w:szCs w:val="22"/>
        </w:rPr>
        <w:t>Stability</w:t>
      </w:r>
      <w:r w:rsidRPr="007C6032">
        <w:rPr>
          <w:rFonts w:asciiTheme="minorHAnsi" w:hAnsiTheme="minorHAnsi" w:cstheme="minorHAnsi"/>
          <w:sz w:val="22"/>
          <w:szCs w:val="22"/>
        </w:rPr>
        <w:t>: to be able to develop an on-going stable relationship of trust with those helping them</w:t>
      </w:r>
      <w:r w:rsidR="0048318D" w:rsidRPr="007C6032">
        <w:rPr>
          <w:rFonts w:asciiTheme="minorHAnsi" w:hAnsiTheme="minorHAnsi" w:cstheme="minorHAnsi"/>
          <w:sz w:val="22"/>
          <w:szCs w:val="22"/>
        </w:rPr>
        <w:t>.</w:t>
      </w:r>
    </w:p>
    <w:p w14:paraId="0168B8B1" w14:textId="77777777" w:rsidR="005B333D" w:rsidRPr="007C6032" w:rsidRDefault="005B333D" w:rsidP="004541C8">
      <w:pPr>
        <w:pStyle w:val="Style"/>
        <w:numPr>
          <w:ilvl w:val="0"/>
          <w:numId w:val="32"/>
        </w:numPr>
        <w:spacing w:after="120"/>
        <w:contextualSpacing/>
        <w:rPr>
          <w:rFonts w:asciiTheme="minorHAnsi" w:hAnsiTheme="minorHAnsi" w:cstheme="minorHAnsi"/>
          <w:sz w:val="22"/>
          <w:szCs w:val="22"/>
        </w:rPr>
      </w:pPr>
      <w:r w:rsidRPr="007C6032">
        <w:rPr>
          <w:rFonts w:asciiTheme="minorHAnsi" w:hAnsiTheme="minorHAnsi" w:cstheme="minorHAnsi"/>
          <w:b/>
          <w:sz w:val="22"/>
          <w:szCs w:val="22"/>
        </w:rPr>
        <w:t>Respect</w:t>
      </w:r>
      <w:r w:rsidRPr="007C6032">
        <w:rPr>
          <w:rFonts w:asciiTheme="minorHAnsi" w:hAnsiTheme="minorHAnsi" w:cstheme="minorHAnsi"/>
          <w:sz w:val="22"/>
          <w:szCs w:val="22"/>
        </w:rPr>
        <w:t>: to be treated with the expectation that they are competent rather than not</w:t>
      </w:r>
      <w:r w:rsidR="0048318D" w:rsidRPr="007C6032">
        <w:rPr>
          <w:rFonts w:asciiTheme="minorHAnsi" w:hAnsiTheme="minorHAnsi" w:cstheme="minorHAnsi"/>
          <w:sz w:val="22"/>
          <w:szCs w:val="22"/>
        </w:rPr>
        <w:t>.</w:t>
      </w:r>
    </w:p>
    <w:p w14:paraId="2981FCE0" w14:textId="77777777" w:rsidR="005B333D" w:rsidRPr="007C6032" w:rsidRDefault="005B333D" w:rsidP="004541C8">
      <w:pPr>
        <w:pStyle w:val="Style"/>
        <w:numPr>
          <w:ilvl w:val="0"/>
          <w:numId w:val="32"/>
        </w:numPr>
        <w:spacing w:after="120"/>
        <w:contextualSpacing/>
        <w:rPr>
          <w:rFonts w:asciiTheme="minorHAnsi" w:hAnsiTheme="minorHAnsi" w:cstheme="minorHAnsi"/>
          <w:sz w:val="22"/>
          <w:szCs w:val="22"/>
        </w:rPr>
      </w:pPr>
      <w:r w:rsidRPr="007C6032">
        <w:rPr>
          <w:rFonts w:asciiTheme="minorHAnsi" w:hAnsiTheme="minorHAnsi" w:cstheme="minorHAnsi"/>
          <w:b/>
          <w:sz w:val="22"/>
          <w:szCs w:val="22"/>
        </w:rPr>
        <w:t>Information and engagement</w:t>
      </w:r>
      <w:r w:rsidRPr="007C6032">
        <w:rPr>
          <w:rFonts w:asciiTheme="minorHAnsi" w:hAnsiTheme="minorHAnsi" w:cstheme="minorHAnsi"/>
          <w:sz w:val="22"/>
          <w:szCs w:val="22"/>
        </w:rPr>
        <w:t>: to be informed about and involved in procedures, decisions, concerns and plans</w:t>
      </w:r>
      <w:r w:rsidR="0048318D" w:rsidRPr="007C6032">
        <w:rPr>
          <w:rFonts w:asciiTheme="minorHAnsi" w:hAnsiTheme="minorHAnsi" w:cstheme="minorHAnsi"/>
          <w:sz w:val="22"/>
          <w:szCs w:val="22"/>
        </w:rPr>
        <w:t>.</w:t>
      </w:r>
    </w:p>
    <w:p w14:paraId="7ACED50B" w14:textId="77777777" w:rsidR="005B333D" w:rsidRPr="007C6032" w:rsidRDefault="005B333D" w:rsidP="004541C8">
      <w:pPr>
        <w:pStyle w:val="Style"/>
        <w:numPr>
          <w:ilvl w:val="0"/>
          <w:numId w:val="32"/>
        </w:numPr>
        <w:spacing w:after="120"/>
        <w:contextualSpacing/>
        <w:rPr>
          <w:rFonts w:asciiTheme="minorHAnsi" w:hAnsiTheme="minorHAnsi" w:cstheme="minorHAnsi"/>
          <w:sz w:val="22"/>
          <w:szCs w:val="22"/>
        </w:rPr>
      </w:pPr>
      <w:r w:rsidRPr="007C6032">
        <w:rPr>
          <w:rFonts w:asciiTheme="minorHAnsi" w:hAnsiTheme="minorHAnsi" w:cstheme="minorHAnsi"/>
          <w:b/>
          <w:sz w:val="22"/>
          <w:szCs w:val="22"/>
        </w:rPr>
        <w:t>Explanation</w:t>
      </w:r>
      <w:r w:rsidRPr="007C6032">
        <w:rPr>
          <w:rFonts w:asciiTheme="minorHAnsi" w:hAnsiTheme="minorHAnsi" w:cstheme="minorHAnsi"/>
          <w:sz w:val="22"/>
          <w:szCs w:val="22"/>
        </w:rPr>
        <w:t>: to be informed of the outcome of assessments and decisions and reasons when their views have not met with a positive response</w:t>
      </w:r>
      <w:r w:rsidR="0048318D" w:rsidRPr="007C6032">
        <w:rPr>
          <w:rFonts w:asciiTheme="minorHAnsi" w:hAnsiTheme="minorHAnsi" w:cstheme="minorHAnsi"/>
          <w:sz w:val="22"/>
          <w:szCs w:val="22"/>
        </w:rPr>
        <w:t>.</w:t>
      </w:r>
    </w:p>
    <w:p w14:paraId="6BD01120" w14:textId="77777777" w:rsidR="005B333D" w:rsidRPr="007C6032" w:rsidRDefault="005B333D" w:rsidP="004541C8">
      <w:pPr>
        <w:pStyle w:val="Style"/>
        <w:numPr>
          <w:ilvl w:val="0"/>
          <w:numId w:val="32"/>
        </w:numPr>
        <w:spacing w:after="120"/>
        <w:contextualSpacing/>
        <w:rPr>
          <w:rFonts w:asciiTheme="minorHAnsi" w:hAnsiTheme="minorHAnsi" w:cstheme="minorHAnsi"/>
          <w:sz w:val="22"/>
          <w:szCs w:val="22"/>
        </w:rPr>
      </w:pPr>
      <w:r w:rsidRPr="007C6032">
        <w:rPr>
          <w:rFonts w:asciiTheme="minorHAnsi" w:hAnsiTheme="minorHAnsi" w:cstheme="minorHAnsi"/>
          <w:b/>
          <w:sz w:val="22"/>
          <w:szCs w:val="22"/>
        </w:rPr>
        <w:t>Support</w:t>
      </w:r>
      <w:r w:rsidRPr="007C6032">
        <w:rPr>
          <w:rFonts w:asciiTheme="minorHAnsi" w:hAnsiTheme="minorHAnsi" w:cstheme="minorHAnsi"/>
          <w:sz w:val="22"/>
          <w:szCs w:val="22"/>
        </w:rPr>
        <w:t xml:space="preserve">: to be provided with support </w:t>
      </w:r>
      <w:proofErr w:type="gramStart"/>
      <w:r w:rsidRPr="007C6032">
        <w:rPr>
          <w:rFonts w:asciiTheme="minorHAnsi" w:hAnsiTheme="minorHAnsi" w:cstheme="minorHAnsi"/>
          <w:sz w:val="22"/>
          <w:szCs w:val="22"/>
        </w:rPr>
        <w:t>in their own right as well as</w:t>
      </w:r>
      <w:proofErr w:type="gramEnd"/>
      <w:r w:rsidRPr="007C6032">
        <w:rPr>
          <w:rFonts w:asciiTheme="minorHAnsi" w:hAnsiTheme="minorHAnsi" w:cstheme="minorHAnsi"/>
          <w:sz w:val="22"/>
          <w:szCs w:val="22"/>
        </w:rPr>
        <w:t xml:space="preserve"> a member of their family</w:t>
      </w:r>
      <w:r w:rsidR="0048318D" w:rsidRPr="007C6032">
        <w:rPr>
          <w:rFonts w:asciiTheme="minorHAnsi" w:hAnsiTheme="minorHAnsi" w:cstheme="minorHAnsi"/>
          <w:sz w:val="22"/>
          <w:szCs w:val="22"/>
        </w:rPr>
        <w:t>.</w:t>
      </w:r>
    </w:p>
    <w:p w14:paraId="282DE01A" w14:textId="77777777" w:rsidR="005B333D" w:rsidRPr="007C6032" w:rsidRDefault="005B333D" w:rsidP="004541C8">
      <w:pPr>
        <w:pStyle w:val="Style"/>
        <w:numPr>
          <w:ilvl w:val="0"/>
          <w:numId w:val="32"/>
        </w:numPr>
        <w:rPr>
          <w:rFonts w:asciiTheme="minorHAnsi" w:hAnsiTheme="minorHAnsi" w:cstheme="minorHAnsi"/>
          <w:sz w:val="22"/>
          <w:szCs w:val="22"/>
        </w:rPr>
      </w:pPr>
      <w:bookmarkStart w:id="584" w:name="_Hlk27137632"/>
      <w:bookmarkStart w:id="585" w:name="_Hlk524516759"/>
      <w:r w:rsidRPr="007C6032">
        <w:rPr>
          <w:rFonts w:asciiTheme="minorHAnsi" w:hAnsiTheme="minorHAnsi" w:cstheme="minorHAnsi"/>
          <w:b/>
          <w:sz w:val="22"/>
          <w:szCs w:val="22"/>
        </w:rPr>
        <w:t>Advocacy</w:t>
      </w:r>
      <w:r w:rsidRPr="007C6032">
        <w:rPr>
          <w:rFonts w:asciiTheme="minorHAnsi" w:hAnsiTheme="minorHAnsi" w:cstheme="minorHAnsi"/>
          <w:sz w:val="22"/>
          <w:szCs w:val="22"/>
        </w:rPr>
        <w:t>: to be provided with advocacy to assist them in putting forward their views</w:t>
      </w:r>
      <w:r w:rsidR="0048318D" w:rsidRPr="007C6032">
        <w:rPr>
          <w:rFonts w:asciiTheme="minorHAnsi" w:hAnsiTheme="minorHAnsi" w:cstheme="minorHAnsi"/>
          <w:sz w:val="22"/>
          <w:szCs w:val="22"/>
        </w:rPr>
        <w:t>.</w:t>
      </w:r>
    </w:p>
    <w:p w14:paraId="02FB1972" w14:textId="77777777" w:rsidR="00E11114" w:rsidRPr="007C6032" w:rsidRDefault="00BA2AC8" w:rsidP="004541C8">
      <w:pPr>
        <w:pStyle w:val="Style"/>
        <w:numPr>
          <w:ilvl w:val="0"/>
          <w:numId w:val="32"/>
        </w:numPr>
        <w:spacing w:after="120"/>
        <w:rPr>
          <w:rFonts w:asciiTheme="minorHAnsi" w:hAnsiTheme="minorHAnsi" w:cstheme="minorHAnsi"/>
          <w:sz w:val="22"/>
          <w:szCs w:val="22"/>
        </w:rPr>
      </w:pPr>
      <w:bookmarkStart w:id="586" w:name="_Hlk524009310"/>
      <w:bookmarkEnd w:id="584"/>
      <w:r w:rsidRPr="007C6032">
        <w:rPr>
          <w:rFonts w:asciiTheme="minorHAnsi" w:hAnsiTheme="minorHAnsi" w:cstheme="minorHAnsi"/>
          <w:b/>
          <w:sz w:val="22"/>
          <w:szCs w:val="22"/>
        </w:rPr>
        <w:t>Protection</w:t>
      </w:r>
      <w:r w:rsidRPr="007C6032">
        <w:rPr>
          <w:rFonts w:asciiTheme="minorHAnsi" w:hAnsiTheme="minorHAnsi" w:cstheme="minorHAnsi"/>
          <w:sz w:val="22"/>
          <w:szCs w:val="22"/>
        </w:rPr>
        <w:t xml:space="preserve">: to be protected against all forms of abuse, exploitation and discrimination and, if a </w:t>
      </w:r>
      <w:proofErr w:type="gramStart"/>
      <w:r w:rsidRPr="007C6032">
        <w:rPr>
          <w:rFonts w:asciiTheme="minorHAnsi" w:hAnsiTheme="minorHAnsi" w:cstheme="minorHAnsi"/>
          <w:sz w:val="22"/>
          <w:szCs w:val="22"/>
        </w:rPr>
        <w:t>refugee,  the</w:t>
      </w:r>
      <w:proofErr w:type="gramEnd"/>
      <w:r w:rsidRPr="007C6032">
        <w:rPr>
          <w:rFonts w:asciiTheme="minorHAnsi" w:hAnsiTheme="minorHAnsi" w:cstheme="minorHAnsi"/>
          <w:sz w:val="22"/>
          <w:szCs w:val="22"/>
        </w:rPr>
        <w:t xml:space="preserve"> right to special protection and help</w:t>
      </w:r>
      <w:bookmarkEnd w:id="586"/>
      <w:r w:rsidR="0048318D" w:rsidRPr="007C6032">
        <w:rPr>
          <w:rFonts w:asciiTheme="minorHAnsi" w:hAnsiTheme="minorHAnsi" w:cstheme="minorHAnsi"/>
          <w:sz w:val="22"/>
          <w:szCs w:val="22"/>
        </w:rPr>
        <w:t>.</w:t>
      </w:r>
    </w:p>
    <w:p w14:paraId="760BCF47" w14:textId="77777777" w:rsidR="005B333D" w:rsidRPr="007C6032" w:rsidRDefault="002E62DD" w:rsidP="005B333D">
      <w:pPr>
        <w:pStyle w:val="Style"/>
        <w:spacing w:before="120" w:after="120"/>
        <w:ind w:left="567"/>
        <w:rPr>
          <w:rFonts w:asciiTheme="minorHAnsi" w:hAnsiTheme="minorHAnsi" w:cstheme="minorHAnsi"/>
          <w:sz w:val="22"/>
          <w:szCs w:val="22"/>
        </w:rPr>
      </w:pPr>
      <w:bookmarkStart w:id="587" w:name="_Hlk177401364"/>
      <w:r w:rsidRPr="007C6032">
        <w:rPr>
          <w:rFonts w:asciiTheme="minorHAnsi" w:hAnsiTheme="minorHAnsi" w:cstheme="minorHAnsi"/>
          <w:sz w:val="22"/>
          <w:szCs w:val="22"/>
        </w:rPr>
        <w:t>Further information is available in the DfE statutory guidance ‘</w:t>
      </w:r>
      <w:hyperlink r:id="rId96" w:history="1">
        <w:r w:rsidRPr="007C6032">
          <w:rPr>
            <w:rStyle w:val="Hyperlink"/>
            <w:rFonts w:asciiTheme="minorHAnsi" w:hAnsiTheme="minorHAnsi" w:cstheme="minorHAnsi"/>
            <w:color w:val="auto"/>
            <w:sz w:val="22"/>
            <w:szCs w:val="22"/>
          </w:rPr>
          <w:t>Listening to and involving children and young people</w:t>
        </w:r>
      </w:hyperlink>
      <w:r w:rsidRPr="007C6032">
        <w:rPr>
          <w:rFonts w:asciiTheme="minorHAnsi" w:hAnsiTheme="minorHAnsi" w:cstheme="minorHAnsi"/>
          <w:sz w:val="22"/>
          <w:szCs w:val="22"/>
        </w:rPr>
        <w:t>’</w:t>
      </w:r>
      <w:bookmarkEnd w:id="587"/>
      <w:r w:rsidR="00C30E6B" w:rsidRPr="007C6032">
        <w:rPr>
          <w:rFonts w:asciiTheme="minorHAnsi" w:hAnsiTheme="minorHAnsi" w:cstheme="minorHAnsi"/>
          <w:sz w:val="22"/>
          <w:szCs w:val="22"/>
        </w:rPr>
        <w:t>.</w:t>
      </w:r>
    </w:p>
    <w:p w14:paraId="3E1BBEB9" w14:textId="77777777" w:rsidR="005B333D" w:rsidRPr="007C6032" w:rsidRDefault="005B333D" w:rsidP="005B333D">
      <w:pPr>
        <w:pStyle w:val="Style"/>
        <w:spacing w:after="120"/>
        <w:ind w:left="567"/>
        <w:rPr>
          <w:rFonts w:asciiTheme="minorHAnsi" w:hAnsiTheme="minorHAnsi" w:cstheme="minorHAnsi"/>
          <w:sz w:val="22"/>
          <w:szCs w:val="22"/>
        </w:rPr>
      </w:pPr>
      <w:bookmarkStart w:id="588" w:name="_Hlk177401418"/>
      <w:r w:rsidRPr="007C6032">
        <w:rPr>
          <w:rFonts w:asciiTheme="minorHAnsi" w:hAnsiTheme="minorHAnsi" w:cstheme="minorHAnsi"/>
          <w:sz w:val="22"/>
          <w:szCs w:val="22"/>
        </w:rPr>
        <w:t xml:space="preserve">Any member of staff or volunteer who is approached by a child wanting to talk will listen positively and reassure the child.  </w:t>
      </w:r>
      <w:bookmarkStart w:id="589" w:name="_Hlk524103408"/>
      <w:bookmarkStart w:id="590" w:name="_Hlk524009353"/>
      <w:bookmarkStart w:id="591" w:name="_Hlk27137664"/>
      <w:r w:rsidR="00E40B6B" w:rsidRPr="007C6032">
        <w:rPr>
          <w:rFonts w:asciiTheme="minorHAnsi" w:hAnsiTheme="minorHAnsi" w:cstheme="minorHAnsi"/>
          <w:sz w:val="22"/>
          <w:szCs w:val="22"/>
        </w:rPr>
        <w:t xml:space="preserve">School staff will work with the child and their families collaboratively when deciding how to support the child’s needs.  </w:t>
      </w:r>
      <w:bookmarkStart w:id="592" w:name="_Hlk213153915"/>
      <w:r w:rsidR="00E40B6B" w:rsidRPr="007C6032">
        <w:rPr>
          <w:rFonts w:asciiTheme="minorHAnsi" w:hAnsiTheme="minorHAnsi" w:cstheme="minorHAnsi"/>
          <w:sz w:val="22"/>
          <w:szCs w:val="22"/>
        </w:rPr>
        <w:t xml:space="preserve">Special provision will be put in place to support dialogue with children who </w:t>
      </w:r>
      <w:r w:rsidR="00C41501" w:rsidRPr="007C6032">
        <w:rPr>
          <w:rFonts w:asciiTheme="minorHAnsi" w:hAnsiTheme="minorHAnsi" w:cstheme="minorHAnsi"/>
          <w:sz w:val="22"/>
          <w:szCs w:val="22"/>
        </w:rPr>
        <w:t xml:space="preserve">may not be able </w:t>
      </w:r>
      <w:bookmarkStart w:id="593" w:name="_Hlk211517532"/>
      <w:r w:rsidR="00C41501" w:rsidRPr="007C6032">
        <w:rPr>
          <w:rFonts w:asciiTheme="minorHAnsi" w:hAnsiTheme="minorHAnsi" w:cstheme="minorHAnsi"/>
          <w:sz w:val="22"/>
          <w:szCs w:val="22"/>
        </w:rPr>
        <w:t xml:space="preserve">to </w:t>
      </w:r>
      <w:r w:rsidR="00392C49" w:rsidRPr="007C6032">
        <w:rPr>
          <w:rFonts w:asciiTheme="minorHAnsi" w:hAnsiTheme="minorHAnsi" w:cstheme="minorHAnsi"/>
          <w:sz w:val="22"/>
          <w:szCs w:val="22"/>
        </w:rPr>
        <w:t xml:space="preserve">verbally </w:t>
      </w:r>
      <w:r w:rsidR="00C41501" w:rsidRPr="007C6032">
        <w:rPr>
          <w:rFonts w:asciiTheme="minorHAnsi" w:hAnsiTheme="minorHAnsi" w:cstheme="minorHAnsi"/>
          <w:sz w:val="22"/>
          <w:szCs w:val="22"/>
        </w:rPr>
        <w:t xml:space="preserve">convey their </w:t>
      </w:r>
      <w:r w:rsidR="00392C49" w:rsidRPr="007C6032">
        <w:rPr>
          <w:rFonts w:asciiTheme="minorHAnsi" w:hAnsiTheme="minorHAnsi" w:cstheme="minorHAnsi"/>
          <w:sz w:val="22"/>
          <w:szCs w:val="22"/>
        </w:rPr>
        <w:t>concerns,</w:t>
      </w:r>
      <w:bookmarkEnd w:id="593"/>
      <w:r w:rsidR="00392C49" w:rsidRPr="007C6032">
        <w:rPr>
          <w:rFonts w:asciiTheme="minorHAnsi" w:hAnsiTheme="minorHAnsi" w:cstheme="minorHAnsi"/>
          <w:sz w:val="22"/>
          <w:szCs w:val="22"/>
        </w:rPr>
        <w:t xml:space="preserve"> </w:t>
      </w:r>
      <w:r w:rsidR="00E40B6B" w:rsidRPr="007C6032">
        <w:rPr>
          <w:rFonts w:asciiTheme="minorHAnsi" w:hAnsiTheme="minorHAnsi" w:cstheme="minorHAnsi"/>
          <w:sz w:val="22"/>
          <w:szCs w:val="22"/>
        </w:rPr>
        <w:t>have communication difficulties, unaccompanied children, refugees and those children who are victims of modern slavery and/or trafficking</w:t>
      </w:r>
      <w:r w:rsidR="00C41501" w:rsidRPr="007C6032">
        <w:rPr>
          <w:rFonts w:asciiTheme="minorHAnsi" w:hAnsiTheme="minorHAnsi" w:cstheme="minorHAnsi"/>
          <w:sz w:val="22"/>
          <w:szCs w:val="22"/>
        </w:rPr>
        <w:t xml:space="preserve"> </w:t>
      </w:r>
      <w:bookmarkStart w:id="594" w:name="_Hlk211517586"/>
      <w:r w:rsidR="00C41501" w:rsidRPr="007C6032">
        <w:rPr>
          <w:rFonts w:asciiTheme="minorHAnsi" w:hAnsiTheme="minorHAnsi" w:cstheme="minorHAnsi"/>
          <w:sz w:val="22"/>
          <w:szCs w:val="22"/>
        </w:rPr>
        <w:t>and those who do not speak English or for whom English is not their first language</w:t>
      </w:r>
      <w:r w:rsidR="00E40B6B" w:rsidRPr="007C6032">
        <w:rPr>
          <w:rFonts w:asciiTheme="minorHAnsi" w:hAnsiTheme="minorHAnsi" w:cstheme="minorHAnsi"/>
          <w:sz w:val="22"/>
          <w:szCs w:val="22"/>
        </w:rPr>
        <w:t>.</w:t>
      </w:r>
      <w:bookmarkEnd w:id="589"/>
      <w:bookmarkEnd w:id="594"/>
      <w:r w:rsidR="00E40B6B" w:rsidRPr="007C6032">
        <w:rPr>
          <w:rFonts w:asciiTheme="minorHAnsi" w:hAnsiTheme="minorHAnsi" w:cstheme="minorHAnsi"/>
          <w:sz w:val="22"/>
          <w:szCs w:val="22"/>
        </w:rPr>
        <w:t xml:space="preserve"> </w:t>
      </w:r>
      <w:bookmarkEnd w:id="590"/>
      <w:r w:rsidR="00E40B6B" w:rsidRPr="007C6032">
        <w:rPr>
          <w:rFonts w:asciiTheme="minorHAnsi" w:hAnsiTheme="minorHAnsi" w:cstheme="minorHAnsi"/>
          <w:sz w:val="22"/>
          <w:szCs w:val="22"/>
        </w:rPr>
        <w:t xml:space="preserve"> Staff </w:t>
      </w:r>
      <w:r w:rsidRPr="007C6032">
        <w:rPr>
          <w:rFonts w:asciiTheme="minorHAnsi" w:hAnsiTheme="minorHAnsi" w:cstheme="minorHAnsi"/>
          <w:sz w:val="22"/>
          <w:szCs w:val="22"/>
        </w:rPr>
        <w:t xml:space="preserve">will record the discussion </w:t>
      </w:r>
      <w:bookmarkStart w:id="595" w:name="_Hlk211517615"/>
      <w:r w:rsidR="00796972" w:rsidRPr="007C6032">
        <w:rPr>
          <w:rFonts w:asciiTheme="minorHAnsi" w:hAnsiTheme="minorHAnsi" w:cstheme="minorHAnsi"/>
          <w:sz w:val="22"/>
          <w:szCs w:val="22"/>
        </w:rPr>
        <w:t xml:space="preserve">(using an interpreter </w:t>
      </w:r>
      <w:r w:rsidR="00CF2ACC" w:rsidRPr="007C6032">
        <w:rPr>
          <w:rFonts w:asciiTheme="minorHAnsi" w:hAnsiTheme="minorHAnsi" w:cstheme="minorHAnsi"/>
          <w:sz w:val="22"/>
          <w:szCs w:val="22"/>
        </w:rPr>
        <w:t xml:space="preserve">if </w:t>
      </w:r>
      <w:r w:rsidR="00796972" w:rsidRPr="007C6032">
        <w:rPr>
          <w:rFonts w:asciiTheme="minorHAnsi" w:hAnsiTheme="minorHAnsi" w:cstheme="minorHAnsi"/>
          <w:sz w:val="22"/>
          <w:szCs w:val="22"/>
        </w:rPr>
        <w:t>necessary)</w:t>
      </w:r>
      <w:bookmarkEnd w:id="595"/>
      <w:r w:rsidR="00796972" w:rsidRPr="007C6032">
        <w:rPr>
          <w:rFonts w:asciiTheme="minorHAnsi" w:hAnsiTheme="minorHAnsi" w:cstheme="minorHAnsi"/>
          <w:sz w:val="22"/>
          <w:szCs w:val="22"/>
        </w:rPr>
        <w:t xml:space="preserve"> </w:t>
      </w:r>
      <w:r w:rsidRPr="007C6032">
        <w:rPr>
          <w:rFonts w:asciiTheme="minorHAnsi" w:hAnsiTheme="minorHAnsi" w:cstheme="minorHAnsi"/>
          <w:sz w:val="22"/>
          <w:szCs w:val="22"/>
        </w:rPr>
        <w:t xml:space="preserve">with the pupil as soon as possible and </w:t>
      </w:r>
      <w:r w:rsidR="004730D0" w:rsidRPr="007C6032">
        <w:rPr>
          <w:rFonts w:asciiTheme="minorHAnsi" w:hAnsiTheme="minorHAnsi" w:cstheme="minorHAnsi"/>
          <w:sz w:val="22"/>
          <w:szCs w:val="22"/>
        </w:rPr>
        <w:t>act</w:t>
      </w:r>
      <w:r w:rsidRPr="007C6032">
        <w:rPr>
          <w:rFonts w:asciiTheme="minorHAnsi" w:hAnsiTheme="minorHAnsi" w:cstheme="minorHAnsi"/>
          <w:sz w:val="22"/>
          <w:szCs w:val="22"/>
        </w:rPr>
        <w:t xml:space="preserve"> in accordance with the school's child protection procedures.</w:t>
      </w:r>
      <w:bookmarkEnd w:id="585"/>
      <w:bookmarkEnd w:id="588"/>
      <w:bookmarkEnd w:id="591"/>
      <w:bookmarkEnd w:id="592"/>
    </w:p>
    <w:p w14:paraId="49708736" w14:textId="77777777" w:rsidR="005B333D" w:rsidRPr="0061293F" w:rsidRDefault="005B333D" w:rsidP="005B333D">
      <w:pPr>
        <w:pStyle w:val="NumberedParagraphs"/>
        <w:numPr>
          <w:ilvl w:val="0"/>
          <w:numId w:val="0"/>
        </w:numPr>
        <w:spacing w:before="0" w:after="120" w:line="240" w:lineRule="auto"/>
        <w:ind w:left="567"/>
        <w:rPr>
          <w:rFonts w:asciiTheme="minorHAnsi" w:hAnsiTheme="minorHAnsi" w:cstheme="minorHAnsi"/>
          <w:sz w:val="22"/>
          <w:szCs w:val="22"/>
        </w:rPr>
      </w:pPr>
      <w:r w:rsidRPr="0061293F">
        <w:rPr>
          <w:rFonts w:asciiTheme="minorHAnsi" w:hAnsiTheme="minorHAnsi" w:cstheme="minorHAnsi"/>
          <w:sz w:val="22"/>
          <w:szCs w:val="22"/>
        </w:rPr>
        <w:t xml:space="preserve">If a child chooses to </w:t>
      </w:r>
      <w:r w:rsidRPr="00F80E85">
        <w:rPr>
          <w:rFonts w:asciiTheme="minorHAnsi" w:hAnsiTheme="minorHAnsi" w:cstheme="minorHAnsi"/>
          <w:sz w:val="22"/>
          <w:szCs w:val="22"/>
        </w:rPr>
        <w:t>disclose</w:t>
      </w:r>
      <w:r w:rsidR="001E4AAC" w:rsidRPr="00F80E85">
        <w:rPr>
          <w:rFonts w:asciiTheme="minorHAnsi" w:hAnsiTheme="minorHAnsi" w:cstheme="minorHAnsi"/>
          <w:sz w:val="22"/>
          <w:szCs w:val="22"/>
        </w:rPr>
        <w:t>/report</w:t>
      </w:r>
      <w:r w:rsidRPr="00F80E85">
        <w:rPr>
          <w:rFonts w:asciiTheme="minorHAnsi" w:hAnsiTheme="minorHAnsi" w:cstheme="minorHAnsi"/>
          <w:sz w:val="22"/>
          <w:szCs w:val="22"/>
        </w:rPr>
        <w:t>, the member</w:t>
      </w:r>
      <w:r w:rsidRPr="0061293F">
        <w:rPr>
          <w:rFonts w:asciiTheme="minorHAnsi" w:hAnsiTheme="minorHAnsi" w:cstheme="minorHAnsi"/>
          <w:sz w:val="22"/>
          <w:szCs w:val="22"/>
        </w:rPr>
        <w:t xml:space="preserve"> of staff or other adult in the school </w:t>
      </w:r>
      <w:r w:rsidRPr="0061293F">
        <w:rPr>
          <w:rFonts w:asciiTheme="minorHAnsi" w:hAnsiTheme="minorHAnsi" w:cstheme="minorHAnsi"/>
          <w:b/>
          <w:sz w:val="22"/>
          <w:szCs w:val="22"/>
        </w:rPr>
        <w:t>WILL</w:t>
      </w:r>
      <w:r w:rsidRPr="0061293F">
        <w:rPr>
          <w:rFonts w:asciiTheme="minorHAnsi" w:hAnsiTheme="minorHAnsi" w:cstheme="minorHAnsi"/>
          <w:sz w:val="22"/>
          <w:szCs w:val="22"/>
        </w:rPr>
        <w:t>:</w:t>
      </w:r>
    </w:p>
    <w:p w14:paraId="7D0011CF" w14:textId="77777777" w:rsidR="005B333D" w:rsidRPr="0061293F" w:rsidRDefault="005B333D" w:rsidP="00D43737">
      <w:pPr>
        <w:pStyle w:val="NumberedParagraphs"/>
        <w:numPr>
          <w:ilvl w:val="0"/>
          <w:numId w:val="8"/>
        </w:numPr>
        <w:spacing w:before="0" w:after="120" w:line="240" w:lineRule="auto"/>
        <w:contextualSpacing/>
        <w:rPr>
          <w:rFonts w:asciiTheme="minorHAnsi" w:hAnsiTheme="minorHAnsi" w:cstheme="minorHAnsi"/>
          <w:sz w:val="22"/>
          <w:szCs w:val="22"/>
        </w:rPr>
      </w:pPr>
      <w:r w:rsidRPr="0061293F">
        <w:rPr>
          <w:rFonts w:asciiTheme="minorHAnsi" w:hAnsiTheme="minorHAnsi" w:cstheme="minorHAnsi"/>
          <w:sz w:val="22"/>
          <w:szCs w:val="22"/>
        </w:rPr>
        <w:t>be accessible and receptive;</w:t>
      </w:r>
    </w:p>
    <w:p w14:paraId="06B82152" w14:textId="77777777" w:rsidR="005B333D" w:rsidRPr="0061293F" w:rsidRDefault="005B333D" w:rsidP="00D43737">
      <w:pPr>
        <w:pStyle w:val="NumberedParagraphs"/>
        <w:numPr>
          <w:ilvl w:val="0"/>
          <w:numId w:val="8"/>
        </w:numPr>
        <w:spacing w:before="0" w:after="120" w:line="240" w:lineRule="auto"/>
        <w:contextualSpacing/>
        <w:rPr>
          <w:rFonts w:asciiTheme="minorHAnsi" w:hAnsiTheme="minorHAnsi" w:cstheme="minorHAnsi"/>
          <w:sz w:val="22"/>
          <w:szCs w:val="22"/>
        </w:rPr>
      </w:pPr>
      <w:r w:rsidRPr="0061293F">
        <w:rPr>
          <w:rFonts w:asciiTheme="minorHAnsi" w:hAnsiTheme="minorHAnsi" w:cstheme="minorHAnsi"/>
          <w:sz w:val="22"/>
          <w:szCs w:val="22"/>
        </w:rPr>
        <w:t>listen carefully and uncritically at the child’s pace;</w:t>
      </w:r>
    </w:p>
    <w:p w14:paraId="60E308A6" w14:textId="77777777" w:rsidR="005B333D" w:rsidRPr="0061293F" w:rsidRDefault="005B333D" w:rsidP="00D43737">
      <w:pPr>
        <w:pStyle w:val="NumberedParagraphs"/>
        <w:numPr>
          <w:ilvl w:val="0"/>
          <w:numId w:val="8"/>
        </w:numPr>
        <w:spacing w:before="0" w:after="120" w:line="240" w:lineRule="auto"/>
        <w:contextualSpacing/>
        <w:rPr>
          <w:rFonts w:asciiTheme="minorHAnsi" w:hAnsiTheme="minorHAnsi" w:cstheme="minorHAnsi"/>
          <w:sz w:val="22"/>
          <w:szCs w:val="22"/>
        </w:rPr>
      </w:pPr>
      <w:r w:rsidRPr="0061293F">
        <w:rPr>
          <w:rFonts w:asciiTheme="minorHAnsi" w:hAnsiTheme="minorHAnsi" w:cstheme="minorHAnsi"/>
          <w:sz w:val="22"/>
          <w:szCs w:val="22"/>
        </w:rPr>
        <w:t>take what is said seriously;</w:t>
      </w:r>
    </w:p>
    <w:p w14:paraId="00CFBB8C" w14:textId="77777777" w:rsidR="005B333D" w:rsidRPr="0061293F" w:rsidRDefault="005B333D" w:rsidP="00D43737">
      <w:pPr>
        <w:pStyle w:val="NumberedParagraphs"/>
        <w:numPr>
          <w:ilvl w:val="0"/>
          <w:numId w:val="8"/>
        </w:numPr>
        <w:spacing w:before="0" w:after="120" w:line="240" w:lineRule="auto"/>
        <w:contextualSpacing/>
        <w:rPr>
          <w:rFonts w:asciiTheme="minorHAnsi" w:hAnsiTheme="minorHAnsi" w:cstheme="minorHAnsi"/>
          <w:sz w:val="22"/>
          <w:szCs w:val="22"/>
        </w:rPr>
      </w:pPr>
      <w:r w:rsidRPr="0061293F">
        <w:rPr>
          <w:rFonts w:asciiTheme="minorHAnsi" w:hAnsiTheme="minorHAnsi" w:cstheme="minorHAnsi"/>
          <w:sz w:val="22"/>
          <w:szCs w:val="22"/>
        </w:rPr>
        <w:t>reassure the child that they are right to tell;</w:t>
      </w:r>
    </w:p>
    <w:p w14:paraId="3C5AAB46" w14:textId="77777777" w:rsidR="005B333D" w:rsidRPr="0061293F" w:rsidRDefault="005B333D" w:rsidP="00D43737">
      <w:pPr>
        <w:pStyle w:val="NumberedParagraphs"/>
        <w:numPr>
          <w:ilvl w:val="0"/>
          <w:numId w:val="8"/>
        </w:numPr>
        <w:spacing w:before="0" w:after="120" w:line="240" w:lineRule="auto"/>
        <w:contextualSpacing/>
        <w:rPr>
          <w:rFonts w:asciiTheme="minorHAnsi" w:hAnsiTheme="minorHAnsi" w:cstheme="minorHAnsi"/>
          <w:sz w:val="22"/>
          <w:szCs w:val="22"/>
        </w:rPr>
      </w:pPr>
      <w:r w:rsidRPr="0061293F">
        <w:rPr>
          <w:rFonts w:asciiTheme="minorHAnsi" w:hAnsiTheme="minorHAnsi" w:cstheme="minorHAnsi"/>
          <w:sz w:val="22"/>
          <w:szCs w:val="22"/>
        </w:rPr>
        <w:t>tell the child that this information must be passed on;</w:t>
      </w:r>
    </w:p>
    <w:p w14:paraId="7D6965DB" w14:textId="77777777" w:rsidR="005B333D" w:rsidRPr="0061293F" w:rsidRDefault="005B333D" w:rsidP="00D43737">
      <w:pPr>
        <w:pStyle w:val="NumberedParagraphs"/>
        <w:numPr>
          <w:ilvl w:val="0"/>
          <w:numId w:val="8"/>
        </w:numPr>
        <w:spacing w:before="0" w:after="120" w:line="240" w:lineRule="auto"/>
        <w:rPr>
          <w:rFonts w:asciiTheme="minorHAnsi" w:hAnsiTheme="minorHAnsi" w:cstheme="minorHAnsi"/>
          <w:sz w:val="22"/>
          <w:szCs w:val="22"/>
        </w:rPr>
      </w:pPr>
      <w:r w:rsidRPr="0061293F">
        <w:rPr>
          <w:rFonts w:asciiTheme="minorHAnsi" w:hAnsiTheme="minorHAnsi" w:cstheme="minorHAnsi"/>
          <w:sz w:val="22"/>
          <w:szCs w:val="22"/>
        </w:rPr>
        <w:t>make a careful record of what was said.</w:t>
      </w:r>
    </w:p>
    <w:p w14:paraId="4F758E86" w14:textId="77777777" w:rsidR="005B333D" w:rsidRPr="0061293F" w:rsidRDefault="005B333D" w:rsidP="005B333D">
      <w:pPr>
        <w:pStyle w:val="NumberedParagraphs"/>
        <w:numPr>
          <w:ilvl w:val="0"/>
          <w:numId w:val="0"/>
        </w:numPr>
        <w:spacing w:before="120" w:after="120" w:line="240" w:lineRule="auto"/>
        <w:ind w:left="567"/>
        <w:rPr>
          <w:rFonts w:asciiTheme="minorHAnsi" w:hAnsiTheme="minorHAnsi" w:cstheme="minorHAnsi"/>
          <w:sz w:val="22"/>
          <w:szCs w:val="22"/>
        </w:rPr>
      </w:pPr>
      <w:r w:rsidRPr="0061293F">
        <w:rPr>
          <w:rFonts w:asciiTheme="minorHAnsi" w:hAnsiTheme="minorHAnsi" w:cstheme="minorHAnsi"/>
          <w:sz w:val="22"/>
          <w:szCs w:val="22"/>
        </w:rPr>
        <w:t xml:space="preserve">Staff or other adults will </w:t>
      </w:r>
      <w:r w:rsidRPr="0061293F">
        <w:rPr>
          <w:rFonts w:asciiTheme="minorHAnsi" w:hAnsiTheme="minorHAnsi" w:cstheme="minorHAnsi"/>
          <w:b/>
          <w:sz w:val="22"/>
          <w:szCs w:val="22"/>
        </w:rPr>
        <w:t>NEVER</w:t>
      </w:r>
      <w:r w:rsidRPr="0061293F">
        <w:rPr>
          <w:rFonts w:asciiTheme="minorHAnsi" w:hAnsiTheme="minorHAnsi" w:cstheme="minorHAnsi"/>
          <w:sz w:val="22"/>
          <w:szCs w:val="22"/>
        </w:rPr>
        <w:t>:</w:t>
      </w:r>
    </w:p>
    <w:p w14:paraId="6BE99035" w14:textId="77777777" w:rsidR="005B333D" w:rsidRPr="0061293F" w:rsidRDefault="005B333D" w:rsidP="00D43737">
      <w:pPr>
        <w:pStyle w:val="NumberedParagraphs"/>
        <w:numPr>
          <w:ilvl w:val="0"/>
          <w:numId w:val="9"/>
        </w:numPr>
        <w:spacing w:before="0" w:after="120" w:line="240" w:lineRule="auto"/>
        <w:contextualSpacing/>
        <w:rPr>
          <w:rFonts w:asciiTheme="minorHAnsi" w:hAnsiTheme="minorHAnsi" w:cstheme="minorHAnsi"/>
          <w:sz w:val="22"/>
          <w:szCs w:val="22"/>
        </w:rPr>
      </w:pPr>
      <w:r w:rsidRPr="0061293F">
        <w:rPr>
          <w:rFonts w:asciiTheme="minorHAnsi" w:hAnsiTheme="minorHAnsi" w:cstheme="minorHAnsi"/>
          <w:sz w:val="22"/>
          <w:szCs w:val="22"/>
        </w:rPr>
        <w:t>take photographs or examine an injury;</w:t>
      </w:r>
    </w:p>
    <w:p w14:paraId="7A4E1FCF" w14:textId="77777777" w:rsidR="005B333D" w:rsidRPr="0061293F" w:rsidRDefault="005B333D" w:rsidP="00D43737">
      <w:pPr>
        <w:pStyle w:val="NumberedParagraphs"/>
        <w:numPr>
          <w:ilvl w:val="0"/>
          <w:numId w:val="9"/>
        </w:numPr>
        <w:spacing w:before="0" w:after="120" w:line="240" w:lineRule="auto"/>
        <w:contextualSpacing/>
        <w:rPr>
          <w:rFonts w:asciiTheme="minorHAnsi" w:hAnsiTheme="minorHAnsi" w:cstheme="minorHAnsi"/>
          <w:sz w:val="22"/>
          <w:szCs w:val="22"/>
        </w:rPr>
      </w:pPr>
      <w:r w:rsidRPr="0061293F">
        <w:rPr>
          <w:rFonts w:asciiTheme="minorHAnsi" w:hAnsiTheme="minorHAnsi" w:cstheme="minorHAnsi"/>
          <w:sz w:val="22"/>
          <w:szCs w:val="22"/>
        </w:rPr>
        <w:t>investigate or probe aiming to prove or disprove possible abuse – never ask leading questions;</w:t>
      </w:r>
    </w:p>
    <w:p w14:paraId="22275165" w14:textId="77777777" w:rsidR="005B333D" w:rsidRPr="0061293F" w:rsidRDefault="005B333D" w:rsidP="00D43737">
      <w:pPr>
        <w:pStyle w:val="NumberedParagraphs"/>
        <w:numPr>
          <w:ilvl w:val="0"/>
          <w:numId w:val="9"/>
        </w:numPr>
        <w:spacing w:before="0" w:after="120" w:line="240" w:lineRule="auto"/>
        <w:contextualSpacing/>
        <w:rPr>
          <w:rFonts w:asciiTheme="minorHAnsi" w:hAnsiTheme="minorHAnsi" w:cstheme="minorHAnsi"/>
          <w:sz w:val="22"/>
          <w:szCs w:val="22"/>
        </w:rPr>
      </w:pPr>
      <w:r w:rsidRPr="0061293F">
        <w:rPr>
          <w:rFonts w:asciiTheme="minorHAnsi" w:hAnsiTheme="minorHAnsi" w:cstheme="minorHAnsi"/>
          <w:sz w:val="22"/>
          <w:szCs w:val="22"/>
        </w:rPr>
        <w:t>make promises to children about confidentiality or keeping ‘</w:t>
      </w:r>
      <w:proofErr w:type="gramStart"/>
      <w:r w:rsidRPr="0061293F">
        <w:rPr>
          <w:rFonts w:asciiTheme="minorHAnsi" w:hAnsiTheme="minorHAnsi" w:cstheme="minorHAnsi"/>
          <w:sz w:val="22"/>
          <w:szCs w:val="22"/>
        </w:rPr>
        <w:t>secrets’</w:t>
      </w:r>
      <w:proofErr w:type="gramEnd"/>
      <w:r w:rsidRPr="0061293F">
        <w:rPr>
          <w:rFonts w:asciiTheme="minorHAnsi" w:hAnsiTheme="minorHAnsi" w:cstheme="minorHAnsi"/>
          <w:sz w:val="22"/>
          <w:szCs w:val="22"/>
        </w:rPr>
        <w:t>;</w:t>
      </w:r>
    </w:p>
    <w:p w14:paraId="596A59A5" w14:textId="77777777" w:rsidR="005B333D" w:rsidRPr="0061293F" w:rsidRDefault="005B333D" w:rsidP="00D43737">
      <w:pPr>
        <w:pStyle w:val="NumberedParagraphs"/>
        <w:numPr>
          <w:ilvl w:val="0"/>
          <w:numId w:val="9"/>
        </w:numPr>
        <w:spacing w:before="0" w:after="120" w:line="240" w:lineRule="auto"/>
        <w:contextualSpacing/>
        <w:rPr>
          <w:rFonts w:asciiTheme="minorHAnsi" w:hAnsiTheme="minorHAnsi" w:cstheme="minorHAnsi"/>
          <w:sz w:val="22"/>
          <w:szCs w:val="22"/>
        </w:rPr>
      </w:pPr>
      <w:r w:rsidRPr="0061293F">
        <w:rPr>
          <w:rFonts w:asciiTheme="minorHAnsi" w:hAnsiTheme="minorHAnsi" w:cstheme="minorHAnsi"/>
          <w:sz w:val="22"/>
          <w:szCs w:val="22"/>
        </w:rPr>
        <w:t>assume that someone else will take the necessary action;</w:t>
      </w:r>
    </w:p>
    <w:p w14:paraId="5FFDF37E" w14:textId="77777777" w:rsidR="005B333D" w:rsidRPr="0061293F" w:rsidRDefault="005B333D" w:rsidP="00D43737">
      <w:pPr>
        <w:pStyle w:val="NumberedParagraphs"/>
        <w:numPr>
          <w:ilvl w:val="0"/>
          <w:numId w:val="9"/>
        </w:numPr>
        <w:spacing w:before="0" w:after="120" w:line="240" w:lineRule="auto"/>
        <w:contextualSpacing/>
        <w:rPr>
          <w:rFonts w:asciiTheme="minorHAnsi" w:hAnsiTheme="minorHAnsi" w:cstheme="minorHAnsi"/>
          <w:sz w:val="22"/>
          <w:szCs w:val="22"/>
        </w:rPr>
      </w:pPr>
      <w:r w:rsidRPr="0061293F">
        <w:rPr>
          <w:rFonts w:asciiTheme="minorHAnsi" w:hAnsiTheme="minorHAnsi" w:cstheme="minorHAnsi"/>
          <w:sz w:val="22"/>
          <w:szCs w:val="22"/>
        </w:rPr>
        <w:t>jump to conclusions or react with shock, anger or horror;</w:t>
      </w:r>
    </w:p>
    <w:p w14:paraId="2C731FD6" w14:textId="77777777" w:rsidR="005B333D" w:rsidRPr="0061293F" w:rsidRDefault="005B333D" w:rsidP="00D43737">
      <w:pPr>
        <w:pStyle w:val="NumberedParagraphs"/>
        <w:numPr>
          <w:ilvl w:val="0"/>
          <w:numId w:val="9"/>
        </w:numPr>
        <w:spacing w:before="0" w:after="120" w:line="240" w:lineRule="auto"/>
        <w:contextualSpacing/>
        <w:rPr>
          <w:rFonts w:asciiTheme="minorHAnsi" w:hAnsiTheme="minorHAnsi" w:cstheme="minorHAnsi"/>
          <w:sz w:val="22"/>
          <w:szCs w:val="22"/>
        </w:rPr>
      </w:pPr>
      <w:r w:rsidRPr="0061293F">
        <w:rPr>
          <w:rFonts w:asciiTheme="minorHAnsi" w:hAnsiTheme="minorHAnsi" w:cstheme="minorHAnsi"/>
          <w:sz w:val="22"/>
          <w:szCs w:val="22"/>
        </w:rPr>
        <w:t>speculate or accuse anybody;</w:t>
      </w:r>
    </w:p>
    <w:p w14:paraId="57992045" w14:textId="77777777" w:rsidR="005B333D" w:rsidRPr="0061293F" w:rsidRDefault="005B333D" w:rsidP="00D43737">
      <w:pPr>
        <w:pStyle w:val="NumberedParagraphs"/>
        <w:numPr>
          <w:ilvl w:val="0"/>
          <w:numId w:val="9"/>
        </w:numPr>
        <w:spacing w:before="0" w:after="120" w:line="240" w:lineRule="auto"/>
        <w:contextualSpacing/>
        <w:rPr>
          <w:rFonts w:asciiTheme="minorHAnsi" w:hAnsiTheme="minorHAnsi" w:cstheme="minorHAnsi"/>
          <w:sz w:val="22"/>
          <w:szCs w:val="22"/>
        </w:rPr>
      </w:pPr>
      <w:r w:rsidRPr="0061293F">
        <w:rPr>
          <w:rFonts w:asciiTheme="minorHAnsi" w:hAnsiTheme="minorHAnsi" w:cstheme="minorHAnsi"/>
          <w:sz w:val="22"/>
          <w:szCs w:val="22"/>
        </w:rPr>
        <w:t>confront another person (adult or child) allegedly involved;</w:t>
      </w:r>
    </w:p>
    <w:p w14:paraId="2877D481" w14:textId="77777777" w:rsidR="005B333D" w:rsidRPr="0061293F" w:rsidRDefault="005B333D" w:rsidP="00D43737">
      <w:pPr>
        <w:pStyle w:val="NumberedParagraphs"/>
        <w:numPr>
          <w:ilvl w:val="0"/>
          <w:numId w:val="9"/>
        </w:numPr>
        <w:spacing w:before="0" w:after="120" w:line="240" w:lineRule="auto"/>
        <w:contextualSpacing/>
        <w:rPr>
          <w:rFonts w:asciiTheme="minorHAnsi" w:hAnsiTheme="minorHAnsi" w:cstheme="minorHAnsi"/>
          <w:sz w:val="22"/>
          <w:szCs w:val="22"/>
        </w:rPr>
      </w:pPr>
      <w:r w:rsidRPr="0061293F">
        <w:rPr>
          <w:rFonts w:asciiTheme="minorHAnsi" w:hAnsiTheme="minorHAnsi" w:cstheme="minorHAnsi"/>
          <w:sz w:val="22"/>
          <w:szCs w:val="22"/>
        </w:rPr>
        <w:t>offer opinions about what is being said or about the person/s allegedly involved;</w:t>
      </w:r>
    </w:p>
    <w:p w14:paraId="18201FC0" w14:textId="77777777" w:rsidR="005B333D" w:rsidRPr="0061293F" w:rsidRDefault="005B333D" w:rsidP="00D43737">
      <w:pPr>
        <w:pStyle w:val="NumberedParagraphs"/>
        <w:numPr>
          <w:ilvl w:val="0"/>
          <w:numId w:val="9"/>
        </w:numPr>
        <w:spacing w:before="0" w:after="120" w:line="240" w:lineRule="auto"/>
        <w:contextualSpacing/>
        <w:rPr>
          <w:rFonts w:asciiTheme="minorHAnsi" w:hAnsiTheme="minorHAnsi" w:cstheme="minorHAnsi"/>
          <w:sz w:val="22"/>
          <w:szCs w:val="22"/>
        </w:rPr>
      </w:pPr>
      <w:r w:rsidRPr="0061293F">
        <w:rPr>
          <w:rFonts w:asciiTheme="minorHAnsi" w:hAnsiTheme="minorHAnsi" w:cstheme="minorHAnsi"/>
          <w:sz w:val="22"/>
          <w:szCs w:val="22"/>
        </w:rPr>
        <w:t>forget to record what has been said;</w:t>
      </w:r>
    </w:p>
    <w:p w14:paraId="236EB5C9" w14:textId="77777777" w:rsidR="005B333D" w:rsidRPr="0061293F" w:rsidRDefault="005B333D" w:rsidP="00D43737">
      <w:pPr>
        <w:pStyle w:val="NumberedParagraphs"/>
        <w:numPr>
          <w:ilvl w:val="0"/>
          <w:numId w:val="9"/>
        </w:numPr>
        <w:spacing w:before="0" w:after="120" w:line="240" w:lineRule="auto"/>
        <w:contextualSpacing/>
        <w:rPr>
          <w:rFonts w:asciiTheme="minorHAnsi" w:hAnsiTheme="minorHAnsi" w:cstheme="minorHAnsi"/>
          <w:sz w:val="22"/>
          <w:szCs w:val="22"/>
        </w:rPr>
      </w:pPr>
      <w:r w:rsidRPr="0061293F">
        <w:rPr>
          <w:rFonts w:asciiTheme="minorHAnsi" w:hAnsiTheme="minorHAnsi" w:cstheme="minorHAnsi"/>
          <w:sz w:val="22"/>
          <w:szCs w:val="22"/>
        </w:rPr>
        <w:t>fail to pass the information on to the correct person;</w:t>
      </w:r>
    </w:p>
    <w:p w14:paraId="694099DD" w14:textId="77777777" w:rsidR="005B333D" w:rsidRPr="00FC4DE0" w:rsidRDefault="005B333D" w:rsidP="00D43737">
      <w:pPr>
        <w:pStyle w:val="NumberedParagraphs"/>
        <w:numPr>
          <w:ilvl w:val="0"/>
          <w:numId w:val="9"/>
        </w:numPr>
        <w:spacing w:before="0" w:after="120" w:line="240" w:lineRule="auto"/>
        <w:rPr>
          <w:rFonts w:asciiTheme="minorHAnsi" w:hAnsiTheme="minorHAnsi" w:cstheme="minorHAnsi"/>
          <w:sz w:val="22"/>
          <w:szCs w:val="22"/>
        </w:rPr>
      </w:pPr>
      <w:r w:rsidRPr="0061293F">
        <w:rPr>
          <w:rFonts w:asciiTheme="minorHAnsi" w:hAnsiTheme="minorHAnsi" w:cstheme="minorHAnsi"/>
          <w:sz w:val="22"/>
          <w:szCs w:val="22"/>
        </w:rPr>
        <w:t xml:space="preserve">ask a child to sign a written copy </w:t>
      </w:r>
      <w:r w:rsidRPr="00FC4DE0">
        <w:rPr>
          <w:rFonts w:asciiTheme="minorHAnsi" w:hAnsiTheme="minorHAnsi" w:cstheme="minorHAnsi"/>
          <w:sz w:val="22"/>
          <w:szCs w:val="22"/>
        </w:rPr>
        <w:t xml:space="preserve">of the </w:t>
      </w:r>
      <w:r w:rsidR="00252A05" w:rsidRPr="00FC4DE0">
        <w:rPr>
          <w:rFonts w:asciiTheme="minorHAnsi" w:hAnsiTheme="minorHAnsi" w:cstheme="minorHAnsi"/>
          <w:sz w:val="22"/>
          <w:szCs w:val="22"/>
        </w:rPr>
        <w:t>report</w:t>
      </w:r>
      <w:r w:rsidRPr="00FC4DE0">
        <w:rPr>
          <w:rFonts w:asciiTheme="minorHAnsi" w:hAnsiTheme="minorHAnsi" w:cstheme="minorHAnsi"/>
          <w:sz w:val="22"/>
          <w:szCs w:val="22"/>
        </w:rPr>
        <w:t>.</w:t>
      </w:r>
    </w:p>
    <w:p w14:paraId="6E5B95D0" w14:textId="77777777" w:rsidR="005B333D" w:rsidRPr="00FC4DE0" w:rsidRDefault="005B333D" w:rsidP="005B333D">
      <w:pPr>
        <w:autoSpaceDE w:val="0"/>
        <w:autoSpaceDN w:val="0"/>
        <w:adjustRightInd w:val="0"/>
        <w:ind w:left="567"/>
        <w:rPr>
          <w:rFonts w:asciiTheme="minorHAnsi" w:eastAsiaTheme="minorHAnsi" w:hAnsiTheme="minorHAnsi" w:cs="Arial"/>
          <w:color w:val="000000"/>
          <w:szCs w:val="22"/>
        </w:rPr>
      </w:pPr>
      <w:r w:rsidRPr="00FC4DE0">
        <w:rPr>
          <w:rFonts w:asciiTheme="minorHAnsi" w:hAnsiTheme="minorHAnsi" w:cstheme="minorHAnsi"/>
          <w:b/>
          <w:szCs w:val="22"/>
        </w:rPr>
        <w:t xml:space="preserve">Vulnerable </w:t>
      </w:r>
      <w:r w:rsidR="004064D8" w:rsidRPr="00FC4DE0">
        <w:rPr>
          <w:rFonts w:asciiTheme="minorHAnsi" w:hAnsiTheme="minorHAnsi" w:cstheme="minorHAnsi"/>
          <w:b/>
          <w:szCs w:val="22"/>
        </w:rPr>
        <w:t>g</w:t>
      </w:r>
      <w:r w:rsidRPr="00FC4DE0">
        <w:rPr>
          <w:rFonts w:asciiTheme="minorHAnsi" w:hAnsiTheme="minorHAnsi" w:cstheme="minorHAnsi"/>
          <w:b/>
          <w:szCs w:val="22"/>
        </w:rPr>
        <w:t xml:space="preserve">roups:  </w:t>
      </w:r>
      <w:r w:rsidRPr="00FC4DE0">
        <w:rPr>
          <w:rFonts w:asciiTheme="minorHAnsi" w:hAnsiTheme="minorHAnsi" w:cstheme="minorHAnsi"/>
          <w:szCs w:val="22"/>
        </w:rPr>
        <w:t>For children with communication/language difficulties or who use alternative/</w:t>
      </w:r>
      <w:r w:rsidR="002418F2" w:rsidRPr="00FC4DE0">
        <w:rPr>
          <w:rFonts w:asciiTheme="minorHAnsi" w:hAnsiTheme="minorHAnsi" w:cstheme="minorHAnsi"/>
          <w:szCs w:val="22"/>
        </w:rPr>
        <w:t xml:space="preserve"> </w:t>
      </w:r>
      <w:r w:rsidRPr="00FC4DE0">
        <w:rPr>
          <w:rFonts w:asciiTheme="minorHAnsi" w:hAnsiTheme="minorHAnsi" w:cstheme="minorHAnsi"/>
          <w:szCs w:val="22"/>
        </w:rPr>
        <w:t>augmented communication systems, staff and other adults may need to take extra care to ensure that signs of abuse and neglect are identified and interpreted correctly, but concerns should be reported in exactly the same manner as for other children.  In some cases, it may be appropriate to seek the services of a professional interpreter.</w:t>
      </w:r>
    </w:p>
    <w:p w14:paraId="4A8F474B" w14:textId="77777777" w:rsidR="001D6459" w:rsidRPr="00FC4DE0" w:rsidRDefault="001F7881" w:rsidP="00616AFB">
      <w:pPr>
        <w:pStyle w:val="Heading2"/>
      </w:pPr>
      <w:bookmarkStart w:id="596" w:name="_Toc318135337"/>
      <w:bookmarkStart w:id="597" w:name="_Toc384371790"/>
      <w:bookmarkStart w:id="598" w:name="_Toc426124634"/>
      <w:bookmarkStart w:id="599" w:name="_Toc426444138"/>
      <w:bookmarkStart w:id="600" w:name="_Toc440032805"/>
      <w:bookmarkStart w:id="601" w:name="_Toc443666342"/>
      <w:bookmarkStart w:id="602" w:name="_Toc443666594"/>
      <w:bookmarkStart w:id="603" w:name="_Toc205904013"/>
      <w:bookmarkStart w:id="604" w:name="_Toc238555056"/>
      <w:r w:rsidRPr="00FC4DE0">
        <w:t xml:space="preserve">Induction and </w:t>
      </w:r>
      <w:r w:rsidR="004E4434" w:rsidRPr="00FC4DE0">
        <w:t>t</w:t>
      </w:r>
      <w:r w:rsidRPr="00FC4DE0">
        <w:t>raining</w:t>
      </w:r>
      <w:bookmarkEnd w:id="596"/>
      <w:bookmarkEnd w:id="597"/>
      <w:bookmarkEnd w:id="598"/>
      <w:bookmarkEnd w:id="599"/>
      <w:bookmarkEnd w:id="600"/>
      <w:bookmarkEnd w:id="601"/>
      <w:bookmarkEnd w:id="602"/>
      <w:bookmarkEnd w:id="603"/>
      <w:bookmarkEnd w:id="604"/>
    </w:p>
    <w:p w14:paraId="75AEF676" w14:textId="77777777" w:rsidR="00D70844" w:rsidRPr="001C1570" w:rsidRDefault="000E374A" w:rsidP="00006705">
      <w:pPr>
        <w:autoSpaceDE w:val="0"/>
        <w:autoSpaceDN w:val="0"/>
        <w:adjustRightInd w:val="0"/>
        <w:spacing w:after="120"/>
        <w:ind w:left="567"/>
        <w:rPr>
          <w:rFonts w:asciiTheme="minorHAnsi" w:eastAsiaTheme="minorHAnsi" w:hAnsiTheme="minorHAnsi" w:cstheme="minorHAnsi"/>
        </w:rPr>
      </w:pPr>
      <w:bookmarkStart w:id="605" w:name="_Hlk525121641"/>
      <w:r w:rsidRPr="00FC4DE0">
        <w:rPr>
          <w:rFonts w:asciiTheme="minorHAnsi" w:hAnsiTheme="minorHAnsi" w:cstheme="minorHAnsi"/>
          <w:szCs w:val="22"/>
          <w:lang w:eastAsia="en-GB"/>
        </w:rPr>
        <w:t xml:space="preserve">All school-based staff </w:t>
      </w:r>
      <w:r w:rsidR="007B5759" w:rsidRPr="00FC4DE0">
        <w:rPr>
          <w:rFonts w:asciiTheme="minorHAnsi" w:hAnsiTheme="minorHAnsi" w:cstheme="minorHAnsi"/>
          <w:szCs w:val="22"/>
          <w:lang w:eastAsia="en-GB"/>
        </w:rPr>
        <w:t>including the Head teacher</w:t>
      </w:r>
      <w:r w:rsidR="002B5EE2" w:rsidRPr="00FC4DE0">
        <w:rPr>
          <w:rFonts w:asciiTheme="minorHAnsi" w:hAnsiTheme="minorHAnsi" w:cstheme="minorHAnsi"/>
          <w:szCs w:val="22"/>
          <w:lang w:eastAsia="en-GB"/>
        </w:rPr>
        <w:t xml:space="preserve"> (where he/she is not the </w:t>
      </w:r>
      <w:r w:rsidR="005B53B1" w:rsidRPr="00FC4DE0">
        <w:rPr>
          <w:rFonts w:asciiTheme="minorHAnsi" w:hAnsiTheme="minorHAnsi" w:cstheme="minorHAnsi"/>
          <w:szCs w:val="22"/>
          <w:lang w:eastAsia="en-GB"/>
        </w:rPr>
        <w:t>DSL</w:t>
      </w:r>
      <w:r w:rsidR="002B5EE2" w:rsidRPr="00FC4DE0">
        <w:rPr>
          <w:rFonts w:asciiTheme="minorHAnsi" w:hAnsiTheme="minorHAnsi" w:cstheme="minorHAnsi"/>
          <w:szCs w:val="22"/>
          <w:lang w:eastAsia="en-GB"/>
        </w:rPr>
        <w:t>)</w:t>
      </w:r>
      <w:r w:rsidR="007B5759" w:rsidRPr="00FC4DE0">
        <w:rPr>
          <w:rFonts w:asciiTheme="minorHAnsi" w:hAnsiTheme="minorHAnsi" w:cstheme="minorHAnsi"/>
          <w:szCs w:val="22"/>
          <w:lang w:eastAsia="en-GB"/>
        </w:rPr>
        <w:t xml:space="preserve"> </w:t>
      </w:r>
      <w:r w:rsidR="005B53B1" w:rsidRPr="00FC4DE0">
        <w:rPr>
          <w:rFonts w:asciiTheme="minorHAnsi" w:hAnsiTheme="minorHAnsi" w:cstheme="minorHAnsi"/>
          <w:szCs w:val="22"/>
          <w:lang w:eastAsia="en-GB"/>
        </w:rPr>
        <w:t>are</w:t>
      </w:r>
      <w:r w:rsidRPr="00FC4DE0">
        <w:rPr>
          <w:rFonts w:asciiTheme="minorHAnsi" w:hAnsiTheme="minorHAnsi" w:cstheme="minorHAnsi"/>
          <w:szCs w:val="22"/>
          <w:lang w:eastAsia="en-GB"/>
        </w:rPr>
        <w:t xml:space="preserve"> required to undertake an appropriate level of </w:t>
      </w:r>
      <w:r w:rsidR="00B21240" w:rsidRPr="006804AC">
        <w:rPr>
          <w:rFonts w:asciiTheme="minorHAnsi" w:hAnsiTheme="minorHAnsi" w:cstheme="minorHAnsi"/>
          <w:szCs w:val="22"/>
          <w:lang w:eastAsia="en-GB"/>
        </w:rPr>
        <w:t xml:space="preserve">safeguarding and child protection training </w:t>
      </w:r>
      <w:r w:rsidR="00BC5DD7" w:rsidRPr="006804AC">
        <w:rPr>
          <w:rFonts w:asciiTheme="minorHAnsi" w:hAnsiTheme="minorHAnsi" w:cstheme="minorHAnsi"/>
          <w:szCs w:val="22"/>
          <w:lang w:eastAsia="en-GB"/>
        </w:rPr>
        <w:t xml:space="preserve">at induction.  This will include training in online safety which, amongst other things, will include an understanding of the expectations, applicable </w:t>
      </w:r>
      <w:r w:rsidR="00BC5DD7" w:rsidRPr="006804AC">
        <w:rPr>
          <w:rFonts w:asciiTheme="minorHAnsi" w:hAnsiTheme="minorHAnsi" w:cstheme="minorHAnsi"/>
          <w:szCs w:val="22"/>
          <w:lang w:eastAsia="en-GB"/>
        </w:rPr>
        <w:lastRenderedPageBreak/>
        <w:t>roles and responsibilities in relation to filtering and monitoring</w:t>
      </w:r>
      <w:r w:rsidR="00CE54C3" w:rsidRPr="006804AC">
        <w:rPr>
          <w:rFonts w:asciiTheme="minorHAnsi" w:hAnsiTheme="minorHAnsi" w:cstheme="minorHAnsi"/>
          <w:szCs w:val="22"/>
          <w:lang w:eastAsia="en-GB"/>
        </w:rPr>
        <w:t xml:space="preserve"> (see school Online Safety Policy and procedures for more information).</w:t>
      </w:r>
      <w:r w:rsidR="00BC5DD7" w:rsidRPr="006804AC">
        <w:rPr>
          <w:rFonts w:asciiTheme="minorHAnsi" w:hAnsiTheme="minorHAnsi" w:cstheme="minorHAnsi"/>
          <w:szCs w:val="22"/>
          <w:lang w:eastAsia="en-GB"/>
        </w:rPr>
        <w:t xml:space="preserve">  </w:t>
      </w:r>
      <w:r w:rsidR="00B21240" w:rsidRPr="006804AC">
        <w:rPr>
          <w:rFonts w:asciiTheme="minorHAnsi" w:hAnsiTheme="minorHAnsi" w:cstheme="minorHAnsi"/>
          <w:szCs w:val="22"/>
          <w:lang w:eastAsia="en-GB"/>
        </w:rPr>
        <w:t>This training</w:t>
      </w:r>
      <w:r w:rsidR="00CE54C3" w:rsidRPr="006804AC">
        <w:rPr>
          <w:rFonts w:asciiTheme="minorHAnsi" w:hAnsiTheme="minorHAnsi" w:cstheme="minorHAnsi"/>
          <w:szCs w:val="22"/>
          <w:lang w:eastAsia="en-GB"/>
        </w:rPr>
        <w:t>, which will be in line with advice from the safeguarding partners,</w:t>
      </w:r>
      <w:r w:rsidR="00B21240" w:rsidRPr="006804AC">
        <w:rPr>
          <w:rFonts w:asciiTheme="minorHAnsi" w:hAnsiTheme="minorHAnsi" w:cstheme="minorHAnsi"/>
          <w:szCs w:val="22"/>
          <w:lang w:eastAsia="en-GB"/>
        </w:rPr>
        <w:t xml:space="preserve"> will be updated regularly.  </w:t>
      </w:r>
      <w:r w:rsidR="00813028" w:rsidRPr="001C1570">
        <w:rPr>
          <w:rFonts w:asciiTheme="minorHAnsi" w:eastAsiaTheme="minorHAnsi" w:hAnsiTheme="minorHAnsi" w:cstheme="minorHAnsi"/>
        </w:rPr>
        <w:t xml:space="preserve"> </w:t>
      </w:r>
      <w:r w:rsidR="00FA3191" w:rsidRPr="001C1570">
        <w:rPr>
          <w:rFonts w:asciiTheme="minorHAnsi" w:eastAsiaTheme="minorHAnsi" w:hAnsiTheme="minorHAnsi" w:cstheme="minorHAnsi"/>
        </w:rPr>
        <w:t xml:space="preserve"> </w:t>
      </w:r>
    </w:p>
    <w:p w14:paraId="5432147D" w14:textId="77777777" w:rsidR="00D70844" w:rsidRDefault="00D70844" w:rsidP="00006705">
      <w:pPr>
        <w:autoSpaceDE w:val="0"/>
        <w:autoSpaceDN w:val="0"/>
        <w:adjustRightInd w:val="0"/>
        <w:spacing w:after="120"/>
        <w:ind w:left="567"/>
        <w:rPr>
          <w:rFonts w:asciiTheme="minorHAnsi" w:hAnsiTheme="minorHAnsi" w:cstheme="minorHAnsi"/>
          <w:szCs w:val="22"/>
          <w:lang w:eastAsia="en-GB"/>
        </w:rPr>
      </w:pPr>
      <w:bookmarkStart w:id="606" w:name="_Hlk208911463"/>
      <w:bookmarkStart w:id="607" w:name="_Hlk206685948"/>
      <w:r w:rsidRPr="00641B15">
        <w:rPr>
          <w:rFonts w:asciiTheme="minorHAnsi" w:eastAsiaTheme="minorHAnsi" w:hAnsiTheme="minorHAnsi"/>
          <w:szCs w:val="22"/>
        </w:rPr>
        <w:t>All practitioners</w:t>
      </w:r>
      <w:r w:rsidR="00612724" w:rsidRPr="00641B15">
        <w:rPr>
          <w:rFonts w:asciiTheme="minorHAnsi" w:eastAsiaTheme="minorHAnsi" w:hAnsiTheme="minorHAnsi"/>
          <w:szCs w:val="22"/>
        </w:rPr>
        <w:t xml:space="preserve"> in our EYFS provision</w:t>
      </w:r>
      <w:r w:rsidRPr="00641B15">
        <w:rPr>
          <w:rFonts w:asciiTheme="minorHAnsi" w:eastAsiaTheme="minorHAnsi" w:hAnsiTheme="minorHAnsi"/>
          <w:szCs w:val="22"/>
        </w:rPr>
        <w:t xml:space="preserve"> are trained </w:t>
      </w:r>
      <w:r w:rsidR="00142F54" w:rsidRPr="00641B15">
        <w:rPr>
          <w:rFonts w:asciiTheme="minorHAnsi" w:eastAsiaTheme="minorHAnsi" w:hAnsiTheme="minorHAnsi"/>
          <w:szCs w:val="22"/>
        </w:rPr>
        <w:t xml:space="preserve">on induction </w:t>
      </w:r>
      <w:r w:rsidRPr="00641B15">
        <w:rPr>
          <w:rFonts w:asciiTheme="minorHAnsi" w:eastAsiaTheme="minorHAnsi" w:hAnsiTheme="minorHAnsi"/>
          <w:szCs w:val="22"/>
        </w:rPr>
        <w:t xml:space="preserve">in line with the criteria set out in Annex C of the </w:t>
      </w:r>
      <w:hyperlink r:id="rId97" w:history="1">
        <w:r w:rsidRPr="003E49A9">
          <w:rPr>
            <w:rStyle w:val="Hyperlink"/>
            <w:rFonts w:asciiTheme="minorHAnsi" w:eastAsiaTheme="minorHAnsi" w:hAnsiTheme="minorHAnsi"/>
            <w:color w:val="0000FF"/>
            <w:szCs w:val="22"/>
          </w:rPr>
          <w:t xml:space="preserve">EYFS statutory framework for group and </w:t>
        </w:r>
        <w:proofErr w:type="gramStart"/>
        <w:r w:rsidRPr="003E49A9">
          <w:rPr>
            <w:rStyle w:val="Hyperlink"/>
            <w:rFonts w:asciiTheme="minorHAnsi" w:eastAsiaTheme="minorHAnsi" w:hAnsiTheme="minorHAnsi"/>
            <w:color w:val="0000FF"/>
            <w:szCs w:val="22"/>
          </w:rPr>
          <w:t>school based</w:t>
        </w:r>
        <w:proofErr w:type="gramEnd"/>
        <w:r w:rsidRPr="003E49A9">
          <w:rPr>
            <w:rStyle w:val="Hyperlink"/>
            <w:rFonts w:asciiTheme="minorHAnsi" w:eastAsiaTheme="minorHAnsi" w:hAnsiTheme="minorHAnsi"/>
            <w:color w:val="0000FF"/>
            <w:szCs w:val="22"/>
          </w:rPr>
          <w:t xml:space="preserve"> providers</w:t>
        </w:r>
      </w:hyperlink>
      <w:r w:rsidRPr="00641B15">
        <w:rPr>
          <w:rFonts w:asciiTheme="minorHAnsi" w:eastAsiaTheme="minorHAnsi" w:hAnsiTheme="minorHAnsi"/>
          <w:szCs w:val="22"/>
        </w:rPr>
        <w:t xml:space="preserve">.  </w:t>
      </w:r>
      <w:r w:rsidR="0009189A" w:rsidRPr="00393D35">
        <w:rPr>
          <w:rFonts w:asciiTheme="minorHAnsi" w:eastAsiaTheme="minorHAnsi" w:hAnsiTheme="minorHAnsi"/>
          <w:szCs w:val="22"/>
          <w:highlight w:val="yellow"/>
        </w:rPr>
        <w:t xml:space="preserve">We will consider using the </w:t>
      </w:r>
      <w:hyperlink r:id="rId98" w:history="1">
        <w:r w:rsidR="0009189A" w:rsidRPr="00393D35">
          <w:rPr>
            <w:rStyle w:val="Hyperlink"/>
            <w:rFonts w:asciiTheme="minorHAnsi" w:eastAsiaTheme="minorHAnsi" w:hAnsiTheme="minorHAnsi"/>
            <w:color w:val="auto"/>
            <w:szCs w:val="22"/>
            <w:highlight w:val="yellow"/>
          </w:rPr>
          <w:t>DfE online safeguarding training package</w:t>
        </w:r>
      </w:hyperlink>
      <w:r w:rsidR="0009189A" w:rsidRPr="00393D35">
        <w:rPr>
          <w:rFonts w:asciiTheme="minorHAnsi" w:eastAsiaTheme="minorHAnsi" w:hAnsiTheme="minorHAnsi"/>
          <w:szCs w:val="22"/>
          <w:highlight w:val="yellow"/>
        </w:rPr>
        <w:t xml:space="preserve"> particularly aimed at EYFS practitioners.</w:t>
      </w:r>
      <w:r w:rsidR="0009189A" w:rsidRPr="00393D35">
        <w:rPr>
          <w:rFonts w:asciiTheme="minorHAnsi" w:hAnsiTheme="minorHAnsi"/>
        </w:rPr>
        <w:t xml:space="preserve"> </w:t>
      </w:r>
      <w:r w:rsidRPr="00641B15">
        <w:rPr>
          <w:rFonts w:asciiTheme="minorHAnsi" w:hAnsiTheme="minorHAnsi"/>
        </w:rPr>
        <w:t xml:space="preserve">Training must be renewed </w:t>
      </w:r>
      <w:r w:rsidRPr="00641B15">
        <w:rPr>
          <w:rFonts w:asciiTheme="minorHAnsi" w:hAnsiTheme="minorHAnsi"/>
          <w:b/>
        </w:rPr>
        <w:t xml:space="preserve">every two years.  </w:t>
      </w:r>
      <w:r w:rsidRPr="00641B15">
        <w:rPr>
          <w:rFonts w:asciiTheme="minorHAnsi" w:hAnsiTheme="minorHAnsi"/>
        </w:rPr>
        <w:t xml:space="preserve">We will consider whether any staff need to undertake annual refresher training during any two-year period to help maintain basic skills and keep up to date with any changes to safeguarding procedures or </w:t>
      </w:r>
      <w:proofErr w:type="gramStart"/>
      <w:r w:rsidRPr="00641B15">
        <w:rPr>
          <w:rFonts w:asciiTheme="minorHAnsi" w:hAnsiTheme="minorHAnsi"/>
        </w:rPr>
        <w:t>as a result of</w:t>
      </w:r>
      <w:proofErr w:type="gramEnd"/>
      <w:r w:rsidRPr="00641B15">
        <w:rPr>
          <w:rFonts w:asciiTheme="minorHAnsi" w:hAnsiTheme="minorHAnsi"/>
        </w:rPr>
        <w:t xml:space="preserve"> any safeguarding concerns that occur in the setting</w:t>
      </w:r>
      <w:r w:rsidRPr="00B976C8">
        <w:rPr>
          <w:rFonts w:asciiTheme="minorHAnsi" w:eastAsiaTheme="minorHAnsi" w:hAnsiTheme="minorHAnsi"/>
          <w:color w:val="3D6FB6"/>
          <w:szCs w:val="22"/>
        </w:rPr>
        <w:t>.</w:t>
      </w:r>
      <w:bookmarkEnd w:id="606"/>
      <w:bookmarkEnd w:id="607"/>
    </w:p>
    <w:p w14:paraId="2048D08F" w14:textId="77777777" w:rsidR="005B53B1" w:rsidRPr="00FC4DE0" w:rsidRDefault="00B21240" w:rsidP="00006705">
      <w:pPr>
        <w:autoSpaceDE w:val="0"/>
        <w:autoSpaceDN w:val="0"/>
        <w:adjustRightInd w:val="0"/>
        <w:spacing w:after="120"/>
        <w:ind w:left="567"/>
        <w:rPr>
          <w:rFonts w:asciiTheme="minorHAnsi" w:eastAsiaTheme="minorHAnsi" w:hAnsiTheme="minorHAnsi" w:cstheme="minorHAnsi"/>
        </w:rPr>
      </w:pPr>
      <w:r w:rsidRPr="0061293F">
        <w:rPr>
          <w:rFonts w:asciiTheme="minorHAnsi" w:eastAsiaTheme="minorHAnsi" w:hAnsiTheme="minorHAnsi" w:cstheme="minorHAnsi"/>
        </w:rPr>
        <w:t xml:space="preserve">In addition, all staff members will receive regular safeguarding and </w:t>
      </w:r>
      <w:r w:rsidR="005B53B1" w:rsidRPr="0061293F">
        <w:rPr>
          <w:rFonts w:asciiTheme="minorHAnsi" w:eastAsiaTheme="minorHAnsi" w:hAnsiTheme="minorHAnsi" w:cstheme="minorHAnsi"/>
        </w:rPr>
        <w:t>child</w:t>
      </w:r>
      <w:r w:rsidRPr="0061293F">
        <w:rPr>
          <w:rFonts w:asciiTheme="minorHAnsi" w:eastAsiaTheme="minorHAnsi" w:hAnsiTheme="minorHAnsi" w:cstheme="minorHAnsi"/>
        </w:rPr>
        <w:t xml:space="preserve"> </w:t>
      </w:r>
      <w:r w:rsidR="005B53B1" w:rsidRPr="0061293F">
        <w:rPr>
          <w:rFonts w:asciiTheme="minorHAnsi" w:eastAsiaTheme="minorHAnsi" w:hAnsiTheme="minorHAnsi" w:cstheme="minorHAnsi"/>
        </w:rPr>
        <w:t>protection</w:t>
      </w:r>
      <w:r w:rsidRPr="0061293F">
        <w:rPr>
          <w:rFonts w:asciiTheme="minorHAnsi" w:eastAsiaTheme="minorHAnsi" w:hAnsiTheme="minorHAnsi" w:cstheme="minorHAnsi"/>
        </w:rPr>
        <w:t xml:space="preserve"> </w:t>
      </w:r>
      <w:r w:rsidRPr="00F80E85">
        <w:rPr>
          <w:rFonts w:asciiTheme="minorHAnsi" w:eastAsiaTheme="minorHAnsi" w:hAnsiTheme="minorHAnsi" w:cstheme="minorHAnsi"/>
        </w:rPr>
        <w:t>updates</w:t>
      </w:r>
      <w:r w:rsidR="008E383B" w:rsidRPr="00F80E85">
        <w:rPr>
          <w:rFonts w:asciiTheme="minorHAnsi" w:eastAsiaTheme="minorHAnsi" w:hAnsiTheme="minorHAnsi" w:cstheme="minorHAnsi"/>
        </w:rPr>
        <w:t xml:space="preserve"> (including online safety)</w:t>
      </w:r>
      <w:r w:rsidRPr="00F80E85">
        <w:rPr>
          <w:rFonts w:asciiTheme="minorHAnsi" w:eastAsiaTheme="minorHAnsi" w:hAnsiTheme="minorHAnsi" w:cstheme="minorHAnsi"/>
        </w:rPr>
        <w:t xml:space="preserve"> (for example</w:t>
      </w:r>
      <w:r w:rsidRPr="0061293F">
        <w:rPr>
          <w:rFonts w:asciiTheme="minorHAnsi" w:eastAsiaTheme="minorHAnsi" w:hAnsiTheme="minorHAnsi" w:cstheme="minorHAnsi"/>
        </w:rPr>
        <w:t>, via email, e-bulletins, staff meetings/briefings etc</w:t>
      </w:r>
      <w:r w:rsidR="005B53B1" w:rsidRPr="0061293F">
        <w:rPr>
          <w:rFonts w:asciiTheme="minorHAnsi" w:eastAsiaTheme="minorHAnsi" w:hAnsiTheme="minorHAnsi" w:cstheme="minorHAnsi"/>
        </w:rPr>
        <w:t>.</w:t>
      </w:r>
      <w:r w:rsidRPr="0061293F">
        <w:rPr>
          <w:rFonts w:asciiTheme="minorHAnsi" w:eastAsiaTheme="minorHAnsi" w:hAnsiTheme="minorHAnsi" w:cstheme="minorHAnsi"/>
        </w:rPr>
        <w:t xml:space="preserve">), as required, but at least </w:t>
      </w:r>
      <w:r w:rsidRPr="00FC4DE0">
        <w:rPr>
          <w:rFonts w:asciiTheme="minorHAnsi" w:eastAsiaTheme="minorHAnsi" w:hAnsiTheme="minorHAnsi" w:cstheme="minorHAnsi"/>
        </w:rPr>
        <w:t>annually</w:t>
      </w:r>
      <w:r w:rsidR="00B976C8">
        <w:rPr>
          <w:rFonts w:asciiTheme="minorHAnsi" w:eastAsiaTheme="minorHAnsi" w:hAnsiTheme="minorHAnsi" w:cstheme="minorHAnsi"/>
        </w:rPr>
        <w:t xml:space="preserve">. </w:t>
      </w:r>
    </w:p>
    <w:p w14:paraId="2475CCED" w14:textId="77777777" w:rsidR="00FA3191" w:rsidRPr="002F06AC" w:rsidRDefault="005B53B1" w:rsidP="002F06AC">
      <w:pPr>
        <w:autoSpaceDE w:val="0"/>
        <w:autoSpaceDN w:val="0"/>
        <w:adjustRightInd w:val="0"/>
        <w:spacing w:after="120"/>
        <w:ind w:left="567"/>
        <w:rPr>
          <w:rFonts w:asciiTheme="minorHAnsi" w:eastAsiaTheme="minorHAnsi" w:hAnsiTheme="minorHAnsi" w:cstheme="minorHAnsi"/>
        </w:rPr>
      </w:pPr>
      <w:r w:rsidRPr="00FC4DE0">
        <w:rPr>
          <w:rFonts w:asciiTheme="minorHAnsi" w:eastAsiaTheme="minorHAnsi" w:hAnsiTheme="minorHAnsi" w:cstheme="minorHAnsi"/>
        </w:rPr>
        <w:t>Appropriate training and regular updates</w:t>
      </w:r>
      <w:r w:rsidR="00813028" w:rsidRPr="00FC4DE0">
        <w:rPr>
          <w:rFonts w:asciiTheme="minorHAnsi" w:eastAsiaTheme="minorHAnsi" w:hAnsiTheme="minorHAnsi" w:cstheme="minorHAnsi"/>
        </w:rPr>
        <w:t xml:space="preserve"> will enable staff to identify signs of possible abuse and neglect at the earliest opportunity</w:t>
      </w:r>
      <w:r w:rsidR="002F06AC">
        <w:rPr>
          <w:rFonts w:asciiTheme="minorHAnsi" w:eastAsiaTheme="minorHAnsi" w:hAnsiTheme="minorHAnsi" w:cstheme="minorHAnsi"/>
        </w:rPr>
        <w:t xml:space="preserve">.  </w:t>
      </w:r>
    </w:p>
    <w:p w14:paraId="564364CE" w14:textId="77777777" w:rsidR="003206C4" w:rsidRPr="0061293F" w:rsidRDefault="000E374A" w:rsidP="00641B15">
      <w:pPr>
        <w:autoSpaceDE w:val="0"/>
        <w:autoSpaceDN w:val="0"/>
        <w:adjustRightInd w:val="0"/>
        <w:spacing w:after="120"/>
        <w:ind w:left="567"/>
        <w:rPr>
          <w:rFonts w:asciiTheme="minorHAnsi" w:hAnsiTheme="minorHAnsi" w:cstheme="minorHAnsi"/>
          <w:szCs w:val="22"/>
          <w:lang w:eastAsia="en-GB"/>
        </w:rPr>
      </w:pPr>
      <w:r w:rsidRPr="0061293F">
        <w:rPr>
          <w:rFonts w:asciiTheme="minorHAnsi" w:hAnsiTheme="minorHAnsi" w:cstheme="minorHAnsi"/>
          <w:szCs w:val="22"/>
          <w:lang w:eastAsia="en-GB"/>
        </w:rPr>
        <w:t xml:space="preserve">Training is organised by the </w:t>
      </w:r>
      <w:r w:rsidR="00770731" w:rsidRPr="0061293F">
        <w:rPr>
          <w:rFonts w:asciiTheme="minorHAnsi" w:hAnsiTheme="minorHAnsi" w:cstheme="minorHAnsi"/>
          <w:szCs w:val="22"/>
        </w:rPr>
        <w:t>D</w:t>
      </w:r>
      <w:r w:rsidR="00CC4BF4" w:rsidRPr="0061293F">
        <w:rPr>
          <w:rFonts w:asciiTheme="minorHAnsi" w:hAnsiTheme="minorHAnsi" w:cstheme="minorHAnsi"/>
          <w:szCs w:val="22"/>
        </w:rPr>
        <w:t>SL</w:t>
      </w:r>
      <w:r w:rsidRPr="0061293F">
        <w:rPr>
          <w:rFonts w:asciiTheme="minorHAnsi" w:hAnsiTheme="minorHAnsi" w:cstheme="minorHAnsi"/>
          <w:szCs w:val="22"/>
          <w:lang w:eastAsia="en-GB"/>
        </w:rPr>
        <w:t xml:space="preserve"> in </w:t>
      </w:r>
      <w:r w:rsidRPr="003A553B">
        <w:rPr>
          <w:rFonts w:asciiTheme="minorHAnsi" w:hAnsiTheme="minorHAnsi" w:cstheme="minorHAnsi"/>
          <w:szCs w:val="22"/>
          <w:lang w:eastAsia="en-GB"/>
        </w:rPr>
        <w:t xml:space="preserve">line </w:t>
      </w:r>
      <w:r w:rsidRPr="00641B15">
        <w:rPr>
          <w:rFonts w:asciiTheme="minorHAnsi" w:hAnsiTheme="minorHAnsi" w:cstheme="minorHAnsi"/>
          <w:szCs w:val="22"/>
          <w:lang w:eastAsia="en-GB"/>
        </w:rPr>
        <w:t xml:space="preserve">with </w:t>
      </w:r>
      <w:bookmarkStart w:id="608" w:name="_Hlk213154019"/>
      <w:r w:rsidR="00FC6A18" w:rsidRPr="00641B15">
        <w:rPr>
          <w:rFonts w:asciiTheme="minorHAnsi" w:hAnsiTheme="minorHAnsi"/>
        </w:rPr>
        <w:t>Cumberland</w:t>
      </w:r>
      <w:r w:rsidR="00D057FD" w:rsidRPr="00641B15">
        <w:rPr>
          <w:rFonts w:asciiTheme="minorHAnsi" w:hAnsiTheme="minorHAnsi"/>
        </w:rPr>
        <w:t xml:space="preserve"> SCP </w:t>
      </w:r>
      <w:hyperlink r:id="rId99" w:history="1">
        <w:r w:rsidR="00BD6E69" w:rsidRPr="00E93505">
          <w:rPr>
            <w:rStyle w:val="Hyperlink"/>
            <w:rFonts w:asciiTheme="minorHAnsi" w:hAnsiTheme="minorHAnsi" w:cstheme="minorHAnsi"/>
            <w:iCs/>
            <w:color w:val="0000FF"/>
            <w:szCs w:val="22"/>
          </w:rPr>
          <w:t>training</w:t>
        </w:r>
        <w:r w:rsidR="00BD6E69" w:rsidRPr="00B976C8">
          <w:rPr>
            <w:rStyle w:val="Hyperlink"/>
            <w:rFonts w:asciiTheme="minorHAnsi" w:hAnsiTheme="minorHAnsi" w:cstheme="minorHAnsi"/>
            <w:iCs/>
            <w:color w:val="EE0000"/>
            <w:szCs w:val="22"/>
            <w:u w:val="none"/>
          </w:rPr>
          <w:t xml:space="preserve"> </w:t>
        </w:r>
      </w:hyperlink>
      <w:bookmarkEnd w:id="608"/>
      <w:r w:rsidR="00BD6E69" w:rsidRPr="00641B15">
        <w:t>guidance</w:t>
      </w:r>
      <w:r w:rsidR="00641B15" w:rsidRPr="00641B15">
        <w:rPr>
          <w:rFonts w:asciiTheme="minorHAnsi" w:hAnsiTheme="minorHAnsi" w:cstheme="minorHAnsi"/>
          <w:iCs/>
          <w:szCs w:val="22"/>
        </w:rPr>
        <w:t>.</w:t>
      </w:r>
    </w:p>
    <w:p w14:paraId="727F2254" w14:textId="77777777" w:rsidR="0063429B" w:rsidRPr="0061293F" w:rsidRDefault="000E374A" w:rsidP="00006705">
      <w:pPr>
        <w:autoSpaceDE w:val="0"/>
        <w:autoSpaceDN w:val="0"/>
        <w:adjustRightInd w:val="0"/>
        <w:spacing w:after="120"/>
        <w:ind w:left="567"/>
        <w:rPr>
          <w:rFonts w:asciiTheme="minorHAnsi" w:hAnsiTheme="minorHAnsi" w:cstheme="minorHAnsi"/>
          <w:szCs w:val="22"/>
          <w:lang w:eastAsia="en-GB"/>
        </w:rPr>
      </w:pPr>
      <w:bookmarkStart w:id="609" w:name="_Hlk206686067"/>
      <w:bookmarkStart w:id="610" w:name="_Hlk211517946"/>
      <w:r w:rsidRPr="001C1570">
        <w:rPr>
          <w:rFonts w:asciiTheme="minorHAnsi" w:hAnsiTheme="minorHAnsi" w:cstheme="minorHAnsi"/>
          <w:szCs w:val="22"/>
          <w:lang w:eastAsia="en-GB"/>
        </w:rPr>
        <w:t xml:space="preserve">All staff have undertaken whole school Safeguarding </w:t>
      </w:r>
      <w:r w:rsidR="00DD43FF" w:rsidRPr="001C1570">
        <w:rPr>
          <w:rFonts w:asciiTheme="minorHAnsi" w:hAnsiTheme="minorHAnsi" w:cstheme="minorHAnsi"/>
          <w:szCs w:val="22"/>
          <w:lang w:eastAsia="en-GB"/>
        </w:rPr>
        <w:t>t</w:t>
      </w:r>
      <w:r w:rsidRPr="001C1570">
        <w:rPr>
          <w:rFonts w:asciiTheme="minorHAnsi" w:hAnsiTheme="minorHAnsi" w:cstheme="minorHAnsi"/>
          <w:szCs w:val="22"/>
          <w:lang w:eastAsia="en-GB"/>
        </w:rPr>
        <w:t>raining</w:t>
      </w:r>
      <w:r w:rsidR="00DF6C52" w:rsidRPr="001C1570">
        <w:rPr>
          <w:rFonts w:asciiTheme="minorHAnsi" w:hAnsiTheme="minorHAnsi" w:cstheme="minorHAnsi"/>
          <w:szCs w:val="22"/>
          <w:lang w:eastAsia="en-GB"/>
        </w:rPr>
        <w:t xml:space="preserve"> </w:t>
      </w:r>
      <w:bookmarkStart w:id="611" w:name="_Hlk213154040"/>
      <w:r w:rsidR="00DF6C52" w:rsidRPr="001C1570">
        <w:rPr>
          <w:rFonts w:asciiTheme="minorHAnsi" w:hAnsiTheme="minorHAnsi" w:cstheme="minorHAnsi"/>
          <w:szCs w:val="22"/>
          <w:lang w:eastAsia="en-GB"/>
        </w:rPr>
        <w:t xml:space="preserve">which will be </w:t>
      </w:r>
      <w:bookmarkStart w:id="612" w:name="_Hlk206674822"/>
      <w:r w:rsidR="00992759" w:rsidRPr="001C1570">
        <w:rPr>
          <w:rFonts w:asciiTheme="minorHAnsi" w:hAnsiTheme="minorHAnsi" w:cstheme="minorHAnsi"/>
          <w:szCs w:val="22"/>
          <w:lang w:eastAsia="en-GB"/>
        </w:rPr>
        <w:t>renewed</w:t>
      </w:r>
      <w:r w:rsidR="00DF6C52" w:rsidRPr="001C1570">
        <w:rPr>
          <w:rFonts w:asciiTheme="minorHAnsi" w:hAnsiTheme="minorHAnsi" w:cstheme="minorHAnsi"/>
          <w:szCs w:val="22"/>
          <w:lang w:eastAsia="en-GB"/>
        </w:rPr>
        <w:t xml:space="preserve"> every </w:t>
      </w:r>
      <w:r w:rsidR="008E2DF6" w:rsidRPr="001C1570">
        <w:rPr>
          <w:rFonts w:asciiTheme="minorHAnsi" w:hAnsiTheme="minorHAnsi" w:cstheme="minorHAnsi"/>
          <w:szCs w:val="22"/>
          <w:lang w:eastAsia="en-GB"/>
        </w:rPr>
        <w:t>two</w:t>
      </w:r>
      <w:r w:rsidR="00DF6C52" w:rsidRPr="001C1570">
        <w:rPr>
          <w:rFonts w:asciiTheme="minorHAnsi" w:hAnsiTheme="minorHAnsi" w:cstheme="minorHAnsi"/>
          <w:szCs w:val="22"/>
          <w:lang w:eastAsia="en-GB"/>
        </w:rPr>
        <w:t xml:space="preserve"> years</w:t>
      </w:r>
      <w:r w:rsidR="00992759" w:rsidRPr="001C1570">
        <w:rPr>
          <w:rFonts w:asciiTheme="minorHAnsi" w:hAnsiTheme="minorHAnsi" w:cstheme="minorHAnsi"/>
          <w:szCs w:val="22"/>
          <w:lang w:eastAsia="en-GB"/>
        </w:rPr>
        <w:t xml:space="preserve"> </w:t>
      </w:r>
      <w:r w:rsidR="0009189A" w:rsidRPr="00641B15">
        <w:rPr>
          <w:rFonts w:asciiTheme="minorHAnsi" w:hAnsiTheme="minorHAnsi"/>
          <w:highlight w:val="yellow"/>
        </w:rPr>
        <w:t xml:space="preserve">in </w:t>
      </w:r>
      <w:r w:rsidR="0009189A" w:rsidRPr="0009189A">
        <w:rPr>
          <w:rFonts w:asciiTheme="minorHAnsi" w:hAnsiTheme="minorHAnsi" w:cstheme="minorHAnsi"/>
          <w:szCs w:val="22"/>
          <w:highlight w:val="yellow"/>
          <w:lang w:eastAsia="en-GB"/>
        </w:rPr>
        <w:t>accordance with recommendations issued by the Cumbria SCPs</w:t>
      </w:r>
      <w:bookmarkEnd w:id="612"/>
      <w:r w:rsidR="00572B85" w:rsidRPr="00641B15">
        <w:rPr>
          <w:rFonts w:asciiTheme="minorHAnsi" w:hAnsiTheme="minorHAnsi"/>
          <w:highlight w:val="yellow"/>
        </w:rPr>
        <w:t xml:space="preserve"> </w:t>
      </w:r>
      <w:r w:rsidR="00572B85" w:rsidRPr="0009189A">
        <w:rPr>
          <w:rFonts w:asciiTheme="minorHAnsi" w:hAnsiTheme="minorHAnsi" w:cstheme="minorHAnsi"/>
          <w:szCs w:val="22"/>
          <w:lang w:eastAsia="en-GB"/>
        </w:rPr>
        <w:t>and updated</w:t>
      </w:r>
      <w:r w:rsidR="00572B85" w:rsidRPr="0061293F">
        <w:rPr>
          <w:rFonts w:asciiTheme="minorHAnsi" w:hAnsiTheme="minorHAnsi" w:cstheme="minorHAnsi"/>
          <w:szCs w:val="22"/>
          <w:lang w:eastAsia="en-GB"/>
        </w:rPr>
        <w:t xml:space="preserve"> on a regular </w:t>
      </w:r>
      <w:r w:rsidR="00572B85" w:rsidRPr="008E2DF6">
        <w:rPr>
          <w:rFonts w:asciiTheme="minorHAnsi" w:hAnsiTheme="minorHAnsi" w:cstheme="minorHAnsi"/>
          <w:szCs w:val="22"/>
          <w:lang w:eastAsia="en-GB"/>
        </w:rPr>
        <w:t>basis</w:t>
      </w:r>
      <w:r w:rsidR="00B976C8">
        <w:rPr>
          <w:rFonts w:asciiTheme="minorHAnsi" w:hAnsiTheme="minorHAnsi" w:cstheme="minorHAnsi"/>
          <w:szCs w:val="22"/>
          <w:lang w:eastAsia="en-GB"/>
        </w:rPr>
        <w:t xml:space="preserve">, </w:t>
      </w:r>
      <w:r w:rsidR="00EB391C" w:rsidRPr="008E2DF6">
        <w:rPr>
          <w:rFonts w:asciiTheme="minorHAnsi" w:hAnsiTheme="minorHAnsi" w:cstheme="minorHAnsi"/>
          <w:szCs w:val="22"/>
          <w:lang w:eastAsia="en-GB"/>
        </w:rPr>
        <w:t>at least annually</w:t>
      </w:r>
      <w:r w:rsidR="00B976C8">
        <w:rPr>
          <w:rFonts w:asciiTheme="minorHAnsi" w:hAnsiTheme="minorHAnsi" w:cstheme="minorHAnsi"/>
          <w:szCs w:val="22"/>
          <w:lang w:eastAsia="en-GB"/>
        </w:rPr>
        <w:t>, by the DSL.</w:t>
      </w:r>
      <w:bookmarkEnd w:id="609"/>
      <w:bookmarkEnd w:id="611"/>
      <w:r w:rsidR="00836ACA">
        <w:rPr>
          <w:rFonts w:asciiTheme="minorHAnsi" w:hAnsiTheme="minorHAnsi" w:cstheme="minorHAnsi"/>
          <w:szCs w:val="22"/>
          <w:lang w:eastAsia="en-GB"/>
        </w:rPr>
        <w:t xml:space="preserve"> </w:t>
      </w:r>
    </w:p>
    <w:p w14:paraId="1254D526" w14:textId="77777777" w:rsidR="0008427B" w:rsidRPr="0061293F" w:rsidRDefault="0008427B" w:rsidP="00A00D97">
      <w:pPr>
        <w:autoSpaceDE w:val="0"/>
        <w:autoSpaceDN w:val="0"/>
        <w:adjustRightInd w:val="0"/>
        <w:spacing w:after="120"/>
        <w:ind w:left="567"/>
        <w:rPr>
          <w:rFonts w:asciiTheme="minorHAnsi" w:hAnsiTheme="minorHAnsi" w:cstheme="minorHAnsi"/>
        </w:rPr>
      </w:pPr>
      <w:bookmarkStart w:id="613" w:name="_Hlk524516853"/>
      <w:bookmarkStart w:id="614" w:name="_Hlk35594017"/>
      <w:r w:rsidRPr="00F80E85">
        <w:rPr>
          <w:rFonts w:asciiTheme="minorHAnsi" w:hAnsiTheme="minorHAnsi" w:cstheme="minorHAnsi"/>
          <w:color w:val="000000" w:themeColor="text1"/>
          <w:szCs w:val="22"/>
        </w:rPr>
        <w:t xml:space="preserve">All </w:t>
      </w:r>
      <w:r w:rsidR="000E681E" w:rsidRPr="00F80E85">
        <w:rPr>
          <w:rFonts w:asciiTheme="minorHAnsi" w:hAnsiTheme="minorHAnsi" w:cstheme="minorHAnsi"/>
          <w:color w:val="000000" w:themeColor="text1"/>
          <w:szCs w:val="22"/>
        </w:rPr>
        <w:t xml:space="preserve">regular </w:t>
      </w:r>
      <w:r w:rsidR="00BE61F7" w:rsidRPr="00F80E85">
        <w:rPr>
          <w:rFonts w:asciiTheme="minorHAnsi" w:hAnsiTheme="minorHAnsi" w:cstheme="minorHAnsi"/>
          <w:color w:val="000000" w:themeColor="text1"/>
          <w:szCs w:val="22"/>
        </w:rPr>
        <w:t xml:space="preserve">volunteers working in ‘Regulated </w:t>
      </w:r>
      <w:r w:rsidR="00BE61F7" w:rsidRPr="00641B15">
        <w:rPr>
          <w:rFonts w:asciiTheme="minorHAnsi" w:hAnsiTheme="minorHAnsi"/>
          <w:color w:val="000000" w:themeColor="text1"/>
          <w:highlight w:val="yellow"/>
        </w:rPr>
        <w:t xml:space="preserve">Activity’ </w:t>
      </w:r>
      <w:r w:rsidRPr="00641B15">
        <w:rPr>
          <w:rFonts w:asciiTheme="minorHAnsi" w:hAnsiTheme="minorHAnsi"/>
          <w:color w:val="000000" w:themeColor="text1"/>
          <w:highlight w:val="yellow"/>
        </w:rPr>
        <w:t>are</w:t>
      </w:r>
      <w:r w:rsidRPr="00641B15">
        <w:rPr>
          <w:rFonts w:asciiTheme="minorHAnsi" w:hAnsiTheme="minorHAnsi"/>
          <w:i/>
          <w:color w:val="000000" w:themeColor="text1"/>
          <w:highlight w:val="yellow"/>
        </w:rPr>
        <w:t xml:space="preserve"> </w:t>
      </w:r>
      <w:r w:rsidRPr="00641B15">
        <w:rPr>
          <w:rFonts w:asciiTheme="minorHAnsi" w:hAnsiTheme="minorHAnsi"/>
          <w:highlight w:val="yellow"/>
        </w:rPr>
        <w:t>provided</w:t>
      </w:r>
      <w:r w:rsidRPr="00F80E85">
        <w:rPr>
          <w:rFonts w:asciiTheme="minorHAnsi" w:eastAsiaTheme="minorHAnsi" w:hAnsiTheme="minorHAnsi"/>
        </w:rPr>
        <w:t xml:space="preserve"> with a </w:t>
      </w:r>
      <w:r w:rsidR="006E428C">
        <w:rPr>
          <w:rFonts w:asciiTheme="minorHAnsi" w:eastAsiaTheme="minorHAnsi" w:hAnsiTheme="minorHAnsi"/>
        </w:rPr>
        <w:t xml:space="preserve">safeguarding literature on induction.  </w:t>
      </w:r>
      <w:r w:rsidR="006E428C" w:rsidRPr="006E428C">
        <w:rPr>
          <w:rFonts w:asciiTheme="minorHAnsi" w:eastAsiaTheme="minorHAnsi" w:hAnsiTheme="minorHAnsi"/>
          <w:highlight w:val="yellow"/>
        </w:rPr>
        <w:t>(See Induction checklist for more information)</w:t>
      </w:r>
      <w:r w:rsidR="006E428C" w:rsidRPr="00641B15">
        <w:rPr>
          <w:rFonts w:asciiTheme="minorHAnsi" w:hAnsiTheme="minorHAnsi"/>
          <w:highlight w:val="yellow"/>
        </w:rPr>
        <w:t xml:space="preserve"> </w:t>
      </w:r>
      <w:bookmarkStart w:id="615" w:name="_Hlk524103511"/>
      <w:r w:rsidR="00A00D97" w:rsidRPr="00641B15">
        <w:rPr>
          <w:rFonts w:asciiTheme="minorHAnsi" w:hAnsiTheme="minorHAnsi"/>
          <w:highlight w:val="yellow"/>
        </w:rPr>
        <w:t>and the procedures to follow should a child go missing from school</w:t>
      </w:r>
      <w:r w:rsidR="00551BEE" w:rsidRPr="00641B15">
        <w:rPr>
          <w:rFonts w:asciiTheme="minorHAnsi" w:hAnsiTheme="minorHAnsi"/>
          <w:highlight w:val="yellow"/>
        </w:rPr>
        <w:t xml:space="preserve"> or </w:t>
      </w:r>
      <w:r w:rsidR="00A00D97" w:rsidRPr="00641B15">
        <w:rPr>
          <w:rFonts w:asciiTheme="minorHAnsi" w:hAnsiTheme="minorHAnsi"/>
          <w:highlight w:val="yellow"/>
        </w:rPr>
        <w:t>home</w:t>
      </w:r>
      <w:r w:rsidR="00551BEE" w:rsidRPr="00641B15">
        <w:rPr>
          <w:rFonts w:asciiTheme="minorHAnsi" w:hAnsiTheme="minorHAnsi"/>
          <w:highlight w:val="yellow"/>
        </w:rPr>
        <w:t>/</w:t>
      </w:r>
      <w:r w:rsidR="00A00D97" w:rsidRPr="00641B15">
        <w:rPr>
          <w:rFonts w:asciiTheme="minorHAnsi" w:hAnsiTheme="minorHAnsi"/>
          <w:highlight w:val="yellow"/>
        </w:rPr>
        <w:t>care</w:t>
      </w:r>
      <w:r w:rsidR="00A725E2" w:rsidRPr="00641B15">
        <w:rPr>
          <w:rFonts w:asciiTheme="minorHAnsi" w:hAnsiTheme="minorHAnsi"/>
          <w:highlight w:val="yellow"/>
        </w:rPr>
        <w:t>.</w:t>
      </w:r>
      <w:bookmarkEnd w:id="605"/>
      <w:bookmarkEnd w:id="610"/>
      <w:bookmarkEnd w:id="613"/>
      <w:bookmarkEnd w:id="615"/>
    </w:p>
    <w:bookmarkEnd w:id="614"/>
    <w:p w14:paraId="5B81C42E" w14:textId="77777777" w:rsidR="008F7085" w:rsidRPr="0061293F" w:rsidRDefault="008F7085" w:rsidP="00006705">
      <w:pPr>
        <w:spacing w:after="120"/>
        <w:ind w:left="567"/>
        <w:rPr>
          <w:rFonts w:asciiTheme="minorHAnsi" w:eastAsiaTheme="minorHAnsi" w:hAnsiTheme="minorHAnsi" w:cstheme="minorHAnsi"/>
        </w:rPr>
      </w:pPr>
      <w:r w:rsidRPr="0061293F">
        <w:rPr>
          <w:rFonts w:asciiTheme="minorHAnsi" w:eastAsiaTheme="minorHAnsi" w:hAnsiTheme="minorHAnsi" w:cstheme="minorHAnsi"/>
        </w:rPr>
        <w:t xml:space="preserve">We will ensure that regular staff appraisals are carried out to identify any training needs, and secure opportunities for continued professional development for staff. </w:t>
      </w:r>
      <w:r w:rsidR="00AD3ECD" w:rsidRPr="0061293F">
        <w:rPr>
          <w:rFonts w:asciiTheme="minorHAnsi" w:eastAsiaTheme="minorHAnsi" w:hAnsiTheme="minorHAnsi" w:cstheme="minorHAnsi"/>
        </w:rPr>
        <w:t xml:space="preserve"> </w:t>
      </w:r>
      <w:r w:rsidRPr="0061293F">
        <w:rPr>
          <w:rFonts w:asciiTheme="minorHAnsi" w:eastAsiaTheme="minorHAnsi" w:hAnsiTheme="minorHAnsi" w:cstheme="minorHAnsi"/>
        </w:rPr>
        <w:t xml:space="preserve">We will support our staff to improve their qualification levels wherever possible. </w:t>
      </w:r>
    </w:p>
    <w:p w14:paraId="1C500D74" w14:textId="14BE3982" w:rsidR="001D6459" w:rsidRPr="0061293F" w:rsidRDefault="001D6459" w:rsidP="00006705">
      <w:pPr>
        <w:autoSpaceDE w:val="0"/>
        <w:autoSpaceDN w:val="0"/>
        <w:adjustRightInd w:val="0"/>
        <w:spacing w:after="120"/>
        <w:ind w:left="567"/>
        <w:rPr>
          <w:rFonts w:asciiTheme="minorHAnsi" w:hAnsiTheme="minorHAnsi" w:cstheme="minorHAnsi"/>
          <w:szCs w:val="22"/>
          <w:lang w:eastAsia="en-GB"/>
        </w:rPr>
      </w:pPr>
      <w:r w:rsidRPr="0061293F">
        <w:rPr>
          <w:rFonts w:asciiTheme="minorHAnsi" w:hAnsiTheme="minorHAnsi" w:cstheme="minorHAnsi"/>
          <w:szCs w:val="22"/>
          <w:lang w:eastAsia="en-GB"/>
        </w:rPr>
        <w:t xml:space="preserve">The </w:t>
      </w:r>
      <w:r w:rsidR="00393D35">
        <w:rPr>
          <w:rFonts w:asciiTheme="minorHAnsi" w:hAnsiTheme="minorHAnsi" w:cstheme="minorHAnsi"/>
          <w:szCs w:val="22"/>
          <w:lang w:eastAsia="en-GB"/>
        </w:rPr>
        <w:t xml:space="preserve">Safeguarding link Trustee </w:t>
      </w:r>
      <w:r w:rsidR="00025F4A" w:rsidRPr="0061293F">
        <w:rPr>
          <w:rFonts w:asciiTheme="minorHAnsi" w:hAnsiTheme="minorHAnsi" w:cstheme="minorHAnsi"/>
          <w:szCs w:val="22"/>
          <w:lang w:eastAsia="en-GB"/>
        </w:rPr>
        <w:t>will</w:t>
      </w:r>
      <w:r w:rsidRPr="0061293F">
        <w:rPr>
          <w:rFonts w:asciiTheme="minorHAnsi" w:hAnsiTheme="minorHAnsi" w:cstheme="minorHAnsi"/>
          <w:szCs w:val="22"/>
          <w:lang w:eastAsia="en-GB"/>
        </w:rPr>
        <w:t xml:space="preserve"> receive safeguarding training from a strategic perspective </w:t>
      </w:r>
      <w:r w:rsidR="007B5759" w:rsidRPr="0061293F">
        <w:rPr>
          <w:rFonts w:asciiTheme="minorHAnsi" w:hAnsiTheme="minorHAnsi" w:cstheme="minorHAnsi"/>
          <w:szCs w:val="22"/>
          <w:lang w:eastAsia="en-GB"/>
        </w:rPr>
        <w:t>which will be updated regularly</w:t>
      </w:r>
      <w:r w:rsidRPr="0061293F">
        <w:rPr>
          <w:rFonts w:asciiTheme="minorHAnsi" w:hAnsiTheme="minorHAnsi" w:cstheme="minorHAnsi"/>
          <w:szCs w:val="22"/>
          <w:lang w:eastAsia="en-GB"/>
        </w:rPr>
        <w:t xml:space="preserve">, to be disseminated to the rest of the </w:t>
      </w:r>
      <w:r w:rsidR="00641B15">
        <w:rPr>
          <w:rFonts w:asciiTheme="minorHAnsi" w:hAnsiTheme="minorHAnsi" w:cstheme="minorHAnsi"/>
          <w:szCs w:val="22"/>
          <w:lang w:eastAsia="en-GB"/>
        </w:rPr>
        <w:t>Board of Trustees</w:t>
      </w:r>
      <w:r w:rsidRPr="0061293F">
        <w:rPr>
          <w:rFonts w:asciiTheme="minorHAnsi" w:hAnsiTheme="minorHAnsi" w:cstheme="minorHAnsi"/>
          <w:szCs w:val="22"/>
          <w:lang w:eastAsia="en-GB"/>
        </w:rPr>
        <w:t>.</w:t>
      </w:r>
    </w:p>
    <w:p w14:paraId="4620CE77" w14:textId="77777777" w:rsidR="003206C4" w:rsidRPr="0061293F" w:rsidRDefault="001D6459" w:rsidP="00006705">
      <w:pPr>
        <w:autoSpaceDE w:val="0"/>
        <w:autoSpaceDN w:val="0"/>
        <w:adjustRightInd w:val="0"/>
        <w:spacing w:after="120"/>
        <w:ind w:left="567"/>
        <w:rPr>
          <w:rFonts w:asciiTheme="minorHAnsi" w:hAnsiTheme="minorHAnsi" w:cstheme="minorHAnsi"/>
          <w:szCs w:val="22"/>
          <w:lang w:eastAsia="en-GB"/>
        </w:rPr>
      </w:pPr>
      <w:r w:rsidRPr="0061293F">
        <w:rPr>
          <w:rFonts w:asciiTheme="minorHAnsi" w:hAnsiTheme="minorHAnsi" w:cstheme="minorHAnsi"/>
          <w:szCs w:val="22"/>
          <w:lang w:eastAsia="en-GB"/>
        </w:rPr>
        <w:t xml:space="preserve">The </w:t>
      </w:r>
      <w:r w:rsidR="00ED7826" w:rsidRPr="0061293F">
        <w:rPr>
          <w:rFonts w:asciiTheme="minorHAnsi" w:hAnsiTheme="minorHAnsi" w:cstheme="minorHAnsi"/>
          <w:szCs w:val="22"/>
          <w:lang w:eastAsia="en-GB"/>
        </w:rPr>
        <w:t>S</w:t>
      </w:r>
      <w:r w:rsidRPr="0061293F">
        <w:rPr>
          <w:rFonts w:asciiTheme="minorHAnsi" w:hAnsiTheme="minorHAnsi" w:cstheme="minorHAnsi"/>
          <w:szCs w:val="22"/>
          <w:lang w:eastAsia="en-GB"/>
        </w:rPr>
        <w:t xml:space="preserve">chool </w:t>
      </w:r>
      <w:r w:rsidR="00ED7826" w:rsidRPr="0061293F">
        <w:rPr>
          <w:rFonts w:asciiTheme="minorHAnsi" w:hAnsiTheme="minorHAnsi" w:cstheme="minorHAnsi"/>
          <w:szCs w:val="22"/>
          <w:lang w:eastAsia="en-GB"/>
        </w:rPr>
        <w:t>L</w:t>
      </w:r>
      <w:r w:rsidRPr="0061293F">
        <w:rPr>
          <w:rFonts w:asciiTheme="minorHAnsi" w:hAnsiTheme="minorHAnsi" w:cstheme="minorHAnsi"/>
          <w:szCs w:val="22"/>
          <w:lang w:eastAsia="en-GB"/>
        </w:rPr>
        <w:t xml:space="preserve">eadership </w:t>
      </w:r>
      <w:r w:rsidR="00ED7826" w:rsidRPr="0061293F">
        <w:rPr>
          <w:rFonts w:asciiTheme="minorHAnsi" w:hAnsiTheme="minorHAnsi" w:cstheme="minorHAnsi"/>
          <w:szCs w:val="22"/>
          <w:lang w:eastAsia="en-GB"/>
        </w:rPr>
        <w:t>T</w:t>
      </w:r>
      <w:r w:rsidRPr="0061293F">
        <w:rPr>
          <w:rFonts w:asciiTheme="minorHAnsi" w:hAnsiTheme="minorHAnsi" w:cstheme="minorHAnsi"/>
          <w:szCs w:val="22"/>
          <w:lang w:eastAsia="en-GB"/>
        </w:rPr>
        <w:t xml:space="preserve">eam will ensure the </w:t>
      </w:r>
      <w:r w:rsidR="00770731" w:rsidRPr="0061293F">
        <w:rPr>
          <w:rFonts w:asciiTheme="minorHAnsi" w:hAnsiTheme="minorHAnsi" w:cstheme="minorHAnsi"/>
          <w:szCs w:val="22"/>
        </w:rPr>
        <w:t>D</w:t>
      </w:r>
      <w:r w:rsidR="00CC4BF4" w:rsidRPr="0061293F">
        <w:rPr>
          <w:rFonts w:asciiTheme="minorHAnsi" w:hAnsiTheme="minorHAnsi" w:cstheme="minorHAnsi"/>
          <w:szCs w:val="22"/>
        </w:rPr>
        <w:t>SL</w:t>
      </w:r>
      <w:r w:rsidR="006D5875" w:rsidRPr="0061293F">
        <w:rPr>
          <w:rFonts w:asciiTheme="minorHAnsi" w:hAnsiTheme="minorHAnsi" w:cstheme="minorHAnsi"/>
          <w:szCs w:val="22"/>
        </w:rPr>
        <w:t xml:space="preserve"> and the </w:t>
      </w:r>
      <w:r w:rsidR="00D30913" w:rsidRPr="0061293F">
        <w:rPr>
          <w:rFonts w:asciiTheme="minorHAnsi" w:hAnsiTheme="minorHAnsi" w:cstheme="minorHAnsi"/>
          <w:szCs w:val="22"/>
        </w:rPr>
        <w:t>Deputy DSL</w:t>
      </w:r>
      <w:r w:rsidRPr="0061293F">
        <w:rPr>
          <w:rFonts w:asciiTheme="minorHAnsi" w:hAnsiTheme="minorHAnsi" w:cstheme="minorHAnsi"/>
          <w:szCs w:val="22"/>
          <w:lang w:eastAsia="en-GB"/>
        </w:rPr>
        <w:t xml:space="preserve"> attend the required safeguarding training when they first take up the role</w:t>
      </w:r>
      <w:r w:rsidR="002156A4" w:rsidRPr="0061293F">
        <w:rPr>
          <w:rFonts w:asciiTheme="minorHAnsi" w:hAnsiTheme="minorHAnsi" w:cstheme="minorHAnsi"/>
          <w:szCs w:val="22"/>
          <w:lang w:eastAsia="en-GB"/>
        </w:rPr>
        <w:t xml:space="preserve"> which will provide them with the knowledge and skills required to carry out the role effectively. </w:t>
      </w:r>
      <w:r w:rsidR="00AD3ECD" w:rsidRPr="0061293F">
        <w:rPr>
          <w:rFonts w:asciiTheme="minorHAnsi" w:hAnsiTheme="minorHAnsi" w:cstheme="minorHAnsi"/>
          <w:szCs w:val="22"/>
          <w:lang w:eastAsia="en-GB"/>
        </w:rPr>
        <w:t xml:space="preserve"> </w:t>
      </w:r>
      <w:r w:rsidR="002156A4" w:rsidRPr="0061293F">
        <w:rPr>
          <w:rFonts w:asciiTheme="minorHAnsi" w:hAnsiTheme="minorHAnsi" w:cstheme="minorHAnsi"/>
          <w:szCs w:val="22"/>
          <w:lang w:eastAsia="en-GB"/>
        </w:rPr>
        <w:t xml:space="preserve">The training will be updated every two years. </w:t>
      </w:r>
      <w:r w:rsidRPr="0061293F">
        <w:rPr>
          <w:rFonts w:asciiTheme="minorHAnsi" w:hAnsiTheme="minorHAnsi" w:cstheme="minorHAnsi"/>
          <w:szCs w:val="22"/>
          <w:lang w:eastAsia="en-GB"/>
        </w:rPr>
        <w:t xml:space="preserve"> </w:t>
      </w:r>
      <w:r w:rsidR="002156A4" w:rsidRPr="0061293F">
        <w:rPr>
          <w:rFonts w:asciiTheme="minorHAnsi" w:hAnsiTheme="minorHAnsi" w:cstheme="minorHAnsi"/>
          <w:szCs w:val="22"/>
          <w:lang w:eastAsia="en-GB"/>
        </w:rPr>
        <w:t xml:space="preserve">In addition to formal training, as set out above, their knowledge and skills will be updated, (for example via e-bulletins, meeting other </w:t>
      </w:r>
      <w:proofErr w:type="gramStart"/>
      <w:r w:rsidR="002156A4" w:rsidRPr="0061293F">
        <w:rPr>
          <w:rFonts w:asciiTheme="minorHAnsi" w:hAnsiTheme="minorHAnsi" w:cstheme="minorHAnsi"/>
          <w:szCs w:val="22"/>
          <w:lang w:eastAsia="en-GB"/>
        </w:rPr>
        <w:t>DSL’s</w:t>
      </w:r>
      <w:proofErr w:type="gramEnd"/>
      <w:r w:rsidR="002156A4" w:rsidRPr="0061293F">
        <w:rPr>
          <w:rFonts w:asciiTheme="minorHAnsi" w:hAnsiTheme="minorHAnsi" w:cstheme="minorHAnsi"/>
          <w:szCs w:val="22"/>
          <w:lang w:eastAsia="en-GB"/>
        </w:rPr>
        <w:t>, or taking time to read and digest safeguarding developments) at regular intervals, but at least annually, to keep up with any developments relevant to their role.</w:t>
      </w:r>
    </w:p>
    <w:p w14:paraId="739D9553" w14:textId="77777777" w:rsidR="001D6459" w:rsidRPr="0061293F" w:rsidRDefault="0067433A" w:rsidP="00006705">
      <w:pPr>
        <w:autoSpaceDE w:val="0"/>
        <w:autoSpaceDN w:val="0"/>
        <w:adjustRightInd w:val="0"/>
        <w:spacing w:after="120"/>
        <w:ind w:left="567"/>
        <w:rPr>
          <w:rFonts w:asciiTheme="minorHAnsi" w:hAnsiTheme="minorHAnsi" w:cstheme="minorHAnsi"/>
          <w:szCs w:val="22"/>
          <w:lang w:eastAsia="en-GB"/>
        </w:rPr>
      </w:pPr>
      <w:bookmarkStart w:id="616" w:name="_Hlk210230234"/>
      <w:r w:rsidRPr="0061293F">
        <w:rPr>
          <w:rFonts w:asciiTheme="minorHAnsi" w:hAnsiTheme="minorHAnsi" w:cstheme="minorHAnsi"/>
          <w:szCs w:val="22"/>
          <w:lang w:eastAsia="en-GB"/>
        </w:rPr>
        <w:t>Both t</w:t>
      </w:r>
      <w:r w:rsidR="001D6459" w:rsidRPr="0061293F">
        <w:rPr>
          <w:rFonts w:asciiTheme="minorHAnsi" w:hAnsiTheme="minorHAnsi" w:cstheme="minorHAnsi"/>
          <w:szCs w:val="22"/>
          <w:lang w:eastAsia="en-GB"/>
        </w:rPr>
        <w:t xml:space="preserve">he </w:t>
      </w:r>
      <w:r w:rsidR="00770731" w:rsidRPr="0061293F">
        <w:rPr>
          <w:rFonts w:asciiTheme="minorHAnsi" w:hAnsiTheme="minorHAnsi" w:cstheme="minorHAnsi"/>
          <w:szCs w:val="22"/>
        </w:rPr>
        <w:t>D</w:t>
      </w:r>
      <w:r w:rsidR="00CC4BF4" w:rsidRPr="0061293F">
        <w:rPr>
          <w:rFonts w:asciiTheme="minorHAnsi" w:hAnsiTheme="minorHAnsi" w:cstheme="minorHAnsi"/>
          <w:szCs w:val="22"/>
        </w:rPr>
        <w:t>S</w:t>
      </w:r>
      <w:r w:rsidR="00CC4BF4" w:rsidRPr="00641B15">
        <w:rPr>
          <w:rFonts w:asciiTheme="minorHAnsi" w:hAnsiTheme="minorHAnsi" w:cstheme="minorHAnsi"/>
          <w:szCs w:val="22"/>
        </w:rPr>
        <w:t>L</w:t>
      </w:r>
      <w:r w:rsidR="00FE0483" w:rsidRPr="00641B15">
        <w:rPr>
          <w:rFonts w:asciiTheme="minorHAnsi" w:hAnsiTheme="minorHAnsi" w:cstheme="minorHAnsi"/>
          <w:szCs w:val="22"/>
          <w:lang w:eastAsia="en-GB"/>
        </w:rPr>
        <w:t xml:space="preserve"> </w:t>
      </w:r>
      <w:r w:rsidRPr="00641B15">
        <w:rPr>
          <w:rFonts w:asciiTheme="minorHAnsi" w:hAnsiTheme="minorHAnsi" w:cstheme="minorHAnsi"/>
          <w:szCs w:val="22"/>
          <w:lang w:eastAsia="en-GB"/>
        </w:rPr>
        <w:t xml:space="preserve">and the </w:t>
      </w:r>
      <w:r w:rsidR="00D30913" w:rsidRPr="00641B15">
        <w:rPr>
          <w:rFonts w:asciiTheme="minorHAnsi" w:hAnsiTheme="minorHAnsi" w:cstheme="minorHAnsi"/>
          <w:szCs w:val="22"/>
          <w:lang w:eastAsia="en-GB"/>
        </w:rPr>
        <w:t>Deputy</w:t>
      </w:r>
      <w:r w:rsidRPr="00641B15">
        <w:rPr>
          <w:rFonts w:asciiTheme="minorHAnsi" w:hAnsiTheme="minorHAnsi" w:cstheme="minorHAnsi"/>
          <w:szCs w:val="22"/>
          <w:lang w:eastAsia="en-GB"/>
        </w:rPr>
        <w:t xml:space="preserve"> have</w:t>
      </w:r>
      <w:r w:rsidR="00FE0483" w:rsidRPr="00641B15">
        <w:rPr>
          <w:rFonts w:asciiTheme="minorHAnsi" w:hAnsiTheme="minorHAnsi" w:cstheme="minorHAnsi"/>
          <w:szCs w:val="22"/>
          <w:lang w:eastAsia="en-GB"/>
        </w:rPr>
        <w:t xml:space="preserve"> attended the </w:t>
      </w:r>
      <w:r w:rsidRPr="00641B15">
        <w:rPr>
          <w:rFonts w:asciiTheme="minorHAnsi" w:hAnsiTheme="minorHAnsi" w:cstheme="minorHAnsi"/>
          <w:szCs w:val="22"/>
          <w:lang w:eastAsia="en-GB"/>
        </w:rPr>
        <w:t>required</w:t>
      </w:r>
      <w:r w:rsidR="00FE0483" w:rsidRPr="00641B15">
        <w:rPr>
          <w:rFonts w:asciiTheme="minorHAnsi" w:hAnsiTheme="minorHAnsi" w:cstheme="minorHAnsi"/>
          <w:szCs w:val="22"/>
          <w:lang w:eastAsia="en-GB"/>
        </w:rPr>
        <w:t xml:space="preserve"> level of </w:t>
      </w:r>
      <w:bookmarkStart w:id="617" w:name="_Hlk213154111"/>
      <w:r w:rsidR="00FE0483" w:rsidRPr="00641B15">
        <w:rPr>
          <w:rFonts w:asciiTheme="minorHAnsi" w:hAnsiTheme="minorHAnsi" w:cstheme="minorHAnsi"/>
          <w:szCs w:val="22"/>
          <w:lang w:eastAsia="en-GB"/>
        </w:rPr>
        <w:t xml:space="preserve">training </w:t>
      </w:r>
      <w:r w:rsidR="00C63543" w:rsidRPr="00641B15">
        <w:rPr>
          <w:rFonts w:asciiTheme="minorHAnsi" w:hAnsiTheme="minorHAnsi" w:cstheme="minorHAnsi"/>
          <w:szCs w:val="22"/>
          <w:lang w:eastAsia="en-GB"/>
        </w:rPr>
        <w:t xml:space="preserve">as </w:t>
      </w:r>
      <w:r w:rsidR="00A8268E" w:rsidRPr="00641B15">
        <w:rPr>
          <w:rFonts w:asciiTheme="minorHAnsi" w:hAnsiTheme="minorHAnsi" w:cstheme="minorHAnsi"/>
          <w:szCs w:val="22"/>
          <w:lang w:eastAsia="en-GB"/>
        </w:rPr>
        <w:t xml:space="preserve">recommended </w:t>
      </w:r>
      <w:r w:rsidR="00FE0483" w:rsidRPr="00641B15">
        <w:rPr>
          <w:rFonts w:asciiTheme="minorHAnsi" w:hAnsiTheme="minorHAnsi" w:cstheme="minorHAnsi"/>
          <w:szCs w:val="22"/>
          <w:lang w:eastAsia="en-GB"/>
        </w:rPr>
        <w:t>by</w:t>
      </w:r>
      <w:r w:rsidR="00EF62A6" w:rsidRPr="00641B15">
        <w:rPr>
          <w:rFonts w:asciiTheme="minorHAnsi" w:hAnsiTheme="minorHAnsi" w:cstheme="minorHAnsi"/>
          <w:szCs w:val="22"/>
          <w:lang w:eastAsia="en-GB"/>
        </w:rPr>
        <w:t xml:space="preserve"> the</w:t>
      </w:r>
      <w:r w:rsidR="00FE0483" w:rsidRPr="00641B15">
        <w:rPr>
          <w:rFonts w:asciiTheme="minorHAnsi" w:hAnsiTheme="minorHAnsi" w:cstheme="minorHAnsi"/>
          <w:szCs w:val="22"/>
          <w:lang w:eastAsia="en-GB"/>
        </w:rPr>
        <w:t xml:space="preserve"> </w:t>
      </w:r>
      <w:r w:rsidR="00FC6A18" w:rsidRPr="00641B15">
        <w:rPr>
          <w:rFonts w:asciiTheme="minorHAnsi" w:hAnsiTheme="minorHAnsi" w:cstheme="minorHAnsi"/>
          <w:iCs/>
          <w:szCs w:val="22"/>
        </w:rPr>
        <w:t>Cumberland</w:t>
      </w:r>
      <w:r w:rsidR="00765CAA" w:rsidRPr="00641B15">
        <w:rPr>
          <w:rFonts w:asciiTheme="minorHAnsi" w:hAnsiTheme="minorHAnsi" w:cstheme="minorHAnsi"/>
          <w:iCs/>
          <w:szCs w:val="22"/>
        </w:rPr>
        <w:t xml:space="preserve"> SCP - </w:t>
      </w:r>
      <w:hyperlink r:id="rId100" w:history="1">
        <w:r w:rsidR="00765CAA" w:rsidRPr="00E93505">
          <w:rPr>
            <w:rStyle w:val="Hyperlink"/>
            <w:rFonts w:asciiTheme="minorHAnsi" w:hAnsiTheme="minorHAnsi" w:cstheme="minorHAnsi"/>
            <w:iCs/>
            <w:color w:val="0000FF"/>
            <w:szCs w:val="22"/>
          </w:rPr>
          <w:t>Training</w:t>
        </w:r>
      </w:hyperlink>
      <w:r w:rsidR="00765CAA" w:rsidRPr="00641B15">
        <w:rPr>
          <w:rFonts w:asciiTheme="minorHAnsi" w:hAnsiTheme="minorHAnsi" w:cstheme="minorHAnsi"/>
          <w:iCs/>
          <w:szCs w:val="22"/>
        </w:rPr>
        <w:t xml:space="preserve">. </w:t>
      </w:r>
      <w:r w:rsidR="00765CAA" w:rsidRPr="003A553B">
        <w:rPr>
          <w:rFonts w:asciiTheme="minorHAnsi" w:hAnsiTheme="minorHAnsi" w:cstheme="minorHAnsi"/>
          <w:iCs/>
          <w:color w:val="FF0000"/>
          <w:szCs w:val="22"/>
        </w:rPr>
        <w:t xml:space="preserve"> </w:t>
      </w:r>
      <w:r w:rsidR="00765CAA" w:rsidRPr="003A553B">
        <w:rPr>
          <w:rFonts w:asciiTheme="minorHAnsi" w:hAnsiTheme="minorHAnsi" w:cstheme="minorHAnsi"/>
          <w:iCs/>
          <w:szCs w:val="22"/>
        </w:rPr>
        <w:t xml:space="preserve">This training </w:t>
      </w:r>
      <w:r w:rsidRPr="003A553B">
        <w:rPr>
          <w:rFonts w:asciiTheme="minorHAnsi" w:hAnsiTheme="minorHAnsi" w:cstheme="minorHAnsi"/>
          <w:szCs w:val="22"/>
          <w:lang w:eastAsia="en-GB"/>
        </w:rPr>
        <w:t>will be updated in line with recommended</w:t>
      </w:r>
      <w:r w:rsidRPr="0061293F">
        <w:rPr>
          <w:rFonts w:asciiTheme="minorHAnsi" w:hAnsiTheme="minorHAnsi" w:cstheme="minorHAnsi"/>
          <w:szCs w:val="22"/>
          <w:lang w:eastAsia="en-GB"/>
        </w:rPr>
        <w:t xml:space="preserve"> good practice</w:t>
      </w:r>
      <w:r w:rsidR="001D6459" w:rsidRPr="0061293F">
        <w:rPr>
          <w:rFonts w:asciiTheme="minorHAnsi" w:hAnsiTheme="minorHAnsi" w:cstheme="minorHAnsi"/>
          <w:szCs w:val="22"/>
          <w:lang w:eastAsia="en-GB"/>
        </w:rPr>
        <w:t>.</w:t>
      </w:r>
      <w:bookmarkEnd w:id="616"/>
      <w:bookmarkEnd w:id="617"/>
    </w:p>
    <w:p w14:paraId="7F769925" w14:textId="77777777" w:rsidR="001D6459" w:rsidRPr="0061293F" w:rsidRDefault="001D6459" w:rsidP="00006705">
      <w:pPr>
        <w:autoSpaceDE w:val="0"/>
        <w:autoSpaceDN w:val="0"/>
        <w:adjustRightInd w:val="0"/>
        <w:spacing w:after="120"/>
        <w:ind w:left="567"/>
        <w:rPr>
          <w:rFonts w:asciiTheme="minorHAnsi" w:hAnsiTheme="minorHAnsi" w:cstheme="minorHAnsi"/>
          <w:szCs w:val="22"/>
          <w:lang w:eastAsia="en-GB"/>
        </w:rPr>
      </w:pPr>
      <w:r w:rsidRPr="0061293F">
        <w:rPr>
          <w:rFonts w:asciiTheme="minorHAnsi" w:hAnsiTheme="minorHAnsi" w:cstheme="minorHAnsi"/>
          <w:szCs w:val="22"/>
          <w:lang w:eastAsia="en-GB"/>
        </w:rPr>
        <w:t xml:space="preserve">The </w:t>
      </w:r>
      <w:r w:rsidR="00770731" w:rsidRPr="0061293F">
        <w:rPr>
          <w:rFonts w:asciiTheme="minorHAnsi" w:hAnsiTheme="minorHAnsi" w:cstheme="minorHAnsi"/>
          <w:szCs w:val="22"/>
        </w:rPr>
        <w:t>D</w:t>
      </w:r>
      <w:r w:rsidR="00CC4BF4" w:rsidRPr="0061293F">
        <w:rPr>
          <w:rFonts w:asciiTheme="minorHAnsi" w:hAnsiTheme="minorHAnsi" w:cstheme="minorHAnsi"/>
          <w:szCs w:val="22"/>
        </w:rPr>
        <w:t>SL</w:t>
      </w:r>
      <w:r w:rsidR="00FD1374" w:rsidRPr="0061293F">
        <w:rPr>
          <w:rFonts w:asciiTheme="minorHAnsi" w:hAnsiTheme="minorHAnsi" w:cstheme="minorHAnsi"/>
          <w:szCs w:val="22"/>
          <w:lang w:eastAsia="en-GB"/>
        </w:rPr>
        <w:t xml:space="preserve"> will ensure that all new staff,</w:t>
      </w:r>
      <w:r w:rsidRPr="0061293F">
        <w:rPr>
          <w:rFonts w:asciiTheme="minorHAnsi" w:hAnsiTheme="minorHAnsi" w:cstheme="minorHAnsi"/>
          <w:szCs w:val="22"/>
          <w:lang w:eastAsia="en-GB"/>
        </w:rPr>
        <w:t xml:space="preserve"> volunteers</w:t>
      </w:r>
      <w:r w:rsidR="00FD1374" w:rsidRPr="0061293F">
        <w:rPr>
          <w:rFonts w:asciiTheme="minorHAnsi" w:hAnsiTheme="minorHAnsi" w:cstheme="minorHAnsi"/>
          <w:szCs w:val="22"/>
          <w:lang w:eastAsia="en-GB"/>
        </w:rPr>
        <w:t xml:space="preserve"> and other adults</w:t>
      </w:r>
      <w:r w:rsidRPr="0061293F">
        <w:rPr>
          <w:rFonts w:asciiTheme="minorHAnsi" w:hAnsiTheme="minorHAnsi" w:cstheme="minorHAnsi"/>
          <w:szCs w:val="22"/>
          <w:lang w:eastAsia="en-GB"/>
        </w:rPr>
        <w:t xml:space="preserve"> are appropriately inducted as regards the school’s internal safeguarding procedures, including those for Child Protection</w:t>
      </w:r>
      <w:r w:rsidR="006D5875" w:rsidRPr="0061293F">
        <w:rPr>
          <w:rFonts w:asciiTheme="minorHAnsi" w:hAnsiTheme="minorHAnsi" w:cstheme="minorHAnsi"/>
          <w:szCs w:val="22"/>
          <w:lang w:eastAsia="en-GB"/>
        </w:rPr>
        <w:t>,</w:t>
      </w:r>
      <w:r w:rsidRPr="0061293F">
        <w:rPr>
          <w:rFonts w:asciiTheme="minorHAnsi" w:hAnsiTheme="minorHAnsi" w:cstheme="minorHAnsi"/>
          <w:szCs w:val="22"/>
          <w:lang w:eastAsia="en-GB"/>
        </w:rPr>
        <w:t xml:space="preserve"> communication lines</w:t>
      </w:r>
      <w:r w:rsidR="00FD1374" w:rsidRPr="0061293F">
        <w:rPr>
          <w:rFonts w:asciiTheme="minorHAnsi" w:hAnsiTheme="minorHAnsi" w:cstheme="minorHAnsi"/>
          <w:szCs w:val="22"/>
          <w:lang w:eastAsia="en-GB"/>
        </w:rPr>
        <w:t xml:space="preserve"> and whistleblowing</w:t>
      </w:r>
      <w:r w:rsidRPr="0061293F">
        <w:rPr>
          <w:rFonts w:asciiTheme="minorHAnsi" w:hAnsiTheme="minorHAnsi" w:cstheme="minorHAnsi"/>
          <w:szCs w:val="22"/>
          <w:lang w:eastAsia="en-GB"/>
        </w:rPr>
        <w:t>.  This will also be a regular agenda item at staff meetings.</w:t>
      </w:r>
    </w:p>
    <w:p w14:paraId="03DE145C" w14:textId="77777777" w:rsidR="001D6459" w:rsidRPr="00641B15" w:rsidRDefault="001D6459" w:rsidP="00710EE6">
      <w:pPr>
        <w:autoSpaceDE w:val="0"/>
        <w:autoSpaceDN w:val="0"/>
        <w:adjustRightInd w:val="0"/>
        <w:ind w:left="567"/>
        <w:rPr>
          <w:rFonts w:asciiTheme="minorHAnsi" w:hAnsiTheme="minorHAnsi" w:cstheme="minorHAnsi"/>
          <w:szCs w:val="22"/>
          <w:lang w:eastAsia="en-GB"/>
        </w:rPr>
      </w:pPr>
      <w:r w:rsidRPr="00641B15">
        <w:rPr>
          <w:rFonts w:asciiTheme="minorHAnsi" w:hAnsiTheme="minorHAnsi"/>
        </w:rPr>
        <w:t xml:space="preserve">The </w:t>
      </w:r>
      <w:r w:rsidR="00770731" w:rsidRPr="00641B15">
        <w:rPr>
          <w:rFonts w:asciiTheme="minorHAnsi" w:hAnsiTheme="minorHAnsi"/>
        </w:rPr>
        <w:t>D</w:t>
      </w:r>
      <w:r w:rsidR="00CC4BF4" w:rsidRPr="00641B15">
        <w:rPr>
          <w:rFonts w:asciiTheme="minorHAnsi" w:hAnsiTheme="minorHAnsi"/>
        </w:rPr>
        <w:t>SL</w:t>
      </w:r>
      <w:r w:rsidRPr="00641B15">
        <w:rPr>
          <w:rFonts w:asciiTheme="minorHAnsi" w:hAnsiTheme="minorHAnsi"/>
        </w:rPr>
        <w:t xml:space="preserve"> and Head </w:t>
      </w:r>
      <w:r w:rsidR="00081CA1" w:rsidRPr="00641B15">
        <w:rPr>
          <w:rFonts w:asciiTheme="minorHAnsi" w:hAnsiTheme="minorHAnsi"/>
        </w:rPr>
        <w:t>t</w:t>
      </w:r>
      <w:r w:rsidRPr="00641B15">
        <w:rPr>
          <w:rFonts w:asciiTheme="minorHAnsi" w:hAnsiTheme="minorHAnsi"/>
        </w:rPr>
        <w:t>eacher</w:t>
      </w:r>
      <w:r w:rsidR="00C2050E" w:rsidRPr="00641B15">
        <w:rPr>
          <w:rFonts w:asciiTheme="minorHAnsi" w:hAnsiTheme="minorHAnsi"/>
        </w:rPr>
        <w:t xml:space="preserve"> (if not one and the same)</w:t>
      </w:r>
      <w:r w:rsidRPr="00641B15">
        <w:rPr>
          <w:rFonts w:asciiTheme="minorHAnsi" w:hAnsiTheme="minorHAnsi"/>
        </w:rPr>
        <w:t xml:space="preserve"> will provide an annual report to the </w:t>
      </w:r>
      <w:r w:rsidR="00641B15">
        <w:rPr>
          <w:rFonts w:asciiTheme="minorHAnsi" w:hAnsiTheme="minorHAnsi"/>
        </w:rPr>
        <w:t>Board of Trustees</w:t>
      </w:r>
      <w:r w:rsidRPr="00641B15">
        <w:rPr>
          <w:rFonts w:asciiTheme="minorHAnsi" w:hAnsiTheme="minorHAnsi"/>
        </w:rPr>
        <w:t xml:space="preserve"> detailing safeguarding training undertaken by all staff and will maintain up to date registers of who has been trained</w:t>
      </w:r>
      <w:r w:rsidR="00AD3ECD" w:rsidRPr="00641B15">
        <w:rPr>
          <w:rFonts w:asciiTheme="minorHAnsi" w:hAnsiTheme="minorHAnsi"/>
        </w:rPr>
        <w:t xml:space="preserve"> and to what level</w:t>
      </w:r>
      <w:r w:rsidRPr="00641B15">
        <w:rPr>
          <w:rFonts w:asciiTheme="minorHAnsi" w:hAnsiTheme="minorHAnsi"/>
        </w:rPr>
        <w:t>.</w:t>
      </w:r>
      <w:r w:rsidR="00C2050E" w:rsidRPr="00641B15">
        <w:rPr>
          <w:rFonts w:asciiTheme="minorHAnsi" w:hAnsiTheme="minorHAnsi"/>
        </w:rPr>
        <w:t xml:space="preserve">  </w:t>
      </w:r>
      <w:bookmarkStart w:id="618" w:name="_Hlk211518347"/>
      <w:r w:rsidR="00C2050E" w:rsidRPr="00641B15">
        <w:rPr>
          <w:rFonts w:asciiTheme="minorHAnsi" w:hAnsiTheme="minorHAnsi"/>
        </w:rPr>
        <w:t xml:space="preserve">This, along with Induction </w:t>
      </w:r>
      <w:r w:rsidR="00250D2F" w:rsidRPr="00641B15">
        <w:rPr>
          <w:rFonts w:asciiTheme="minorHAnsi" w:hAnsiTheme="minorHAnsi" w:cstheme="minorHAnsi"/>
          <w:szCs w:val="22"/>
          <w:lang w:eastAsia="en-GB"/>
        </w:rPr>
        <w:t>t</w:t>
      </w:r>
      <w:r w:rsidR="00C2050E" w:rsidRPr="00641B15">
        <w:rPr>
          <w:rFonts w:asciiTheme="minorHAnsi" w:hAnsiTheme="minorHAnsi" w:cstheme="minorHAnsi"/>
          <w:szCs w:val="22"/>
          <w:lang w:eastAsia="en-GB"/>
        </w:rPr>
        <w:t>raining</w:t>
      </w:r>
      <w:r w:rsidR="00C2050E" w:rsidRPr="00641B15">
        <w:rPr>
          <w:rFonts w:asciiTheme="minorHAnsi" w:hAnsiTheme="minorHAnsi"/>
        </w:rPr>
        <w:t xml:space="preserve"> and other safeguarding training </w:t>
      </w:r>
      <w:r w:rsidR="00250D2F" w:rsidRPr="00641B15">
        <w:rPr>
          <w:rFonts w:asciiTheme="minorHAnsi" w:hAnsiTheme="minorHAnsi" w:cstheme="minorHAnsi"/>
          <w:szCs w:val="22"/>
          <w:lang w:eastAsia="en-GB"/>
        </w:rPr>
        <w:t>(</w:t>
      </w:r>
      <w:r w:rsidR="00C2050E" w:rsidRPr="00641B15">
        <w:rPr>
          <w:rFonts w:asciiTheme="minorHAnsi" w:hAnsiTheme="minorHAnsi"/>
        </w:rPr>
        <w:t>including health and safety related training</w:t>
      </w:r>
      <w:r w:rsidR="00250D2F" w:rsidRPr="00641B15">
        <w:rPr>
          <w:rFonts w:asciiTheme="minorHAnsi" w:hAnsiTheme="minorHAnsi" w:cstheme="minorHAnsi"/>
          <w:szCs w:val="22"/>
          <w:lang w:eastAsia="en-GB"/>
        </w:rPr>
        <w:t>)</w:t>
      </w:r>
      <w:r w:rsidR="00C2050E" w:rsidRPr="00641B15">
        <w:rPr>
          <w:rFonts w:asciiTheme="minorHAnsi" w:hAnsiTheme="minorHAnsi"/>
        </w:rPr>
        <w:t xml:space="preserve"> will be included in the school staff Training Plan.</w:t>
      </w:r>
      <w:bookmarkEnd w:id="618"/>
    </w:p>
    <w:p w14:paraId="79BFC0E5" w14:textId="77777777" w:rsidR="005B333D" w:rsidRPr="0061293F" w:rsidRDefault="005B333D" w:rsidP="00616AFB">
      <w:pPr>
        <w:pStyle w:val="Heading2"/>
      </w:pPr>
      <w:bookmarkStart w:id="619" w:name="_Toc384371778"/>
      <w:bookmarkStart w:id="620" w:name="_Toc426124617"/>
      <w:bookmarkStart w:id="621" w:name="_Toc426444121"/>
      <w:bookmarkStart w:id="622" w:name="_Toc440032784"/>
      <w:bookmarkStart w:id="623" w:name="_Toc443666343"/>
      <w:bookmarkStart w:id="624" w:name="_Toc443666595"/>
      <w:bookmarkStart w:id="625" w:name="_Toc205904014"/>
      <w:bookmarkStart w:id="626" w:name="_Toc238555057"/>
      <w:r w:rsidRPr="0061293F">
        <w:t>Communication</w:t>
      </w:r>
      <w:bookmarkEnd w:id="619"/>
      <w:bookmarkEnd w:id="620"/>
      <w:bookmarkEnd w:id="621"/>
      <w:bookmarkEnd w:id="622"/>
      <w:bookmarkEnd w:id="623"/>
      <w:bookmarkEnd w:id="624"/>
      <w:bookmarkEnd w:id="625"/>
      <w:bookmarkEnd w:id="626"/>
    </w:p>
    <w:p w14:paraId="4C58093A" w14:textId="77777777" w:rsidR="005B333D" w:rsidRPr="0061293F" w:rsidRDefault="005B333D" w:rsidP="005B333D">
      <w:pPr>
        <w:ind w:left="567"/>
        <w:rPr>
          <w:rFonts w:asciiTheme="minorHAnsi" w:eastAsiaTheme="minorHAnsi" w:hAnsiTheme="minorHAnsi" w:cstheme="minorHAnsi"/>
        </w:rPr>
      </w:pPr>
      <w:r w:rsidRPr="0061293F">
        <w:rPr>
          <w:rFonts w:asciiTheme="minorHAnsi" w:eastAsiaTheme="minorHAnsi" w:hAnsiTheme="minorHAnsi" w:cstheme="minorHAnsi"/>
        </w:rPr>
        <w:t xml:space="preserve">We will ensure that staff have sufficient understanding and </w:t>
      </w:r>
      <w:r w:rsidRPr="001C1570">
        <w:rPr>
          <w:rFonts w:asciiTheme="minorHAnsi" w:eastAsiaTheme="minorHAnsi" w:hAnsiTheme="minorHAnsi" w:cstheme="minorHAnsi"/>
        </w:rPr>
        <w:t xml:space="preserve">use of </w:t>
      </w:r>
      <w:bookmarkStart w:id="627" w:name="_Hlk211518407"/>
      <w:r w:rsidR="00AC02C4" w:rsidRPr="001C1570">
        <w:rPr>
          <w:rFonts w:asciiTheme="minorHAnsi" w:eastAsiaTheme="minorHAnsi" w:hAnsiTheme="minorHAnsi" w:cstheme="minorHAnsi"/>
        </w:rPr>
        <w:t xml:space="preserve">the </w:t>
      </w:r>
      <w:r w:rsidRPr="001C1570">
        <w:rPr>
          <w:rFonts w:asciiTheme="minorHAnsi" w:eastAsiaTheme="minorHAnsi" w:hAnsiTheme="minorHAnsi" w:cstheme="minorHAnsi"/>
        </w:rPr>
        <w:t>English</w:t>
      </w:r>
      <w:r w:rsidR="00AC02C4" w:rsidRPr="001C1570">
        <w:rPr>
          <w:rFonts w:asciiTheme="minorHAnsi" w:eastAsiaTheme="minorHAnsi" w:hAnsiTheme="minorHAnsi" w:cstheme="minorHAnsi"/>
        </w:rPr>
        <w:t xml:space="preserve"> language</w:t>
      </w:r>
      <w:bookmarkEnd w:id="627"/>
      <w:r w:rsidRPr="001C1570">
        <w:rPr>
          <w:rFonts w:asciiTheme="minorHAnsi" w:eastAsiaTheme="minorHAnsi" w:hAnsiTheme="minorHAnsi" w:cstheme="minorHAnsi"/>
        </w:rPr>
        <w:t xml:space="preserve"> to</w:t>
      </w:r>
      <w:r w:rsidRPr="0061293F">
        <w:rPr>
          <w:rFonts w:asciiTheme="minorHAnsi" w:eastAsiaTheme="minorHAnsi" w:hAnsiTheme="minorHAnsi" w:cstheme="minorHAnsi"/>
        </w:rPr>
        <w:t xml:space="preserve"> ensure the wellbeing of children in our care. </w:t>
      </w:r>
      <w:r w:rsidR="00AA6049" w:rsidRPr="0061293F">
        <w:rPr>
          <w:rFonts w:asciiTheme="minorHAnsi" w:eastAsiaTheme="minorHAnsi" w:hAnsiTheme="minorHAnsi" w:cstheme="minorHAnsi"/>
        </w:rPr>
        <w:t xml:space="preserve"> </w:t>
      </w:r>
      <w:r w:rsidRPr="0061293F">
        <w:rPr>
          <w:rFonts w:asciiTheme="minorHAnsi" w:eastAsiaTheme="minorHAnsi" w:hAnsiTheme="minorHAnsi" w:cstheme="minorHAnsi"/>
        </w:rPr>
        <w:t xml:space="preserve">We will ensure we are </w:t>
      </w:r>
      <w:r w:rsidR="00AC6279" w:rsidRPr="0061293F">
        <w:rPr>
          <w:rFonts w:asciiTheme="minorHAnsi" w:eastAsiaTheme="minorHAnsi" w:hAnsiTheme="minorHAnsi" w:cstheme="minorHAnsi"/>
        </w:rPr>
        <w:t xml:space="preserve">able </w:t>
      </w:r>
      <w:r w:rsidRPr="0061293F">
        <w:rPr>
          <w:rFonts w:asciiTheme="minorHAnsi" w:eastAsiaTheme="minorHAnsi" w:hAnsiTheme="minorHAnsi" w:cstheme="minorHAnsi"/>
        </w:rPr>
        <w:t>to keep records</w:t>
      </w:r>
      <w:r w:rsidR="006E428C">
        <w:rPr>
          <w:rFonts w:asciiTheme="minorHAnsi" w:eastAsiaTheme="minorHAnsi" w:hAnsiTheme="minorHAnsi" w:cstheme="minorHAnsi"/>
        </w:rPr>
        <w:t xml:space="preserve"> in Engl</w:t>
      </w:r>
      <w:r w:rsidR="00E93505">
        <w:rPr>
          <w:rFonts w:asciiTheme="minorHAnsi" w:eastAsiaTheme="minorHAnsi" w:hAnsiTheme="minorHAnsi" w:cstheme="minorHAnsi"/>
        </w:rPr>
        <w:t>i</w:t>
      </w:r>
      <w:r w:rsidR="006E428C">
        <w:rPr>
          <w:rFonts w:asciiTheme="minorHAnsi" w:eastAsiaTheme="minorHAnsi" w:hAnsiTheme="minorHAnsi" w:cstheme="minorHAnsi"/>
        </w:rPr>
        <w:t xml:space="preserve">sh, </w:t>
      </w:r>
      <w:r w:rsidRPr="0061293F">
        <w:rPr>
          <w:rFonts w:asciiTheme="minorHAnsi" w:eastAsiaTheme="minorHAnsi" w:hAnsiTheme="minorHAnsi" w:cstheme="minorHAnsi"/>
        </w:rPr>
        <w:t xml:space="preserve">to liaise with other agencies in English, to summon emergency help, and to understand instructions such as those for the safety of medicines. </w:t>
      </w:r>
    </w:p>
    <w:p w14:paraId="6866CF9C" w14:textId="77777777" w:rsidR="001D6459" w:rsidRPr="0061293F" w:rsidRDefault="001F7881" w:rsidP="00616AFB">
      <w:pPr>
        <w:pStyle w:val="Heading2"/>
      </w:pPr>
      <w:bookmarkStart w:id="628" w:name="_Toc318135338"/>
      <w:bookmarkStart w:id="629" w:name="_Toc384371791"/>
      <w:bookmarkStart w:id="630" w:name="_Toc426124635"/>
      <w:bookmarkStart w:id="631" w:name="_Toc426444139"/>
      <w:bookmarkStart w:id="632" w:name="_Toc440032806"/>
      <w:bookmarkStart w:id="633" w:name="_Toc443666344"/>
      <w:bookmarkStart w:id="634" w:name="_Toc443666596"/>
      <w:bookmarkStart w:id="635" w:name="_Toc205904015"/>
      <w:bookmarkStart w:id="636" w:name="_Toc238555058"/>
      <w:r w:rsidRPr="0061293F">
        <w:t xml:space="preserve">Record </w:t>
      </w:r>
      <w:r w:rsidR="004E4434" w:rsidRPr="0061293F">
        <w:t>k</w:t>
      </w:r>
      <w:r w:rsidRPr="0061293F">
        <w:t>eeping</w:t>
      </w:r>
      <w:bookmarkEnd w:id="628"/>
      <w:bookmarkEnd w:id="629"/>
      <w:bookmarkEnd w:id="630"/>
      <w:bookmarkEnd w:id="631"/>
      <w:bookmarkEnd w:id="632"/>
      <w:bookmarkEnd w:id="633"/>
      <w:bookmarkEnd w:id="634"/>
      <w:bookmarkEnd w:id="635"/>
      <w:bookmarkEnd w:id="636"/>
    </w:p>
    <w:p w14:paraId="4B376FD5" w14:textId="77777777" w:rsidR="001D6459" w:rsidRPr="00FC4DE0" w:rsidRDefault="001D6459" w:rsidP="00B87572">
      <w:pPr>
        <w:autoSpaceDE w:val="0"/>
        <w:autoSpaceDN w:val="0"/>
        <w:adjustRightInd w:val="0"/>
        <w:spacing w:after="120"/>
        <w:ind w:left="567"/>
        <w:rPr>
          <w:rFonts w:asciiTheme="minorHAnsi" w:hAnsiTheme="minorHAnsi" w:cstheme="minorHAnsi"/>
          <w:b/>
          <w:bCs/>
          <w:szCs w:val="22"/>
          <w:lang w:eastAsia="en-GB"/>
        </w:rPr>
      </w:pPr>
      <w:r w:rsidRPr="00641B15">
        <w:rPr>
          <w:rFonts w:asciiTheme="minorHAnsi" w:hAnsiTheme="minorHAnsi"/>
        </w:rPr>
        <w:t xml:space="preserve">Staff </w:t>
      </w:r>
      <w:r w:rsidR="00025F4A" w:rsidRPr="00641B15">
        <w:rPr>
          <w:rFonts w:asciiTheme="minorHAnsi" w:hAnsiTheme="minorHAnsi"/>
        </w:rPr>
        <w:t>will</w:t>
      </w:r>
      <w:r w:rsidRPr="00641B15">
        <w:rPr>
          <w:rFonts w:asciiTheme="minorHAnsi" w:hAnsiTheme="minorHAnsi"/>
        </w:rPr>
        <w:t xml:space="preserve"> record any welfare concern that they have about a child on </w:t>
      </w:r>
      <w:r w:rsidR="00C72301">
        <w:rPr>
          <w:rFonts w:asciiTheme="minorHAnsi" w:hAnsiTheme="minorHAnsi" w:cstheme="minorHAnsi"/>
          <w:szCs w:val="22"/>
          <w:lang w:eastAsia="en-GB"/>
        </w:rPr>
        <w:t>CPOMS</w:t>
      </w:r>
      <w:r w:rsidRPr="00FC4DE0">
        <w:rPr>
          <w:rFonts w:asciiTheme="minorHAnsi" w:hAnsiTheme="minorHAnsi" w:cstheme="minorHAnsi"/>
          <w:szCs w:val="22"/>
          <w:lang w:eastAsia="en-GB"/>
        </w:rPr>
        <w:t xml:space="preserve">, </w:t>
      </w:r>
      <w:r w:rsidRPr="00641B15">
        <w:rPr>
          <w:rFonts w:asciiTheme="minorHAnsi" w:hAnsiTheme="minorHAnsi"/>
        </w:rPr>
        <w:t xml:space="preserve">with a body map </w:t>
      </w:r>
      <w:r w:rsidR="00774E42" w:rsidRPr="00641B15">
        <w:rPr>
          <w:rFonts w:asciiTheme="minorHAnsi" w:hAnsiTheme="minorHAnsi"/>
        </w:rPr>
        <w:t>(</w:t>
      </w:r>
      <w:r w:rsidRPr="00641B15">
        <w:rPr>
          <w:rFonts w:asciiTheme="minorHAnsi" w:hAnsiTheme="minorHAnsi"/>
        </w:rPr>
        <w:t xml:space="preserve">where injuries have been </w:t>
      </w:r>
      <w:proofErr w:type="gramStart"/>
      <w:r w:rsidRPr="00641B15">
        <w:rPr>
          <w:rFonts w:asciiTheme="minorHAnsi" w:hAnsiTheme="minorHAnsi"/>
        </w:rPr>
        <w:t>observed</w:t>
      </w:r>
      <w:r w:rsidR="00774E42" w:rsidRPr="00641B15">
        <w:rPr>
          <w:rFonts w:asciiTheme="minorHAnsi" w:hAnsiTheme="minorHAnsi"/>
        </w:rPr>
        <w:t>)</w:t>
      </w:r>
      <w:r w:rsidRPr="00641B15">
        <w:rPr>
          <w:rFonts w:asciiTheme="minorHAnsi" w:hAnsiTheme="minorHAnsi"/>
        </w:rPr>
        <w:t xml:space="preserve"> </w:t>
      </w:r>
      <w:r w:rsidR="00C72301">
        <w:rPr>
          <w:rFonts w:asciiTheme="minorHAnsi" w:hAnsiTheme="minorHAnsi" w:cstheme="minorHAnsi"/>
          <w:szCs w:val="22"/>
          <w:lang w:eastAsia="en-GB"/>
        </w:rPr>
        <w:t xml:space="preserve"> which</w:t>
      </w:r>
      <w:proofErr w:type="gramEnd"/>
      <w:r w:rsidR="00C72301">
        <w:rPr>
          <w:rFonts w:asciiTheme="minorHAnsi" w:hAnsiTheme="minorHAnsi" w:cstheme="minorHAnsi"/>
          <w:szCs w:val="22"/>
          <w:lang w:eastAsia="en-GB"/>
        </w:rPr>
        <w:t xml:space="preserve"> automatically alerts</w:t>
      </w:r>
      <w:r w:rsidRPr="00641B15">
        <w:rPr>
          <w:rFonts w:asciiTheme="minorHAnsi" w:hAnsiTheme="minorHAnsi"/>
        </w:rPr>
        <w:t xml:space="preserve"> the </w:t>
      </w:r>
      <w:r w:rsidR="00770731" w:rsidRPr="00641B15">
        <w:rPr>
          <w:rFonts w:asciiTheme="minorHAnsi" w:hAnsiTheme="minorHAnsi"/>
        </w:rPr>
        <w:t>D</w:t>
      </w:r>
      <w:r w:rsidR="00FC217A" w:rsidRPr="00641B15">
        <w:rPr>
          <w:rFonts w:asciiTheme="minorHAnsi" w:hAnsiTheme="minorHAnsi"/>
        </w:rPr>
        <w:t>SL</w:t>
      </w:r>
      <w:r w:rsidR="00C72301">
        <w:rPr>
          <w:rFonts w:asciiTheme="minorHAnsi" w:hAnsiTheme="minorHAnsi" w:cstheme="minorHAnsi"/>
          <w:szCs w:val="22"/>
          <w:lang w:eastAsia="en-GB"/>
        </w:rPr>
        <w:t xml:space="preserve"> and Deputy</w:t>
      </w:r>
      <w:r w:rsidRPr="00FC4DE0">
        <w:rPr>
          <w:rFonts w:asciiTheme="minorHAnsi" w:hAnsiTheme="minorHAnsi" w:cstheme="minorHAnsi"/>
          <w:szCs w:val="22"/>
          <w:lang w:eastAsia="en-GB"/>
        </w:rPr>
        <w:t xml:space="preserve"> </w:t>
      </w:r>
      <w:r w:rsidR="00770731" w:rsidRPr="00FC4DE0">
        <w:rPr>
          <w:rFonts w:asciiTheme="minorHAnsi" w:hAnsiTheme="minorHAnsi" w:cstheme="minorHAnsi"/>
          <w:szCs w:val="22"/>
        </w:rPr>
        <w:t>D</w:t>
      </w:r>
      <w:r w:rsidR="00FC217A" w:rsidRPr="00FC4DE0">
        <w:rPr>
          <w:rFonts w:asciiTheme="minorHAnsi" w:hAnsiTheme="minorHAnsi" w:cstheme="minorHAnsi"/>
          <w:szCs w:val="22"/>
        </w:rPr>
        <w:t>SL</w:t>
      </w:r>
      <w:r w:rsidR="00202E1D" w:rsidRPr="00641B15">
        <w:rPr>
          <w:rFonts w:asciiTheme="minorHAnsi" w:hAnsiTheme="minorHAnsi"/>
          <w:color w:val="3D6FB6"/>
        </w:rPr>
        <w:t>.</w:t>
      </w:r>
      <w:r w:rsidR="00202E1D" w:rsidRPr="006804AC">
        <w:rPr>
          <w:rFonts w:asciiTheme="minorHAnsi" w:hAnsiTheme="minorHAnsi" w:cstheme="minorHAnsi"/>
          <w:szCs w:val="22"/>
        </w:rPr>
        <w:t xml:space="preserve">  </w:t>
      </w:r>
      <w:r w:rsidRPr="006804AC">
        <w:rPr>
          <w:rFonts w:asciiTheme="minorHAnsi" w:hAnsiTheme="minorHAnsi" w:cstheme="minorHAnsi"/>
          <w:szCs w:val="22"/>
          <w:lang w:eastAsia="en-GB"/>
        </w:rPr>
        <w:t>Records must</w:t>
      </w:r>
      <w:r w:rsidRPr="00FC4DE0">
        <w:rPr>
          <w:rFonts w:asciiTheme="minorHAnsi" w:hAnsiTheme="minorHAnsi" w:cstheme="minorHAnsi"/>
          <w:szCs w:val="22"/>
          <w:lang w:eastAsia="en-GB"/>
        </w:rPr>
        <w:t xml:space="preserve"> be completed as soon as possible after the incident/event and must be signed and dated</w:t>
      </w:r>
      <w:r w:rsidR="00591F48">
        <w:rPr>
          <w:rFonts w:asciiTheme="minorHAnsi" w:hAnsiTheme="minorHAnsi" w:cstheme="minorHAnsi"/>
          <w:szCs w:val="22"/>
          <w:lang w:eastAsia="en-GB"/>
        </w:rPr>
        <w:t xml:space="preserve"> </w:t>
      </w:r>
      <w:r w:rsidR="00591F48" w:rsidRPr="00591F48">
        <w:rPr>
          <w:rFonts w:asciiTheme="minorHAnsi" w:hAnsiTheme="minorHAnsi" w:cstheme="minorHAnsi"/>
          <w:szCs w:val="22"/>
          <w:highlight w:val="yellow"/>
          <w:lang w:eastAsia="en-GB"/>
        </w:rPr>
        <w:t xml:space="preserve">and any record will be </w:t>
      </w:r>
      <w:r w:rsidR="00591F48" w:rsidRPr="00591F48">
        <w:rPr>
          <w:rFonts w:asciiTheme="minorHAnsi" w:hAnsiTheme="minorHAnsi" w:cstheme="minorHAnsi"/>
          <w:szCs w:val="22"/>
          <w:highlight w:val="yellow"/>
          <w:lang w:eastAsia="en-GB"/>
        </w:rPr>
        <w:lastRenderedPageBreak/>
        <w:t>written in the author’s own words</w:t>
      </w:r>
      <w:r w:rsidR="00B1529A" w:rsidRPr="00591F48">
        <w:rPr>
          <w:rFonts w:asciiTheme="minorHAnsi" w:hAnsiTheme="minorHAnsi" w:cstheme="minorHAnsi"/>
          <w:szCs w:val="22"/>
          <w:highlight w:val="yellow"/>
          <w:lang w:eastAsia="en-GB"/>
        </w:rPr>
        <w:t xml:space="preserve">. </w:t>
      </w:r>
      <w:r w:rsidR="004D47FB" w:rsidRPr="00591F48">
        <w:rPr>
          <w:rFonts w:asciiTheme="minorHAnsi" w:hAnsiTheme="minorHAnsi" w:cstheme="minorHAnsi"/>
          <w:szCs w:val="22"/>
          <w:highlight w:val="yellow"/>
          <w:lang w:eastAsia="en-GB"/>
        </w:rPr>
        <w:t xml:space="preserve"> </w:t>
      </w:r>
      <w:bookmarkStart w:id="637" w:name="_Hlk524103545"/>
      <w:bookmarkStart w:id="638" w:name="_Hlk504746806"/>
      <w:bookmarkStart w:id="639" w:name="_Hlk27140946"/>
      <w:r w:rsidR="00591F48" w:rsidRPr="00591F48">
        <w:rPr>
          <w:rFonts w:asciiTheme="minorHAnsi" w:hAnsiTheme="minorHAnsi" w:cstheme="minorHAnsi"/>
          <w:szCs w:val="22"/>
          <w:highlight w:val="yellow"/>
          <w:lang w:eastAsia="en-GB"/>
        </w:rPr>
        <w:t xml:space="preserve">Under no circumstances will generative Artificial Intelligence be used to create a </w:t>
      </w:r>
      <w:r w:rsidR="00031201">
        <w:rPr>
          <w:rFonts w:asciiTheme="minorHAnsi" w:hAnsiTheme="minorHAnsi" w:cstheme="minorHAnsi"/>
          <w:szCs w:val="22"/>
          <w:highlight w:val="yellow"/>
          <w:lang w:eastAsia="en-GB"/>
        </w:rPr>
        <w:t xml:space="preserve">Child Protection </w:t>
      </w:r>
      <w:r w:rsidR="00591F48" w:rsidRPr="00591F48">
        <w:rPr>
          <w:rFonts w:asciiTheme="minorHAnsi" w:hAnsiTheme="minorHAnsi" w:cstheme="minorHAnsi"/>
          <w:szCs w:val="22"/>
          <w:highlight w:val="yellow"/>
          <w:lang w:eastAsia="en-GB"/>
        </w:rPr>
        <w:t>record</w:t>
      </w:r>
      <w:r w:rsidR="00031201">
        <w:rPr>
          <w:rFonts w:asciiTheme="minorHAnsi" w:hAnsiTheme="minorHAnsi" w:cstheme="minorHAnsi"/>
          <w:szCs w:val="22"/>
          <w:highlight w:val="yellow"/>
          <w:lang w:eastAsia="en-GB"/>
        </w:rPr>
        <w:t xml:space="preserve"> either on an internal system or a recording system such as CPOMS</w:t>
      </w:r>
      <w:r w:rsidR="00591F48" w:rsidRPr="00591F48">
        <w:rPr>
          <w:rFonts w:asciiTheme="minorHAnsi" w:hAnsiTheme="minorHAnsi" w:cstheme="minorHAnsi"/>
          <w:szCs w:val="22"/>
          <w:highlight w:val="yellow"/>
          <w:lang w:eastAsia="en-GB"/>
        </w:rPr>
        <w:t>.</w:t>
      </w:r>
      <w:r w:rsidR="00591F48">
        <w:rPr>
          <w:rFonts w:asciiTheme="minorHAnsi" w:hAnsiTheme="minorHAnsi" w:cstheme="minorHAnsi"/>
          <w:szCs w:val="22"/>
          <w:lang w:eastAsia="en-GB"/>
        </w:rPr>
        <w:t xml:space="preserve">  </w:t>
      </w:r>
      <w:r w:rsidR="004D47FB" w:rsidRPr="00FC4DE0">
        <w:rPr>
          <w:rFonts w:asciiTheme="minorHAnsi" w:hAnsiTheme="minorHAnsi" w:cstheme="minorHAnsi"/>
          <w:szCs w:val="22"/>
          <w:lang w:eastAsia="en-GB"/>
        </w:rPr>
        <w:t>It is good practice to also note the day of the week.</w:t>
      </w:r>
      <w:bookmarkEnd w:id="637"/>
      <w:r w:rsidR="004D47FB" w:rsidRPr="00FC4DE0">
        <w:rPr>
          <w:rFonts w:asciiTheme="minorHAnsi" w:hAnsiTheme="minorHAnsi" w:cstheme="minorHAnsi"/>
          <w:szCs w:val="22"/>
          <w:lang w:eastAsia="en-GB"/>
        </w:rPr>
        <w:t xml:space="preserve"> </w:t>
      </w:r>
      <w:r w:rsidR="00B87572" w:rsidRPr="00FC4DE0">
        <w:rPr>
          <w:rFonts w:asciiTheme="minorHAnsi" w:hAnsiTheme="minorHAnsi" w:cstheme="minorHAnsi"/>
          <w:szCs w:val="22"/>
          <w:lang w:eastAsia="en-GB"/>
        </w:rPr>
        <w:t xml:space="preserve"> </w:t>
      </w:r>
      <w:bookmarkStart w:id="640" w:name="_Hlk494976106"/>
      <w:r w:rsidR="00B87572" w:rsidRPr="00FC4DE0">
        <w:rPr>
          <w:rFonts w:asciiTheme="minorHAnsi" w:hAnsiTheme="minorHAnsi" w:cs="Arial"/>
          <w:color w:val="000000"/>
          <w:szCs w:val="22"/>
          <w:lang w:eastAsia="en-GB"/>
        </w:rPr>
        <w:t xml:space="preserve">Staff must be aware that their records might have to be used as evidence in </w:t>
      </w:r>
      <w:r w:rsidR="00C2042B" w:rsidRPr="00FC4DE0">
        <w:rPr>
          <w:rFonts w:asciiTheme="minorHAnsi" w:hAnsiTheme="minorHAnsi" w:cs="Arial"/>
          <w:color w:val="000000"/>
          <w:szCs w:val="22"/>
          <w:lang w:eastAsia="en-GB"/>
        </w:rPr>
        <w:t>court and</w:t>
      </w:r>
      <w:r w:rsidR="00B87572" w:rsidRPr="00FC4DE0">
        <w:rPr>
          <w:rFonts w:asciiTheme="minorHAnsi" w:hAnsiTheme="minorHAnsi" w:cs="Arial"/>
          <w:color w:val="000000"/>
          <w:szCs w:val="22"/>
          <w:lang w:eastAsia="en-GB"/>
        </w:rPr>
        <w:t xml:space="preserve"> must therefore be </w:t>
      </w:r>
      <w:r w:rsidR="00DD56E2" w:rsidRPr="00FC4DE0">
        <w:rPr>
          <w:rFonts w:asciiTheme="minorHAnsi" w:hAnsiTheme="minorHAnsi" w:cs="Arial"/>
          <w:color w:val="000000"/>
          <w:szCs w:val="22"/>
          <w:lang w:eastAsia="en-GB"/>
        </w:rPr>
        <w:t xml:space="preserve">mindful </w:t>
      </w:r>
      <w:r w:rsidR="00B87572" w:rsidRPr="00FC4DE0">
        <w:rPr>
          <w:rFonts w:asciiTheme="minorHAnsi" w:hAnsiTheme="minorHAnsi" w:cs="Arial"/>
          <w:color w:val="000000"/>
          <w:szCs w:val="22"/>
          <w:lang w:eastAsia="en-GB"/>
        </w:rPr>
        <w:t xml:space="preserve">of the need to distinguish fact from opinion.  </w:t>
      </w:r>
      <w:bookmarkStart w:id="641" w:name="_Hlk213154183"/>
      <w:r w:rsidR="00B87572" w:rsidRPr="00FC4DE0">
        <w:rPr>
          <w:rFonts w:asciiTheme="minorHAnsi" w:hAnsiTheme="minorHAnsi" w:cs="Arial"/>
          <w:color w:val="000000"/>
          <w:szCs w:val="22"/>
          <w:lang w:eastAsia="en-GB"/>
        </w:rPr>
        <w:t>However, staff must not attempt to investigate a situation themselves.</w:t>
      </w:r>
      <w:bookmarkEnd w:id="638"/>
      <w:bookmarkEnd w:id="640"/>
      <w:r w:rsidR="00B87572" w:rsidRPr="00FC4DE0">
        <w:rPr>
          <w:rFonts w:asciiTheme="minorHAnsi" w:hAnsiTheme="minorHAnsi" w:cs="Arial"/>
          <w:color w:val="000000"/>
          <w:szCs w:val="22"/>
          <w:lang w:eastAsia="en-GB"/>
        </w:rPr>
        <w:t xml:space="preserve">  </w:t>
      </w:r>
      <w:bookmarkStart w:id="642" w:name="_Hlk206686183"/>
      <w:bookmarkEnd w:id="639"/>
      <w:r w:rsidR="000A28C1" w:rsidRPr="001C1570">
        <w:rPr>
          <w:rFonts w:asciiTheme="minorHAnsi" w:hAnsiTheme="minorHAnsi" w:cstheme="minorHAnsi"/>
          <w:bCs/>
          <w:szCs w:val="22"/>
          <w:lang w:eastAsia="en-GB"/>
        </w:rPr>
        <w:t xml:space="preserve">No staff </w:t>
      </w:r>
      <w:r w:rsidR="006A5E2B" w:rsidRPr="001C1570">
        <w:rPr>
          <w:rFonts w:asciiTheme="minorHAnsi" w:hAnsiTheme="minorHAnsi" w:cstheme="minorHAnsi"/>
          <w:bCs/>
          <w:szCs w:val="22"/>
          <w:lang w:eastAsia="en-GB"/>
        </w:rPr>
        <w:t xml:space="preserve">member </w:t>
      </w:r>
      <w:r w:rsidR="000A28C1" w:rsidRPr="001C1570">
        <w:rPr>
          <w:rFonts w:asciiTheme="minorHAnsi" w:hAnsiTheme="minorHAnsi" w:cstheme="minorHAnsi"/>
          <w:bCs/>
          <w:szCs w:val="22"/>
          <w:lang w:eastAsia="en-GB"/>
        </w:rPr>
        <w:t xml:space="preserve">may ask another </w:t>
      </w:r>
      <w:r w:rsidR="006A5E2B" w:rsidRPr="001C1570">
        <w:rPr>
          <w:rFonts w:asciiTheme="minorHAnsi" w:hAnsiTheme="minorHAnsi" w:cstheme="minorHAnsi"/>
          <w:bCs/>
          <w:szCs w:val="22"/>
          <w:lang w:eastAsia="en-GB"/>
        </w:rPr>
        <w:t>colleague</w:t>
      </w:r>
      <w:r w:rsidR="000A28C1" w:rsidRPr="001C1570">
        <w:rPr>
          <w:rFonts w:asciiTheme="minorHAnsi" w:hAnsiTheme="minorHAnsi" w:cstheme="minorHAnsi"/>
          <w:bCs/>
          <w:szCs w:val="22"/>
          <w:lang w:eastAsia="en-GB"/>
        </w:rPr>
        <w:t xml:space="preserve"> to record an incident on their behalf for any reason.</w:t>
      </w:r>
      <w:bookmarkEnd w:id="641"/>
      <w:bookmarkEnd w:id="642"/>
    </w:p>
    <w:p w14:paraId="28CA2841" w14:textId="77777777" w:rsidR="001D6459" w:rsidRDefault="001D6459" w:rsidP="00006705">
      <w:pPr>
        <w:autoSpaceDE w:val="0"/>
        <w:autoSpaceDN w:val="0"/>
        <w:adjustRightInd w:val="0"/>
        <w:spacing w:after="120"/>
        <w:ind w:left="567"/>
        <w:rPr>
          <w:rFonts w:asciiTheme="minorHAnsi" w:hAnsiTheme="minorHAnsi" w:cstheme="minorHAnsi"/>
          <w:szCs w:val="22"/>
          <w:lang w:eastAsia="en-GB"/>
        </w:rPr>
      </w:pPr>
      <w:r w:rsidRPr="00FC4DE0">
        <w:rPr>
          <w:rFonts w:asciiTheme="minorHAnsi" w:hAnsiTheme="minorHAnsi" w:cstheme="minorHAnsi"/>
          <w:szCs w:val="22"/>
          <w:lang w:eastAsia="en-GB"/>
        </w:rPr>
        <w:t xml:space="preserve">Child protection records are kept centrally and securely by the </w:t>
      </w:r>
      <w:r w:rsidR="00770731" w:rsidRPr="00FC4DE0">
        <w:rPr>
          <w:rFonts w:asciiTheme="minorHAnsi" w:hAnsiTheme="minorHAnsi" w:cstheme="minorHAnsi"/>
          <w:szCs w:val="22"/>
        </w:rPr>
        <w:t>D</w:t>
      </w:r>
      <w:r w:rsidR="00FC217A" w:rsidRPr="00FC4DE0">
        <w:rPr>
          <w:rFonts w:asciiTheme="minorHAnsi" w:hAnsiTheme="minorHAnsi" w:cstheme="minorHAnsi"/>
          <w:szCs w:val="22"/>
        </w:rPr>
        <w:t>SL</w:t>
      </w:r>
      <w:r w:rsidR="008E62E0" w:rsidRPr="00FC4DE0">
        <w:rPr>
          <w:rFonts w:asciiTheme="minorHAnsi" w:hAnsiTheme="minorHAnsi" w:cstheme="minorHAnsi"/>
          <w:szCs w:val="22"/>
          <w:lang w:eastAsia="en-GB"/>
        </w:rPr>
        <w:t xml:space="preserve"> </w:t>
      </w:r>
      <w:r w:rsidRPr="00FC4DE0">
        <w:rPr>
          <w:rFonts w:asciiTheme="minorHAnsi" w:hAnsiTheme="minorHAnsi" w:cstheme="minorHAnsi"/>
          <w:szCs w:val="22"/>
          <w:lang w:eastAsia="en-GB"/>
        </w:rPr>
        <w:t xml:space="preserve">and are shared on a ‘need to know’ basis only.  They </w:t>
      </w:r>
      <w:r w:rsidR="00025F4A" w:rsidRPr="00FC4DE0">
        <w:rPr>
          <w:rFonts w:asciiTheme="minorHAnsi" w:hAnsiTheme="minorHAnsi" w:cstheme="minorHAnsi"/>
          <w:szCs w:val="22"/>
          <w:lang w:eastAsia="en-GB"/>
        </w:rPr>
        <w:t xml:space="preserve">will </w:t>
      </w:r>
      <w:r w:rsidRPr="00FC4DE0">
        <w:rPr>
          <w:rFonts w:asciiTheme="minorHAnsi" w:hAnsiTheme="minorHAnsi" w:cstheme="minorHAnsi"/>
          <w:szCs w:val="22"/>
          <w:lang w:eastAsia="en-GB"/>
        </w:rPr>
        <w:t xml:space="preserve">be held separate from the child’s </w:t>
      </w:r>
      <w:r w:rsidR="001C34F8" w:rsidRPr="00FC4DE0">
        <w:rPr>
          <w:rFonts w:asciiTheme="minorHAnsi" w:hAnsiTheme="minorHAnsi" w:cstheme="minorHAnsi"/>
          <w:szCs w:val="22"/>
          <w:lang w:eastAsia="en-GB"/>
        </w:rPr>
        <w:t>education record</w:t>
      </w:r>
      <w:r w:rsidRPr="00FC4DE0">
        <w:rPr>
          <w:rFonts w:asciiTheme="minorHAnsi" w:hAnsiTheme="minorHAnsi" w:cstheme="minorHAnsi"/>
          <w:szCs w:val="22"/>
          <w:lang w:eastAsia="en-GB"/>
        </w:rPr>
        <w:t>.</w:t>
      </w:r>
      <w:r w:rsidR="008275E0" w:rsidRPr="00FC4DE0">
        <w:rPr>
          <w:rFonts w:asciiTheme="minorHAnsi" w:hAnsiTheme="minorHAnsi" w:cstheme="minorHAnsi"/>
          <w:szCs w:val="22"/>
          <w:lang w:eastAsia="en-GB"/>
        </w:rPr>
        <w:t xml:space="preserve">  </w:t>
      </w:r>
      <w:bookmarkStart w:id="643" w:name="_Hlk82008727"/>
      <w:r w:rsidR="0046621C" w:rsidRPr="00FC4DE0">
        <w:rPr>
          <w:rFonts w:asciiTheme="minorHAnsi" w:hAnsiTheme="minorHAnsi" w:cstheme="minorHAnsi"/>
          <w:szCs w:val="22"/>
          <w:lang w:eastAsia="en-GB"/>
        </w:rPr>
        <w:t xml:space="preserve">A separate </w:t>
      </w:r>
      <w:r w:rsidR="00244E4B" w:rsidRPr="00FC4DE0">
        <w:rPr>
          <w:rFonts w:asciiTheme="minorHAnsi" w:hAnsiTheme="minorHAnsi" w:cstheme="minorHAnsi"/>
          <w:szCs w:val="22"/>
          <w:lang w:eastAsia="en-GB"/>
        </w:rPr>
        <w:t xml:space="preserve">child protection </w:t>
      </w:r>
      <w:r w:rsidR="0046621C" w:rsidRPr="00FC4DE0">
        <w:rPr>
          <w:rFonts w:asciiTheme="minorHAnsi" w:hAnsiTheme="minorHAnsi" w:cstheme="minorHAnsi"/>
          <w:szCs w:val="22"/>
          <w:lang w:eastAsia="en-GB"/>
        </w:rPr>
        <w:t>record will be made for each individual child, particularly where they are members of the same family with family</w:t>
      </w:r>
      <w:r w:rsidR="0046621C" w:rsidRPr="000917FF">
        <w:rPr>
          <w:rFonts w:asciiTheme="minorHAnsi" w:hAnsiTheme="minorHAnsi" w:cstheme="minorHAnsi"/>
          <w:szCs w:val="22"/>
          <w:lang w:eastAsia="en-GB"/>
        </w:rPr>
        <w:t xml:space="preserve"> concerns copied for each file.</w:t>
      </w:r>
      <w:bookmarkEnd w:id="643"/>
      <w:r w:rsidR="0046621C" w:rsidRPr="000917FF">
        <w:rPr>
          <w:rFonts w:asciiTheme="minorHAnsi" w:hAnsiTheme="minorHAnsi" w:cstheme="minorHAnsi"/>
          <w:szCs w:val="22"/>
          <w:lang w:eastAsia="en-GB"/>
        </w:rPr>
        <w:t xml:space="preserve">  </w:t>
      </w:r>
      <w:r w:rsidR="008275E0" w:rsidRPr="000917FF">
        <w:rPr>
          <w:rFonts w:asciiTheme="minorHAnsi" w:hAnsiTheme="minorHAnsi" w:cstheme="minorHAnsi"/>
          <w:szCs w:val="22"/>
          <w:lang w:eastAsia="en-GB"/>
        </w:rPr>
        <w:t>A chronology must be recorded in the file with the final</w:t>
      </w:r>
      <w:r w:rsidR="008275E0" w:rsidRPr="0061293F">
        <w:rPr>
          <w:rFonts w:asciiTheme="minorHAnsi" w:hAnsiTheme="minorHAnsi" w:cstheme="minorHAnsi"/>
          <w:szCs w:val="22"/>
          <w:lang w:eastAsia="en-GB"/>
        </w:rPr>
        <w:t xml:space="preserve"> entry being the date the child left the school or the date the file was transferred to a receiving school.</w:t>
      </w:r>
    </w:p>
    <w:p w14:paraId="6E771256" w14:textId="77777777" w:rsidR="00554769" w:rsidRPr="000917FF" w:rsidRDefault="00554769" w:rsidP="00554769">
      <w:pPr>
        <w:autoSpaceDE w:val="0"/>
        <w:autoSpaceDN w:val="0"/>
        <w:adjustRightInd w:val="0"/>
        <w:spacing w:after="120"/>
        <w:ind w:firstLine="567"/>
        <w:rPr>
          <w:rFonts w:asciiTheme="minorHAnsi" w:eastAsiaTheme="minorHAnsi" w:hAnsiTheme="minorHAnsi" w:cstheme="minorHAnsi"/>
          <w:color w:val="000000"/>
          <w:szCs w:val="22"/>
        </w:rPr>
      </w:pPr>
      <w:bookmarkStart w:id="644" w:name="_Hlk82008758"/>
      <w:r w:rsidRPr="000917FF">
        <w:rPr>
          <w:rFonts w:asciiTheme="minorHAnsi" w:eastAsiaTheme="minorHAnsi" w:hAnsiTheme="minorHAnsi" w:cstheme="minorHAnsi"/>
          <w:color w:val="000000"/>
          <w:szCs w:val="22"/>
        </w:rPr>
        <w:t xml:space="preserve">Records will include: </w:t>
      </w:r>
    </w:p>
    <w:p w14:paraId="69076D71" w14:textId="77777777" w:rsidR="00554769" w:rsidRPr="000917FF" w:rsidRDefault="00554769" w:rsidP="00A64DEC">
      <w:pPr>
        <w:pStyle w:val="ListParagraph"/>
        <w:numPr>
          <w:ilvl w:val="0"/>
          <w:numId w:val="61"/>
        </w:numPr>
        <w:autoSpaceDE w:val="0"/>
        <w:autoSpaceDN w:val="0"/>
        <w:adjustRightInd w:val="0"/>
        <w:ind w:left="924" w:hanging="357"/>
        <w:rPr>
          <w:rFonts w:asciiTheme="minorHAnsi" w:eastAsiaTheme="minorHAnsi" w:hAnsiTheme="minorHAnsi" w:cstheme="minorHAnsi"/>
          <w:color w:val="000000"/>
          <w:szCs w:val="22"/>
        </w:rPr>
      </w:pPr>
      <w:r w:rsidRPr="000917FF">
        <w:rPr>
          <w:rFonts w:asciiTheme="minorHAnsi" w:eastAsiaTheme="minorHAnsi" w:hAnsiTheme="minorHAnsi" w:cstheme="minorHAnsi"/>
          <w:color w:val="000000"/>
          <w:szCs w:val="22"/>
        </w:rPr>
        <w:t>a clear and comprehensive summary of the concern;</w:t>
      </w:r>
    </w:p>
    <w:p w14:paraId="5CFE8029" w14:textId="77777777" w:rsidR="00554769" w:rsidRPr="000917FF" w:rsidRDefault="00554769" w:rsidP="00A64DEC">
      <w:pPr>
        <w:pStyle w:val="ListParagraph"/>
        <w:numPr>
          <w:ilvl w:val="0"/>
          <w:numId w:val="61"/>
        </w:numPr>
        <w:autoSpaceDE w:val="0"/>
        <w:autoSpaceDN w:val="0"/>
        <w:adjustRightInd w:val="0"/>
        <w:ind w:left="924" w:hanging="357"/>
        <w:rPr>
          <w:rFonts w:asciiTheme="minorHAnsi" w:eastAsiaTheme="minorHAnsi" w:hAnsiTheme="minorHAnsi" w:cstheme="minorHAnsi"/>
          <w:color w:val="000000"/>
          <w:szCs w:val="22"/>
        </w:rPr>
      </w:pPr>
      <w:r w:rsidRPr="000917FF">
        <w:rPr>
          <w:rFonts w:asciiTheme="minorHAnsi" w:eastAsiaTheme="minorHAnsi" w:hAnsiTheme="minorHAnsi" w:cstheme="minorHAnsi"/>
          <w:color w:val="000000"/>
          <w:szCs w:val="22"/>
        </w:rPr>
        <w:t>details of how the concern was followed up and resolved;</w:t>
      </w:r>
    </w:p>
    <w:p w14:paraId="2A878541" w14:textId="77777777" w:rsidR="00554769" w:rsidRPr="000917FF" w:rsidRDefault="00554769" w:rsidP="00A64DEC">
      <w:pPr>
        <w:pStyle w:val="ListParagraph"/>
        <w:numPr>
          <w:ilvl w:val="0"/>
          <w:numId w:val="61"/>
        </w:numPr>
        <w:autoSpaceDE w:val="0"/>
        <w:autoSpaceDN w:val="0"/>
        <w:adjustRightInd w:val="0"/>
        <w:spacing w:after="120"/>
        <w:ind w:left="924" w:hanging="357"/>
        <w:rPr>
          <w:rFonts w:asciiTheme="minorHAnsi" w:hAnsiTheme="minorHAnsi" w:cstheme="minorHAnsi"/>
          <w:szCs w:val="22"/>
          <w:lang w:eastAsia="en-GB"/>
        </w:rPr>
      </w:pPr>
      <w:r w:rsidRPr="000917FF">
        <w:rPr>
          <w:rFonts w:asciiTheme="minorHAnsi" w:eastAsiaTheme="minorHAnsi" w:hAnsiTheme="minorHAnsi" w:cstheme="minorHAnsi"/>
          <w:color w:val="000000"/>
          <w:szCs w:val="22"/>
        </w:rPr>
        <w:t>a note of any action taken, decisions reached and the outcome.</w:t>
      </w:r>
      <w:bookmarkEnd w:id="644"/>
    </w:p>
    <w:p w14:paraId="2C0FD8B8" w14:textId="77777777" w:rsidR="0046621C" w:rsidRDefault="0046621C" w:rsidP="00006705">
      <w:pPr>
        <w:autoSpaceDE w:val="0"/>
        <w:autoSpaceDN w:val="0"/>
        <w:adjustRightInd w:val="0"/>
        <w:spacing w:after="120"/>
        <w:ind w:left="567"/>
        <w:rPr>
          <w:rFonts w:asciiTheme="minorHAnsi" w:hAnsiTheme="minorHAnsi" w:cstheme="minorHAnsi"/>
          <w:szCs w:val="22"/>
          <w:lang w:eastAsia="en-GB"/>
        </w:rPr>
      </w:pPr>
      <w:bookmarkStart w:id="645" w:name="_Hlk82008805"/>
      <w:r w:rsidRPr="000917FF">
        <w:rPr>
          <w:rFonts w:asciiTheme="minorHAnsi" w:hAnsiTheme="minorHAnsi" w:cstheme="minorHAnsi"/>
          <w:bCs/>
          <w:szCs w:val="22"/>
          <w:lang w:eastAsia="en-GB"/>
        </w:rPr>
        <w:t>A record will be made of all incidents</w:t>
      </w:r>
      <w:r w:rsidRPr="000917FF">
        <w:rPr>
          <w:rFonts w:asciiTheme="minorHAnsi" w:hAnsiTheme="minorHAnsi" w:cstheme="minorHAnsi"/>
          <w:szCs w:val="22"/>
          <w:lang w:eastAsia="en-GB"/>
        </w:rPr>
        <w:t xml:space="preserve"> where pupils have expressed racist</w:t>
      </w:r>
      <w:r w:rsidR="005F2955">
        <w:rPr>
          <w:rFonts w:asciiTheme="minorHAnsi" w:hAnsiTheme="minorHAnsi" w:cstheme="minorHAnsi"/>
          <w:szCs w:val="22"/>
          <w:lang w:eastAsia="en-GB"/>
        </w:rPr>
        <w:t xml:space="preserve"> </w:t>
      </w:r>
      <w:r w:rsidR="005F2955" w:rsidRPr="005F2955">
        <w:rPr>
          <w:rFonts w:asciiTheme="minorHAnsi" w:hAnsiTheme="minorHAnsi" w:cstheme="minorHAnsi"/>
          <w:szCs w:val="22"/>
          <w:highlight w:val="yellow"/>
          <w:lang w:eastAsia="en-GB"/>
        </w:rPr>
        <w:t>(faith-based or race-based discrimination)</w:t>
      </w:r>
      <w:r w:rsidRPr="005F2955">
        <w:rPr>
          <w:rFonts w:asciiTheme="minorHAnsi" w:hAnsiTheme="minorHAnsi" w:cstheme="minorHAnsi"/>
          <w:szCs w:val="22"/>
          <w:highlight w:val="yellow"/>
          <w:lang w:eastAsia="en-GB"/>
        </w:rPr>
        <w:t>,</w:t>
      </w:r>
      <w:r w:rsidRPr="00641B15">
        <w:rPr>
          <w:rFonts w:asciiTheme="minorHAnsi" w:hAnsiTheme="minorHAnsi"/>
          <w:highlight w:val="yellow"/>
        </w:rPr>
        <w:t xml:space="preserve"> homophobic, </w:t>
      </w:r>
      <w:proofErr w:type="spellStart"/>
      <w:r w:rsidR="005F2955" w:rsidRPr="005F2955">
        <w:rPr>
          <w:rFonts w:asciiTheme="minorHAnsi" w:hAnsiTheme="minorHAnsi" w:cstheme="minorHAnsi"/>
          <w:szCs w:val="22"/>
          <w:highlight w:val="yellow"/>
          <w:lang w:eastAsia="en-GB"/>
        </w:rPr>
        <w:t>biphobic</w:t>
      </w:r>
      <w:proofErr w:type="spellEnd"/>
      <w:r w:rsidR="005F2955" w:rsidRPr="005F2955">
        <w:rPr>
          <w:rFonts w:asciiTheme="minorHAnsi" w:hAnsiTheme="minorHAnsi" w:cstheme="minorHAnsi"/>
          <w:szCs w:val="22"/>
          <w:highlight w:val="yellow"/>
          <w:lang w:eastAsia="en-GB"/>
        </w:rPr>
        <w:t xml:space="preserve"> or transphobic bullying,</w:t>
      </w:r>
      <w:r w:rsidR="005F2955">
        <w:rPr>
          <w:rFonts w:asciiTheme="minorHAnsi" w:hAnsiTheme="minorHAnsi" w:cstheme="minorHAnsi"/>
          <w:szCs w:val="22"/>
          <w:lang w:eastAsia="en-GB"/>
        </w:rPr>
        <w:t xml:space="preserve"> </w:t>
      </w:r>
      <w:r w:rsidRPr="0061293F">
        <w:rPr>
          <w:rFonts w:asciiTheme="minorHAnsi" w:hAnsiTheme="minorHAnsi" w:cstheme="minorHAnsi"/>
          <w:szCs w:val="22"/>
          <w:lang w:eastAsia="en-GB"/>
        </w:rPr>
        <w:t>extremist or radical views which will be monitored at a senior level.</w:t>
      </w:r>
      <w:bookmarkEnd w:id="645"/>
      <w:r w:rsidR="00BA74D1">
        <w:rPr>
          <w:rFonts w:asciiTheme="minorHAnsi" w:hAnsiTheme="minorHAnsi" w:cstheme="minorHAnsi"/>
          <w:szCs w:val="22"/>
          <w:lang w:eastAsia="en-GB"/>
        </w:rPr>
        <w:t xml:space="preserve">  </w:t>
      </w:r>
      <w:r w:rsidR="00BA74D1" w:rsidRPr="00BA74D1">
        <w:rPr>
          <w:rFonts w:asciiTheme="minorHAnsi" w:hAnsiTheme="minorHAnsi" w:cstheme="minorHAnsi"/>
          <w:szCs w:val="22"/>
          <w:highlight w:val="yellow"/>
          <w:lang w:eastAsia="en-GB"/>
        </w:rPr>
        <w:t>The Incident reporting module of the KA Hub can be used for this purpose</w:t>
      </w:r>
      <w:r w:rsidR="00BA74D1" w:rsidRPr="00641B15">
        <w:rPr>
          <w:rFonts w:asciiTheme="minorHAnsi" w:hAnsiTheme="minorHAnsi"/>
          <w:highlight w:val="yellow"/>
        </w:rPr>
        <w:t>.</w:t>
      </w:r>
    </w:p>
    <w:p w14:paraId="76F9D6F8" w14:textId="77777777" w:rsidR="008275E0" w:rsidRPr="0061293F" w:rsidRDefault="008275E0" w:rsidP="00006705">
      <w:pPr>
        <w:autoSpaceDE w:val="0"/>
        <w:autoSpaceDN w:val="0"/>
        <w:adjustRightInd w:val="0"/>
        <w:spacing w:after="120"/>
        <w:ind w:left="567"/>
        <w:rPr>
          <w:rFonts w:asciiTheme="minorHAnsi" w:hAnsiTheme="minorHAnsi" w:cstheme="minorHAnsi"/>
          <w:szCs w:val="22"/>
          <w:lang w:eastAsia="en-GB"/>
        </w:rPr>
      </w:pPr>
      <w:r w:rsidRPr="0061293F">
        <w:rPr>
          <w:rFonts w:asciiTheme="minorHAnsi" w:hAnsiTheme="minorHAnsi" w:cstheme="minorHAnsi"/>
          <w:szCs w:val="22"/>
        </w:rPr>
        <w:t xml:space="preserve">When forwarding files to a receiving school, </w:t>
      </w:r>
      <w:r w:rsidR="00C7026B" w:rsidRPr="0061293F">
        <w:rPr>
          <w:rFonts w:asciiTheme="minorHAnsi" w:hAnsiTheme="minorHAnsi" w:cstheme="minorHAnsi"/>
          <w:szCs w:val="22"/>
        </w:rPr>
        <w:t>a chronology of the information, a</w:t>
      </w:r>
      <w:r w:rsidR="00C7026B" w:rsidRPr="0061293F">
        <w:rPr>
          <w:szCs w:val="22"/>
        </w:rPr>
        <w:t xml:space="preserve"> record of the date of transfer and date of confirmation of receipt by </w:t>
      </w:r>
      <w:r w:rsidR="001D32F6" w:rsidRPr="0061293F">
        <w:rPr>
          <w:szCs w:val="22"/>
        </w:rPr>
        <w:t xml:space="preserve">the </w:t>
      </w:r>
      <w:r w:rsidR="00C7026B" w:rsidRPr="0061293F">
        <w:rPr>
          <w:szCs w:val="22"/>
        </w:rPr>
        <w:t>next school will be kept.</w:t>
      </w:r>
    </w:p>
    <w:p w14:paraId="69B8D6E9" w14:textId="77777777" w:rsidR="001D6459" w:rsidRPr="00FC4DE0" w:rsidRDefault="001D6459" w:rsidP="00710EE6">
      <w:pPr>
        <w:autoSpaceDE w:val="0"/>
        <w:autoSpaceDN w:val="0"/>
        <w:adjustRightInd w:val="0"/>
        <w:ind w:left="567"/>
        <w:rPr>
          <w:rFonts w:asciiTheme="minorHAnsi" w:hAnsiTheme="minorHAnsi" w:cstheme="minorHAnsi"/>
          <w:szCs w:val="22"/>
          <w:lang w:eastAsia="en-GB"/>
        </w:rPr>
      </w:pPr>
      <w:r w:rsidRPr="0061293F">
        <w:rPr>
          <w:rFonts w:asciiTheme="minorHAnsi" w:hAnsiTheme="minorHAnsi" w:cstheme="minorHAnsi"/>
          <w:szCs w:val="22"/>
          <w:lang w:eastAsia="en-GB"/>
        </w:rPr>
        <w:t xml:space="preserve">All child protection records will be </w:t>
      </w:r>
      <w:r w:rsidRPr="00FC4DE0">
        <w:rPr>
          <w:rFonts w:asciiTheme="minorHAnsi" w:hAnsiTheme="minorHAnsi" w:cstheme="minorHAnsi"/>
          <w:szCs w:val="22"/>
          <w:lang w:eastAsia="en-GB"/>
        </w:rPr>
        <w:t xml:space="preserve">forwarded </w:t>
      </w:r>
      <w:r w:rsidR="00C7110B" w:rsidRPr="00FC4DE0">
        <w:rPr>
          <w:rFonts w:asciiTheme="minorHAnsi" w:hAnsiTheme="minorHAnsi" w:cstheme="minorHAnsi"/>
          <w:szCs w:val="22"/>
          <w:lang w:eastAsia="en-GB"/>
        </w:rPr>
        <w:t xml:space="preserve">(hand delivered) </w:t>
      </w:r>
      <w:r w:rsidRPr="00FC4DE0">
        <w:rPr>
          <w:rFonts w:asciiTheme="minorHAnsi" w:hAnsiTheme="minorHAnsi" w:cstheme="minorHAnsi"/>
          <w:szCs w:val="22"/>
          <w:lang w:eastAsia="en-GB"/>
        </w:rPr>
        <w:t xml:space="preserve">to a child’s subsequent school under confidential and separate cover to the new </w:t>
      </w:r>
      <w:r w:rsidR="00770731" w:rsidRPr="00FC4DE0">
        <w:rPr>
          <w:rFonts w:asciiTheme="minorHAnsi" w:hAnsiTheme="minorHAnsi" w:cstheme="minorHAnsi"/>
          <w:szCs w:val="22"/>
        </w:rPr>
        <w:t>D</w:t>
      </w:r>
      <w:r w:rsidR="00FC217A" w:rsidRPr="00FC4DE0">
        <w:rPr>
          <w:rFonts w:asciiTheme="minorHAnsi" w:hAnsiTheme="minorHAnsi" w:cstheme="minorHAnsi"/>
          <w:szCs w:val="22"/>
        </w:rPr>
        <w:t>SL</w:t>
      </w:r>
      <w:r w:rsidRPr="00FC4DE0">
        <w:rPr>
          <w:rFonts w:asciiTheme="minorHAnsi" w:hAnsiTheme="minorHAnsi" w:cstheme="minorHAnsi"/>
          <w:szCs w:val="22"/>
          <w:lang w:eastAsia="en-GB"/>
        </w:rPr>
        <w:t xml:space="preserve"> or Head </w:t>
      </w:r>
      <w:r w:rsidR="0062389F" w:rsidRPr="00FC4DE0">
        <w:rPr>
          <w:rFonts w:asciiTheme="minorHAnsi" w:hAnsiTheme="minorHAnsi" w:cstheme="minorHAnsi"/>
          <w:szCs w:val="22"/>
          <w:lang w:eastAsia="en-GB"/>
        </w:rPr>
        <w:t>t</w:t>
      </w:r>
      <w:r w:rsidRPr="00FC4DE0">
        <w:rPr>
          <w:rFonts w:asciiTheme="minorHAnsi" w:hAnsiTheme="minorHAnsi" w:cstheme="minorHAnsi"/>
          <w:szCs w:val="22"/>
          <w:lang w:eastAsia="en-GB"/>
        </w:rPr>
        <w:t>eacher.</w:t>
      </w:r>
      <w:r w:rsidR="009C446F" w:rsidRPr="00FC4DE0">
        <w:rPr>
          <w:rFonts w:asciiTheme="minorHAnsi" w:hAnsiTheme="minorHAnsi" w:cstheme="minorHAnsi"/>
          <w:szCs w:val="22"/>
          <w:lang w:eastAsia="en-GB"/>
        </w:rPr>
        <w:t xml:space="preserve"> </w:t>
      </w:r>
      <w:r w:rsidR="00B0023F" w:rsidRPr="00FC4DE0">
        <w:rPr>
          <w:rFonts w:asciiTheme="minorHAnsi" w:hAnsiTheme="minorHAnsi" w:cstheme="minorHAnsi"/>
          <w:szCs w:val="22"/>
          <w:lang w:eastAsia="en-GB"/>
        </w:rPr>
        <w:t xml:space="preserve"> </w:t>
      </w:r>
      <w:r w:rsidR="009C446F" w:rsidRPr="00FC4DE0">
        <w:rPr>
          <w:rFonts w:asciiTheme="minorHAnsi" w:hAnsiTheme="minorHAnsi" w:cstheme="minorHAnsi"/>
          <w:szCs w:val="22"/>
          <w:lang w:eastAsia="en-GB"/>
        </w:rPr>
        <w:t xml:space="preserve">Confidential files </w:t>
      </w:r>
      <w:r w:rsidR="00213A8C" w:rsidRPr="00FC4DE0">
        <w:rPr>
          <w:rFonts w:asciiTheme="minorHAnsi" w:hAnsiTheme="minorHAnsi" w:cstheme="minorHAnsi"/>
          <w:szCs w:val="22"/>
          <w:lang w:eastAsia="en-GB"/>
        </w:rPr>
        <w:t>that</w:t>
      </w:r>
      <w:r w:rsidR="009C446F" w:rsidRPr="00FC4DE0">
        <w:rPr>
          <w:rFonts w:asciiTheme="minorHAnsi" w:hAnsiTheme="minorHAnsi" w:cstheme="minorHAnsi"/>
          <w:szCs w:val="22"/>
          <w:lang w:eastAsia="en-GB"/>
        </w:rPr>
        <w:t xml:space="preserve"> </w:t>
      </w:r>
      <w:r w:rsidR="00FC76AA" w:rsidRPr="00FC4DE0">
        <w:rPr>
          <w:rFonts w:asciiTheme="minorHAnsi" w:hAnsiTheme="minorHAnsi" w:cstheme="minorHAnsi"/>
          <w:szCs w:val="22"/>
          <w:lang w:eastAsia="en-GB"/>
        </w:rPr>
        <w:t>must</w:t>
      </w:r>
      <w:r w:rsidR="009C446F" w:rsidRPr="00FC4DE0">
        <w:rPr>
          <w:rFonts w:asciiTheme="minorHAnsi" w:hAnsiTheme="minorHAnsi" w:cstheme="minorHAnsi"/>
          <w:szCs w:val="22"/>
          <w:lang w:eastAsia="en-GB"/>
        </w:rPr>
        <w:t xml:space="preserve"> be posted (e.g. for out of County</w:t>
      </w:r>
      <w:r w:rsidR="008275E0" w:rsidRPr="00FC4DE0">
        <w:rPr>
          <w:rFonts w:asciiTheme="minorHAnsi" w:hAnsiTheme="minorHAnsi" w:cstheme="minorHAnsi"/>
          <w:szCs w:val="22"/>
          <w:lang w:eastAsia="en-GB"/>
        </w:rPr>
        <w:t xml:space="preserve"> moves) </w:t>
      </w:r>
      <w:r w:rsidR="0062389F" w:rsidRPr="00FC4DE0">
        <w:rPr>
          <w:rFonts w:asciiTheme="minorHAnsi" w:hAnsiTheme="minorHAnsi" w:cstheme="minorHAnsi"/>
          <w:szCs w:val="22"/>
          <w:lang w:eastAsia="en-GB"/>
        </w:rPr>
        <w:t xml:space="preserve">are </w:t>
      </w:r>
      <w:r w:rsidR="008275E0" w:rsidRPr="00FC4DE0">
        <w:rPr>
          <w:rFonts w:asciiTheme="minorHAnsi" w:hAnsiTheme="minorHAnsi" w:cstheme="minorHAnsi"/>
          <w:szCs w:val="22"/>
          <w:lang w:eastAsia="en-GB"/>
        </w:rPr>
        <w:t xml:space="preserve">marked private and confidential and sent via the ‘Special Delivery’ postage route where its whereabouts at any time can be </w:t>
      </w:r>
      <w:r w:rsidR="008275E0" w:rsidRPr="001C1570">
        <w:rPr>
          <w:rFonts w:asciiTheme="minorHAnsi" w:hAnsiTheme="minorHAnsi" w:cstheme="minorHAnsi"/>
          <w:szCs w:val="22"/>
          <w:lang w:eastAsia="en-GB"/>
        </w:rPr>
        <w:t>tracked.</w:t>
      </w:r>
      <w:r w:rsidR="000F2697" w:rsidRPr="001C1570">
        <w:rPr>
          <w:rFonts w:asciiTheme="minorHAnsi" w:hAnsiTheme="minorHAnsi" w:cstheme="minorHAnsi"/>
          <w:szCs w:val="22"/>
          <w:lang w:eastAsia="en-GB"/>
        </w:rPr>
        <w:t xml:space="preserve">  </w:t>
      </w:r>
      <w:bookmarkStart w:id="646" w:name="_Hlk207896907"/>
      <w:r w:rsidR="000F2697" w:rsidRPr="001C1570">
        <w:rPr>
          <w:rFonts w:asciiTheme="minorHAnsi" w:hAnsiTheme="minorHAnsi" w:cstheme="minorHAnsi"/>
          <w:szCs w:val="22"/>
          <w:lang w:eastAsia="en-GB"/>
        </w:rPr>
        <w:t xml:space="preserve">See section 2.5 above for </w:t>
      </w:r>
      <w:r w:rsidR="00F35525" w:rsidRPr="001C1570">
        <w:rPr>
          <w:rFonts w:asciiTheme="minorHAnsi" w:hAnsiTheme="minorHAnsi" w:cstheme="minorHAnsi"/>
          <w:szCs w:val="22"/>
          <w:lang w:eastAsia="en-GB"/>
        </w:rPr>
        <w:t xml:space="preserve">details on </w:t>
      </w:r>
      <w:r w:rsidR="000F2697" w:rsidRPr="001C1570">
        <w:rPr>
          <w:rFonts w:asciiTheme="minorHAnsi" w:hAnsiTheme="minorHAnsi" w:cstheme="minorHAnsi"/>
          <w:szCs w:val="22"/>
          <w:lang w:eastAsia="en-GB"/>
        </w:rPr>
        <w:t>retaining record</w:t>
      </w:r>
      <w:r w:rsidR="00213E7E" w:rsidRPr="001C1570">
        <w:rPr>
          <w:rFonts w:asciiTheme="minorHAnsi" w:hAnsiTheme="minorHAnsi" w:cstheme="minorHAnsi"/>
          <w:szCs w:val="22"/>
          <w:lang w:eastAsia="en-GB"/>
        </w:rPr>
        <w:t>s</w:t>
      </w:r>
      <w:r w:rsidR="000F2697" w:rsidRPr="001C1570">
        <w:rPr>
          <w:rFonts w:asciiTheme="minorHAnsi" w:hAnsiTheme="minorHAnsi" w:cstheme="minorHAnsi"/>
          <w:szCs w:val="22"/>
          <w:lang w:eastAsia="en-GB"/>
        </w:rPr>
        <w:t xml:space="preserve"> of those pupils removed from school for Elective Home Education</w:t>
      </w:r>
      <w:r w:rsidR="00812723" w:rsidRPr="001C1570">
        <w:rPr>
          <w:rFonts w:asciiTheme="minorHAnsi" w:hAnsiTheme="minorHAnsi" w:cstheme="minorHAnsi"/>
          <w:szCs w:val="22"/>
          <w:lang w:eastAsia="en-GB"/>
        </w:rPr>
        <w:t xml:space="preserve"> (EHE)</w:t>
      </w:r>
      <w:r w:rsidR="000F2697" w:rsidRPr="001C1570">
        <w:rPr>
          <w:rFonts w:asciiTheme="minorHAnsi" w:hAnsiTheme="minorHAnsi" w:cstheme="minorHAnsi"/>
          <w:szCs w:val="22"/>
          <w:lang w:eastAsia="en-GB"/>
        </w:rPr>
        <w:t>.</w:t>
      </w:r>
      <w:bookmarkEnd w:id="646"/>
    </w:p>
    <w:p w14:paraId="73199B5B" w14:textId="77777777" w:rsidR="001D6459" w:rsidRPr="006804AC" w:rsidRDefault="00E41FEB" w:rsidP="00616AFB">
      <w:pPr>
        <w:pStyle w:val="Heading2"/>
      </w:pPr>
      <w:bookmarkStart w:id="647" w:name="_Toc318135339"/>
      <w:bookmarkStart w:id="648" w:name="_Toc384371792"/>
      <w:bookmarkStart w:id="649" w:name="_Toc426124636"/>
      <w:bookmarkStart w:id="650" w:name="_Toc426444140"/>
      <w:bookmarkStart w:id="651" w:name="_Toc440032807"/>
      <w:bookmarkStart w:id="652" w:name="_Toc443666345"/>
      <w:bookmarkStart w:id="653" w:name="_Toc443666597"/>
      <w:bookmarkStart w:id="654" w:name="_Toc205904016"/>
      <w:bookmarkStart w:id="655" w:name="_Toc238555059"/>
      <w:r w:rsidRPr="00FC4DE0">
        <w:t>Safeguarding c</w:t>
      </w:r>
      <w:r w:rsidR="00F15CC5" w:rsidRPr="00FC4DE0">
        <w:t>oncerns</w:t>
      </w:r>
      <w:r w:rsidR="006F03EC" w:rsidRPr="00FC4DE0">
        <w:t xml:space="preserve"> or </w:t>
      </w:r>
      <w:r w:rsidRPr="006804AC">
        <w:t>a</w:t>
      </w:r>
      <w:r w:rsidR="001F7881" w:rsidRPr="006804AC">
        <w:t xml:space="preserve">llegations against </w:t>
      </w:r>
      <w:r w:rsidR="006E1301" w:rsidRPr="006804AC">
        <w:t>adults working with children</w:t>
      </w:r>
      <w:bookmarkStart w:id="656" w:name="_Hlk52890559"/>
      <w:bookmarkEnd w:id="647"/>
      <w:bookmarkEnd w:id="648"/>
      <w:bookmarkEnd w:id="649"/>
      <w:bookmarkEnd w:id="650"/>
      <w:bookmarkEnd w:id="651"/>
      <w:bookmarkEnd w:id="652"/>
      <w:bookmarkEnd w:id="653"/>
      <w:bookmarkEnd w:id="654"/>
      <w:bookmarkEnd w:id="655"/>
    </w:p>
    <w:p w14:paraId="3869F5C9" w14:textId="77777777" w:rsidR="001D6459" w:rsidRDefault="001D6459" w:rsidP="00006705">
      <w:pPr>
        <w:autoSpaceDE w:val="0"/>
        <w:autoSpaceDN w:val="0"/>
        <w:adjustRightInd w:val="0"/>
        <w:spacing w:after="120"/>
        <w:ind w:left="567"/>
        <w:rPr>
          <w:rFonts w:asciiTheme="minorHAnsi" w:hAnsiTheme="minorHAnsi" w:cstheme="minorHAnsi"/>
          <w:color w:val="000000"/>
          <w:szCs w:val="22"/>
        </w:rPr>
      </w:pPr>
      <w:bookmarkStart w:id="657" w:name="_Hlk525123145"/>
      <w:bookmarkStart w:id="658" w:name="_Hlk35594039"/>
      <w:bookmarkStart w:id="659" w:name="_Hlk109649741"/>
      <w:r w:rsidRPr="006804AC">
        <w:rPr>
          <w:rFonts w:asciiTheme="minorHAnsi" w:hAnsiTheme="minorHAnsi" w:cstheme="minorHAnsi"/>
          <w:color w:val="000000"/>
          <w:szCs w:val="22"/>
        </w:rPr>
        <w:t xml:space="preserve">Sometimes allegations of inappropriate treatment of children are made against </w:t>
      </w:r>
      <w:r w:rsidR="00181647" w:rsidRPr="00792EB7">
        <w:rPr>
          <w:highlight w:val="yellow"/>
        </w:rPr>
        <w:t xml:space="preserve">adults </w:t>
      </w:r>
      <w:r w:rsidR="00181647">
        <w:rPr>
          <w:highlight w:val="yellow"/>
        </w:rPr>
        <w:t>working in or on behalf</w:t>
      </w:r>
      <w:r w:rsidR="00181647" w:rsidRPr="00641B15">
        <w:rPr>
          <w:highlight w:val="yellow"/>
        </w:rPr>
        <w:t xml:space="preserve"> of the school</w:t>
      </w:r>
      <w:r w:rsidR="00333F5E" w:rsidRPr="006804AC">
        <w:rPr>
          <w:rFonts w:asciiTheme="minorHAnsi" w:hAnsiTheme="minorHAnsi" w:cstheme="minorHAnsi"/>
          <w:color w:val="000000"/>
          <w:szCs w:val="22"/>
        </w:rPr>
        <w:t xml:space="preserve">, </w:t>
      </w:r>
      <w:r w:rsidRPr="006804AC">
        <w:rPr>
          <w:rFonts w:asciiTheme="minorHAnsi" w:hAnsiTheme="minorHAnsi" w:cstheme="minorHAnsi"/>
          <w:color w:val="000000"/>
          <w:szCs w:val="22"/>
        </w:rPr>
        <w:t>rather than members of the child’s family</w:t>
      </w:r>
      <w:r w:rsidR="000A11AE" w:rsidRPr="006804AC">
        <w:rPr>
          <w:rFonts w:asciiTheme="minorHAnsi" w:hAnsiTheme="minorHAnsi" w:cstheme="minorHAnsi"/>
          <w:color w:val="000000"/>
          <w:szCs w:val="22"/>
        </w:rPr>
        <w:t xml:space="preserve"> or other adults known to the child</w:t>
      </w:r>
      <w:r w:rsidRPr="006804AC">
        <w:rPr>
          <w:rFonts w:asciiTheme="minorHAnsi" w:hAnsiTheme="minorHAnsi" w:cstheme="minorHAnsi"/>
          <w:color w:val="000000"/>
          <w:szCs w:val="22"/>
        </w:rPr>
        <w:t xml:space="preserve">.  </w:t>
      </w:r>
      <w:bookmarkStart w:id="660" w:name="_Hlk118792636"/>
      <w:bookmarkStart w:id="661" w:name="_Hlk524103606"/>
      <w:bookmarkStart w:id="662" w:name="_Hlk27141703"/>
      <w:r w:rsidR="00ED0282" w:rsidRPr="006804AC">
        <w:rPr>
          <w:rFonts w:asciiTheme="minorHAnsi" w:hAnsiTheme="minorHAnsi" w:cstheme="minorHAnsi"/>
          <w:color w:val="000000"/>
          <w:szCs w:val="22"/>
        </w:rPr>
        <w:t xml:space="preserve">If staff have </w:t>
      </w:r>
      <w:r w:rsidR="00631569" w:rsidRPr="006804AC">
        <w:rPr>
          <w:rFonts w:asciiTheme="minorHAnsi" w:hAnsiTheme="minorHAnsi" w:cstheme="minorHAnsi"/>
          <w:color w:val="000000"/>
          <w:szCs w:val="22"/>
        </w:rPr>
        <w:t xml:space="preserve">a </w:t>
      </w:r>
      <w:r w:rsidR="00ED0282" w:rsidRPr="006804AC">
        <w:rPr>
          <w:rFonts w:asciiTheme="minorHAnsi" w:hAnsiTheme="minorHAnsi" w:cstheme="minorHAnsi"/>
          <w:color w:val="000000"/>
          <w:szCs w:val="22"/>
        </w:rPr>
        <w:t xml:space="preserve">safeguarding concern or an allegation is made about another </w:t>
      </w:r>
      <w:r w:rsidR="006E1301" w:rsidRPr="006804AC">
        <w:rPr>
          <w:rFonts w:asciiTheme="minorHAnsi" w:hAnsiTheme="minorHAnsi" w:cstheme="minorHAnsi"/>
          <w:color w:val="000000"/>
          <w:szCs w:val="22"/>
        </w:rPr>
        <w:t xml:space="preserve">adult </w:t>
      </w:r>
      <w:r w:rsidR="0051004F" w:rsidRPr="006804AC">
        <w:rPr>
          <w:rFonts w:asciiTheme="minorHAnsi" w:hAnsiTheme="minorHAnsi" w:cstheme="minorHAnsi"/>
          <w:b/>
          <w:bCs/>
          <w:color w:val="000000"/>
          <w:szCs w:val="22"/>
        </w:rPr>
        <w:t xml:space="preserve">harming or </w:t>
      </w:r>
      <w:r w:rsidR="00ED0282" w:rsidRPr="006804AC">
        <w:rPr>
          <w:rFonts w:asciiTheme="minorHAnsi" w:hAnsiTheme="minorHAnsi" w:cstheme="minorHAnsi"/>
          <w:b/>
          <w:bCs/>
          <w:color w:val="000000"/>
          <w:szCs w:val="22"/>
        </w:rPr>
        <w:t xml:space="preserve">posing a risk of harm to </w:t>
      </w:r>
      <w:proofErr w:type="gramStart"/>
      <w:r w:rsidR="00ED0282" w:rsidRPr="006804AC">
        <w:rPr>
          <w:rFonts w:asciiTheme="minorHAnsi" w:hAnsiTheme="minorHAnsi" w:cstheme="minorHAnsi"/>
          <w:b/>
          <w:bCs/>
          <w:color w:val="000000"/>
          <w:szCs w:val="22"/>
        </w:rPr>
        <w:t>children</w:t>
      </w:r>
      <w:proofErr w:type="gramEnd"/>
      <w:r w:rsidR="00ED0282" w:rsidRPr="006804AC">
        <w:rPr>
          <w:rFonts w:asciiTheme="minorHAnsi" w:hAnsiTheme="minorHAnsi" w:cstheme="minorHAnsi"/>
          <w:color w:val="000000"/>
          <w:szCs w:val="22"/>
        </w:rPr>
        <w:t xml:space="preserve"> then this should be referred to the Head teacher.</w:t>
      </w:r>
      <w:bookmarkEnd w:id="660"/>
      <w:r w:rsidR="00ED0282" w:rsidRPr="006804AC">
        <w:rPr>
          <w:rFonts w:asciiTheme="minorHAnsi" w:hAnsiTheme="minorHAnsi" w:cstheme="minorHAnsi"/>
          <w:color w:val="000000"/>
          <w:szCs w:val="22"/>
        </w:rPr>
        <w:t xml:space="preserve">  </w:t>
      </w:r>
      <w:r w:rsidR="004C69BF" w:rsidRPr="006804AC">
        <w:rPr>
          <w:rFonts w:asciiTheme="minorHAnsi" w:hAnsiTheme="minorHAnsi" w:cstheme="minorHAnsi"/>
          <w:color w:val="000000"/>
          <w:szCs w:val="22"/>
        </w:rPr>
        <w:t xml:space="preserve">Allegations are those which relate </w:t>
      </w:r>
      <w:r w:rsidR="004C69BF" w:rsidRPr="00641B15">
        <w:rPr>
          <w:rFonts w:asciiTheme="minorHAnsi" w:hAnsiTheme="minorHAnsi"/>
          <w:color w:val="000000"/>
          <w:highlight w:val="yellow"/>
        </w:rPr>
        <w:t xml:space="preserve">to </w:t>
      </w:r>
      <w:r w:rsidR="00BA74D1" w:rsidRPr="00BA74D1">
        <w:rPr>
          <w:rFonts w:asciiTheme="minorHAnsi" w:hAnsiTheme="minorHAnsi" w:cstheme="minorHAnsi"/>
          <w:color w:val="000000"/>
          <w:szCs w:val="22"/>
          <w:highlight w:val="yellow"/>
        </w:rPr>
        <w:t>adults</w:t>
      </w:r>
      <w:r w:rsidR="00333F5E" w:rsidRPr="00641B15">
        <w:rPr>
          <w:rFonts w:asciiTheme="minorHAnsi" w:hAnsiTheme="minorHAnsi"/>
          <w:color w:val="000000"/>
          <w:highlight w:val="yellow"/>
        </w:rPr>
        <w:t xml:space="preserve"> </w:t>
      </w:r>
      <w:r w:rsidR="004C69BF" w:rsidRPr="00641B15">
        <w:rPr>
          <w:rFonts w:asciiTheme="minorHAnsi" w:hAnsiTheme="minorHAnsi"/>
          <w:color w:val="000000"/>
          <w:highlight w:val="yellow"/>
        </w:rPr>
        <w:t>who are</w:t>
      </w:r>
      <w:r w:rsidR="004C69BF" w:rsidRPr="00FC4DE0">
        <w:rPr>
          <w:rFonts w:asciiTheme="minorHAnsi" w:hAnsiTheme="minorHAnsi" w:cstheme="minorHAnsi"/>
          <w:color w:val="000000"/>
          <w:szCs w:val="22"/>
        </w:rPr>
        <w:t xml:space="preserve"> currently</w:t>
      </w:r>
      <w:r w:rsidR="004C69BF" w:rsidRPr="000917FF">
        <w:rPr>
          <w:rFonts w:asciiTheme="minorHAnsi" w:hAnsiTheme="minorHAnsi" w:cstheme="minorHAnsi"/>
          <w:color w:val="000000"/>
          <w:szCs w:val="22"/>
        </w:rPr>
        <w:t xml:space="preserve"> working in any school or college regardless of whether the school or college is where the alleged abuse took place.</w:t>
      </w:r>
      <w:bookmarkEnd w:id="661"/>
      <w:r w:rsidR="004C69BF" w:rsidRPr="000917FF">
        <w:rPr>
          <w:rFonts w:asciiTheme="minorHAnsi" w:hAnsiTheme="minorHAnsi" w:cstheme="minorHAnsi"/>
          <w:color w:val="000000"/>
          <w:szCs w:val="22"/>
        </w:rPr>
        <w:t xml:space="preserve">  </w:t>
      </w:r>
      <w:bookmarkStart w:id="663" w:name="_Hlk33004364"/>
      <w:bookmarkStart w:id="664" w:name="_Hlk27730767"/>
      <w:r w:rsidR="001F7494" w:rsidRPr="000917FF">
        <w:rPr>
          <w:rFonts w:asciiTheme="minorHAnsi" w:hAnsiTheme="minorHAnsi" w:cstheme="minorHAnsi"/>
          <w:color w:val="000000"/>
          <w:szCs w:val="22"/>
        </w:rPr>
        <w:t xml:space="preserve">Allegations against a teacher or who is no longer teaching will be referred to the Police.  Historical allegations of abuse will also be referred to the Police. </w:t>
      </w:r>
      <w:r w:rsidRPr="000917FF">
        <w:rPr>
          <w:rFonts w:asciiTheme="minorHAnsi" w:hAnsiTheme="minorHAnsi" w:cstheme="minorHAnsi"/>
          <w:color w:val="000000"/>
          <w:szCs w:val="22"/>
        </w:rPr>
        <w:t xml:space="preserve">Such allegations are dealt with </w:t>
      </w:r>
      <w:r w:rsidR="00144D2B" w:rsidRPr="000917FF">
        <w:rPr>
          <w:rFonts w:asciiTheme="minorHAnsi" w:hAnsiTheme="minorHAnsi" w:cstheme="minorHAnsi"/>
          <w:color w:val="000000"/>
          <w:szCs w:val="22"/>
        </w:rPr>
        <w:t xml:space="preserve">in accordance with </w:t>
      </w:r>
      <w:r w:rsidRPr="000917FF">
        <w:rPr>
          <w:rFonts w:asciiTheme="minorHAnsi" w:hAnsiTheme="minorHAnsi" w:cstheme="minorHAnsi"/>
          <w:color w:val="000000"/>
          <w:szCs w:val="22"/>
        </w:rPr>
        <w:t xml:space="preserve">specific procedures </w:t>
      </w:r>
      <w:r w:rsidRPr="003A553B">
        <w:rPr>
          <w:rFonts w:asciiTheme="minorHAnsi" w:hAnsiTheme="minorHAnsi" w:cstheme="minorHAnsi"/>
          <w:color w:val="000000"/>
          <w:szCs w:val="22"/>
        </w:rPr>
        <w:t xml:space="preserve">published on </w:t>
      </w:r>
      <w:bookmarkStart w:id="665" w:name="_Hlk213154256"/>
      <w:r w:rsidRPr="003A553B">
        <w:rPr>
          <w:rFonts w:asciiTheme="minorHAnsi" w:hAnsiTheme="minorHAnsi" w:cstheme="minorHAnsi"/>
          <w:color w:val="000000"/>
          <w:szCs w:val="22"/>
        </w:rPr>
        <w:t>th</w:t>
      </w:r>
      <w:r w:rsidRPr="00641B15">
        <w:rPr>
          <w:rFonts w:asciiTheme="minorHAnsi" w:hAnsiTheme="minorHAnsi" w:cstheme="minorHAnsi"/>
          <w:szCs w:val="22"/>
        </w:rPr>
        <w:t xml:space="preserve">e </w:t>
      </w:r>
      <w:bookmarkStart w:id="666" w:name="_Hlk211518574"/>
      <w:r w:rsidR="00FC6A18" w:rsidRPr="00641B15">
        <w:rPr>
          <w:rFonts w:asciiTheme="minorHAnsi" w:hAnsiTheme="minorHAnsi" w:cstheme="minorHAnsi"/>
          <w:iCs/>
          <w:szCs w:val="22"/>
        </w:rPr>
        <w:t>Cumberland</w:t>
      </w:r>
      <w:r w:rsidR="00D3522E" w:rsidRPr="00641B15">
        <w:rPr>
          <w:rFonts w:asciiTheme="minorHAnsi" w:hAnsiTheme="minorHAnsi" w:cstheme="minorHAnsi"/>
          <w:iCs/>
          <w:szCs w:val="22"/>
        </w:rPr>
        <w:t xml:space="preserve"> SCP website - </w:t>
      </w:r>
      <w:bookmarkStart w:id="667" w:name="_Hlk118792696"/>
      <w:r w:rsidR="00D3522E" w:rsidRPr="00E93505">
        <w:fldChar w:fldCharType="begin"/>
      </w:r>
      <w:r w:rsidR="009314AB" w:rsidRPr="00E93505">
        <w:rPr>
          <w:color w:val="0000FF"/>
        </w:rPr>
        <w:instrText>HYPERLINK "https://cumberlandsafeguardingchildren.co.uk/allegations-against-staff-lado"</w:instrText>
      </w:r>
      <w:r w:rsidR="00D3522E" w:rsidRPr="00E93505">
        <w:fldChar w:fldCharType="separate"/>
      </w:r>
      <w:r w:rsidR="00D3522E" w:rsidRPr="00E93505">
        <w:rPr>
          <w:rStyle w:val="Hyperlink"/>
          <w:rFonts w:asciiTheme="minorHAnsi" w:hAnsiTheme="minorHAnsi" w:cstheme="minorHAnsi"/>
          <w:color w:val="0000FF"/>
          <w:szCs w:val="22"/>
        </w:rPr>
        <w:t>Allegations against staff or volunteers</w:t>
      </w:r>
      <w:r w:rsidR="00D3522E" w:rsidRPr="00E93505">
        <w:rPr>
          <w:rStyle w:val="Hyperlink"/>
          <w:rFonts w:asciiTheme="minorHAnsi" w:hAnsiTheme="minorHAnsi" w:cstheme="minorHAnsi"/>
          <w:color w:val="0000FF"/>
          <w:szCs w:val="22"/>
        </w:rPr>
        <w:fldChar w:fldCharType="end"/>
      </w:r>
      <w:bookmarkEnd w:id="665"/>
      <w:bookmarkEnd w:id="667"/>
      <w:r w:rsidR="00BA74D1">
        <w:rPr>
          <w:rStyle w:val="Hyperlink"/>
          <w:rFonts w:asciiTheme="minorHAnsi" w:hAnsiTheme="minorHAnsi" w:cstheme="minorHAnsi"/>
          <w:color w:val="EE0000"/>
          <w:szCs w:val="22"/>
        </w:rPr>
        <w:t xml:space="preserve"> </w:t>
      </w:r>
      <w:bookmarkStart w:id="668" w:name="_Hlk51942874"/>
      <w:r w:rsidR="001E1B2C" w:rsidRPr="000917FF">
        <w:rPr>
          <w:rFonts w:asciiTheme="minorHAnsi" w:hAnsiTheme="minorHAnsi" w:cstheme="minorHAnsi"/>
          <w:color w:val="000000"/>
          <w:szCs w:val="22"/>
        </w:rPr>
        <w:t xml:space="preserve">and </w:t>
      </w:r>
      <w:r w:rsidR="00654599" w:rsidRPr="000917FF">
        <w:rPr>
          <w:rFonts w:asciiTheme="minorHAnsi" w:hAnsiTheme="minorHAnsi" w:cstheme="minorHAnsi"/>
          <w:color w:val="000000"/>
          <w:szCs w:val="22"/>
        </w:rPr>
        <w:t>Part fo</w:t>
      </w:r>
      <w:r w:rsidR="00654599" w:rsidRPr="00641B15">
        <w:rPr>
          <w:rFonts w:asciiTheme="minorHAnsi" w:hAnsiTheme="minorHAnsi" w:cstheme="minorHAnsi"/>
          <w:color w:val="000000"/>
          <w:szCs w:val="22"/>
        </w:rPr>
        <w:t>ur of ‘</w:t>
      </w:r>
      <w:proofErr w:type="spellStart"/>
      <w:r w:rsidR="0052516B">
        <w:fldChar w:fldCharType="begin"/>
      </w:r>
      <w:r w:rsidR="0052516B">
        <w:instrText>HYPERLINK "https://www.gov.uk/government/publications/keeping-children-safe-in-education--2"</w:instrText>
      </w:r>
      <w:r w:rsidR="0052516B">
        <w:fldChar w:fldCharType="separate"/>
      </w:r>
      <w:r w:rsidR="0052516B" w:rsidRPr="00641B15">
        <w:rPr>
          <w:rStyle w:val="Hyperlink"/>
          <w:rFonts w:asciiTheme="minorHAnsi" w:hAnsiTheme="minorHAnsi" w:cstheme="minorHAnsi"/>
          <w:szCs w:val="22"/>
        </w:rPr>
        <w:t>KCSiE</w:t>
      </w:r>
      <w:proofErr w:type="spellEnd"/>
      <w:r w:rsidR="0052516B">
        <w:fldChar w:fldCharType="end"/>
      </w:r>
      <w:r w:rsidR="00654599" w:rsidRPr="00641B15">
        <w:rPr>
          <w:rFonts w:asciiTheme="minorHAnsi" w:hAnsiTheme="minorHAnsi" w:cstheme="minorHAnsi"/>
          <w:color w:val="000000"/>
          <w:szCs w:val="22"/>
        </w:rPr>
        <w:t>’ – Allegations</w:t>
      </w:r>
      <w:r w:rsidR="00654599" w:rsidRPr="000917FF">
        <w:rPr>
          <w:rFonts w:asciiTheme="minorHAnsi" w:hAnsiTheme="minorHAnsi" w:cstheme="minorHAnsi"/>
          <w:color w:val="000000"/>
          <w:szCs w:val="22"/>
        </w:rPr>
        <w:t xml:space="preserve"> made against</w:t>
      </w:r>
      <w:r w:rsidR="00C943A4" w:rsidRPr="000917FF">
        <w:rPr>
          <w:rFonts w:asciiTheme="minorHAnsi" w:hAnsiTheme="minorHAnsi" w:cstheme="minorHAnsi"/>
          <w:color w:val="000000"/>
          <w:szCs w:val="22"/>
        </w:rPr>
        <w:t>/</w:t>
      </w:r>
      <w:r w:rsidR="00B62669">
        <w:rPr>
          <w:rFonts w:asciiTheme="minorHAnsi" w:hAnsiTheme="minorHAnsi" w:cstheme="minorHAnsi"/>
          <w:color w:val="000000"/>
          <w:szCs w:val="22"/>
        </w:rPr>
        <w:t>c</w:t>
      </w:r>
      <w:r w:rsidR="00C943A4" w:rsidRPr="000917FF">
        <w:rPr>
          <w:rFonts w:asciiTheme="minorHAnsi" w:hAnsiTheme="minorHAnsi" w:cstheme="minorHAnsi"/>
          <w:color w:val="000000"/>
          <w:szCs w:val="22"/>
        </w:rPr>
        <w:t>oncerns raised in relation to</w:t>
      </w:r>
      <w:r w:rsidR="00654599" w:rsidRPr="000917FF">
        <w:rPr>
          <w:rFonts w:asciiTheme="minorHAnsi" w:hAnsiTheme="minorHAnsi" w:cstheme="minorHAnsi"/>
          <w:color w:val="000000"/>
          <w:szCs w:val="22"/>
        </w:rPr>
        <w:t xml:space="preserve"> teachers</w:t>
      </w:r>
      <w:r w:rsidR="001F7494" w:rsidRPr="000917FF">
        <w:rPr>
          <w:rFonts w:asciiTheme="minorHAnsi" w:hAnsiTheme="minorHAnsi" w:cstheme="minorHAnsi"/>
          <w:color w:val="000000"/>
          <w:szCs w:val="22"/>
        </w:rPr>
        <w:t>, including supply teachers</w:t>
      </w:r>
      <w:r w:rsidR="00C943A4" w:rsidRPr="000917FF">
        <w:rPr>
          <w:rFonts w:asciiTheme="minorHAnsi" w:hAnsiTheme="minorHAnsi" w:cstheme="minorHAnsi"/>
          <w:color w:val="000000"/>
          <w:szCs w:val="22"/>
        </w:rPr>
        <w:t xml:space="preserve">, </w:t>
      </w:r>
      <w:r w:rsidR="0052516B" w:rsidRPr="0052516B">
        <w:rPr>
          <w:rFonts w:asciiTheme="minorHAnsi" w:hAnsiTheme="minorHAnsi" w:cstheme="minorHAnsi"/>
          <w:color w:val="000000"/>
          <w:szCs w:val="22"/>
          <w:highlight w:val="yellow"/>
        </w:rPr>
        <w:t>trainee teachers</w:t>
      </w:r>
      <w:r w:rsidR="00C943A4" w:rsidRPr="000917FF">
        <w:rPr>
          <w:rFonts w:asciiTheme="minorHAnsi" w:hAnsiTheme="minorHAnsi" w:cstheme="minorHAnsi"/>
          <w:color w:val="000000"/>
          <w:szCs w:val="22"/>
        </w:rPr>
        <w:t xml:space="preserve">, </w:t>
      </w:r>
      <w:r w:rsidR="001F7494" w:rsidRPr="000917FF">
        <w:rPr>
          <w:rFonts w:asciiTheme="minorHAnsi" w:hAnsiTheme="minorHAnsi" w:cstheme="minorHAnsi"/>
          <w:color w:val="000000"/>
          <w:szCs w:val="22"/>
        </w:rPr>
        <w:t>volunteers</w:t>
      </w:r>
      <w:r w:rsidR="00C943A4" w:rsidRPr="000917FF">
        <w:rPr>
          <w:rFonts w:asciiTheme="minorHAnsi" w:hAnsiTheme="minorHAnsi" w:cstheme="minorHAnsi"/>
          <w:color w:val="000000"/>
          <w:szCs w:val="22"/>
        </w:rPr>
        <w:t xml:space="preserve"> and contractors</w:t>
      </w:r>
      <w:r w:rsidR="00654599" w:rsidRPr="000917FF">
        <w:rPr>
          <w:rFonts w:asciiTheme="minorHAnsi" w:hAnsiTheme="minorHAnsi" w:cstheme="minorHAnsi"/>
          <w:color w:val="000000"/>
          <w:szCs w:val="22"/>
        </w:rPr>
        <w:t>.</w:t>
      </w:r>
      <w:bookmarkEnd w:id="656"/>
      <w:bookmarkEnd w:id="657"/>
      <w:bookmarkEnd w:id="663"/>
      <w:bookmarkEnd w:id="666"/>
      <w:bookmarkEnd w:id="668"/>
    </w:p>
    <w:p w14:paraId="5406E015" w14:textId="77777777" w:rsidR="00ED0282" w:rsidRPr="00FC4DE0" w:rsidRDefault="00ED0282" w:rsidP="00006705">
      <w:pPr>
        <w:autoSpaceDE w:val="0"/>
        <w:autoSpaceDN w:val="0"/>
        <w:adjustRightInd w:val="0"/>
        <w:spacing w:after="120"/>
        <w:ind w:left="567"/>
        <w:rPr>
          <w:rFonts w:asciiTheme="minorHAnsi" w:hAnsiTheme="minorHAnsi" w:cstheme="minorHAnsi"/>
          <w:color w:val="000000"/>
          <w:szCs w:val="22"/>
        </w:rPr>
      </w:pPr>
      <w:bookmarkStart w:id="669" w:name="_Hlk118792736"/>
      <w:r w:rsidRPr="00FC4DE0">
        <w:rPr>
          <w:rFonts w:asciiTheme="minorHAnsi" w:hAnsiTheme="minorHAnsi" w:cstheme="minorHAnsi"/>
          <w:color w:val="000000"/>
          <w:szCs w:val="22"/>
        </w:rPr>
        <w:t xml:space="preserve">If staff have a safeguarding concern or an allegation </w:t>
      </w:r>
      <w:r w:rsidRPr="006804AC">
        <w:rPr>
          <w:rFonts w:asciiTheme="minorHAnsi" w:hAnsiTheme="minorHAnsi" w:cstheme="minorHAnsi"/>
          <w:color w:val="000000"/>
          <w:szCs w:val="22"/>
        </w:rPr>
        <w:t xml:space="preserve">about another </w:t>
      </w:r>
      <w:r w:rsidR="00471AE9" w:rsidRPr="006804AC">
        <w:rPr>
          <w:rFonts w:asciiTheme="minorHAnsi" w:hAnsiTheme="minorHAnsi" w:cstheme="minorHAnsi"/>
          <w:color w:val="000000"/>
          <w:szCs w:val="22"/>
        </w:rPr>
        <w:t xml:space="preserve">adult </w:t>
      </w:r>
      <w:r w:rsidRPr="006804AC">
        <w:rPr>
          <w:rFonts w:asciiTheme="minorHAnsi" w:hAnsiTheme="minorHAnsi" w:cstheme="minorHAnsi"/>
          <w:color w:val="000000"/>
          <w:szCs w:val="22"/>
        </w:rPr>
        <w:t xml:space="preserve">that </w:t>
      </w:r>
      <w:r w:rsidRPr="006804AC">
        <w:rPr>
          <w:rFonts w:asciiTheme="minorHAnsi" w:hAnsiTheme="minorHAnsi" w:cstheme="minorHAnsi"/>
          <w:b/>
          <w:bCs/>
          <w:color w:val="000000"/>
          <w:szCs w:val="22"/>
        </w:rPr>
        <w:t>does not</w:t>
      </w:r>
      <w:r w:rsidRPr="006804AC">
        <w:rPr>
          <w:rFonts w:asciiTheme="minorHAnsi" w:hAnsiTheme="minorHAnsi" w:cstheme="minorHAnsi"/>
          <w:color w:val="000000"/>
          <w:szCs w:val="22"/>
        </w:rPr>
        <w:t xml:space="preserve"> meet</w:t>
      </w:r>
      <w:r w:rsidRPr="00FC4DE0">
        <w:rPr>
          <w:rFonts w:asciiTheme="minorHAnsi" w:hAnsiTheme="minorHAnsi" w:cstheme="minorHAnsi"/>
          <w:color w:val="000000"/>
          <w:szCs w:val="22"/>
        </w:rPr>
        <w:t xml:space="preserve"> the </w:t>
      </w:r>
      <w:hyperlink w:anchor="Harm" w:history="1">
        <w:r w:rsidRPr="00F53C6B">
          <w:rPr>
            <w:rStyle w:val="Hyperlink"/>
            <w:rFonts w:asciiTheme="minorHAnsi" w:hAnsiTheme="minorHAnsi" w:cstheme="minorHAnsi"/>
            <w:szCs w:val="22"/>
          </w:rPr>
          <w:t>harm threshold</w:t>
        </w:r>
      </w:hyperlink>
      <w:r w:rsidRPr="00FC4DE0">
        <w:rPr>
          <w:rFonts w:asciiTheme="minorHAnsi" w:hAnsiTheme="minorHAnsi" w:cstheme="minorHAnsi"/>
          <w:color w:val="000000"/>
          <w:szCs w:val="22"/>
        </w:rPr>
        <w:t xml:space="preserve">, then this should be shared in accordance with the school low-level concerns procedures </w:t>
      </w:r>
      <w:r w:rsidR="0093778E" w:rsidRPr="00FC4DE0">
        <w:rPr>
          <w:rFonts w:asciiTheme="minorHAnsi" w:hAnsiTheme="minorHAnsi" w:cstheme="minorHAnsi"/>
          <w:color w:val="000000"/>
          <w:szCs w:val="22"/>
        </w:rPr>
        <w:t>(see section 10 below) and the school staff Code of Conduct.</w:t>
      </w:r>
      <w:bookmarkEnd w:id="669"/>
    </w:p>
    <w:p w14:paraId="26CF6B15" w14:textId="5A5DD4B3" w:rsidR="005A28C0" w:rsidRPr="00641B15" w:rsidRDefault="005A28C0" w:rsidP="00006705">
      <w:pPr>
        <w:autoSpaceDE w:val="0"/>
        <w:autoSpaceDN w:val="0"/>
        <w:adjustRightInd w:val="0"/>
        <w:spacing w:after="120"/>
        <w:ind w:left="567"/>
        <w:rPr>
          <w:rFonts w:asciiTheme="minorHAnsi" w:hAnsiTheme="minorHAnsi" w:cstheme="minorHAnsi"/>
          <w:szCs w:val="22"/>
        </w:rPr>
      </w:pPr>
      <w:r w:rsidRPr="00FC4DE0">
        <w:rPr>
          <w:rFonts w:asciiTheme="minorHAnsi" w:hAnsiTheme="minorHAnsi" w:cstheme="minorHAnsi"/>
          <w:color w:val="000000"/>
          <w:szCs w:val="22"/>
        </w:rPr>
        <w:t xml:space="preserve">If an allegation is made against a </w:t>
      </w:r>
      <w:r w:rsidR="00393D35">
        <w:rPr>
          <w:rFonts w:asciiTheme="minorHAnsi" w:hAnsiTheme="minorHAnsi" w:cstheme="minorHAnsi"/>
          <w:color w:val="000000"/>
          <w:szCs w:val="22"/>
        </w:rPr>
        <w:t>trustee</w:t>
      </w:r>
      <w:r w:rsidRPr="00FC4DE0">
        <w:rPr>
          <w:rFonts w:asciiTheme="minorHAnsi" w:hAnsiTheme="minorHAnsi" w:cstheme="minorHAnsi"/>
          <w:color w:val="000000"/>
          <w:szCs w:val="22"/>
        </w:rPr>
        <w:t>, the school will follow their own local procedures.  Where an allegation is substan</w:t>
      </w:r>
      <w:r w:rsidRPr="00641B15">
        <w:rPr>
          <w:rFonts w:asciiTheme="minorHAnsi" w:hAnsiTheme="minorHAnsi" w:cstheme="minorHAnsi"/>
          <w:szCs w:val="22"/>
        </w:rPr>
        <w:t>tiated, we will follow the procedures to consider removing them from office.</w:t>
      </w:r>
    </w:p>
    <w:p w14:paraId="7E4BDC37" w14:textId="77777777" w:rsidR="003206C4" w:rsidRPr="00FC4DE0" w:rsidRDefault="00FC6A18" w:rsidP="00006705">
      <w:pPr>
        <w:autoSpaceDE w:val="0"/>
        <w:autoSpaceDN w:val="0"/>
        <w:adjustRightInd w:val="0"/>
        <w:spacing w:after="120"/>
        <w:ind w:left="567"/>
        <w:rPr>
          <w:rFonts w:asciiTheme="minorHAnsi" w:hAnsiTheme="minorHAnsi" w:cstheme="minorHAnsi"/>
          <w:color w:val="000000"/>
          <w:szCs w:val="22"/>
        </w:rPr>
      </w:pPr>
      <w:bookmarkStart w:id="670" w:name="_Hlk213154280"/>
      <w:bookmarkStart w:id="671" w:name="_Hlk27644717"/>
      <w:bookmarkEnd w:id="658"/>
      <w:r w:rsidRPr="00641B15">
        <w:rPr>
          <w:rFonts w:asciiTheme="minorHAnsi" w:hAnsiTheme="minorHAnsi" w:cstheme="minorHAnsi"/>
          <w:iCs/>
          <w:szCs w:val="22"/>
        </w:rPr>
        <w:t>Cumberland</w:t>
      </w:r>
      <w:r w:rsidR="009314AB" w:rsidRPr="00641B15">
        <w:rPr>
          <w:rFonts w:asciiTheme="minorHAnsi" w:hAnsiTheme="minorHAnsi" w:cstheme="minorHAnsi"/>
          <w:iCs/>
          <w:szCs w:val="22"/>
        </w:rPr>
        <w:t xml:space="preserve"> SCP has produced a ‘</w:t>
      </w:r>
      <w:hyperlink r:id="rId101" w:history="1">
        <w:r w:rsidR="009314AB" w:rsidRPr="00E93505">
          <w:rPr>
            <w:rStyle w:val="Hyperlink"/>
            <w:rFonts w:asciiTheme="minorHAnsi" w:hAnsiTheme="minorHAnsi" w:cstheme="minorHAnsi"/>
            <w:color w:val="0000FF"/>
          </w:rPr>
          <w:t>Summary of allegations management procedures</w:t>
        </w:r>
      </w:hyperlink>
      <w:r w:rsidR="009314AB" w:rsidRPr="00641B15">
        <w:t>’ flowchar</w:t>
      </w:r>
      <w:bookmarkEnd w:id="670"/>
      <w:r w:rsidR="00641B15" w:rsidRPr="00641B15">
        <w:t>t</w:t>
      </w:r>
      <w:r w:rsidR="009314AB" w:rsidRPr="00641B15">
        <w:rPr>
          <w:rFonts w:asciiTheme="minorHAnsi" w:hAnsiTheme="minorHAnsi" w:cstheme="minorHAnsi"/>
          <w:iCs/>
          <w:szCs w:val="22"/>
        </w:rPr>
        <w:t>.</w:t>
      </w:r>
      <w:r w:rsidR="003206C4" w:rsidRPr="00641B15">
        <w:rPr>
          <w:rFonts w:asciiTheme="minorHAnsi" w:hAnsiTheme="minorHAnsi" w:cstheme="minorHAnsi"/>
          <w:szCs w:val="22"/>
        </w:rPr>
        <w:t xml:space="preserve">  </w:t>
      </w:r>
      <w:r w:rsidR="003206C4" w:rsidRPr="00FC4DE0">
        <w:rPr>
          <w:rFonts w:asciiTheme="minorHAnsi" w:hAnsiTheme="minorHAnsi" w:cstheme="minorHAnsi"/>
          <w:color w:val="000000"/>
          <w:szCs w:val="22"/>
        </w:rPr>
        <w:t xml:space="preserve">A copy of this </w:t>
      </w:r>
      <w:r w:rsidR="000A28C1">
        <w:rPr>
          <w:rFonts w:asciiTheme="minorHAnsi" w:hAnsiTheme="minorHAnsi" w:cstheme="minorHAnsi"/>
          <w:color w:val="000000"/>
          <w:szCs w:val="22"/>
        </w:rPr>
        <w:t>f</w:t>
      </w:r>
      <w:r w:rsidR="003206C4" w:rsidRPr="00FC4DE0">
        <w:rPr>
          <w:rFonts w:asciiTheme="minorHAnsi" w:hAnsiTheme="minorHAnsi" w:cstheme="minorHAnsi"/>
          <w:color w:val="000000"/>
          <w:szCs w:val="22"/>
        </w:rPr>
        <w:t>low</w:t>
      </w:r>
      <w:r w:rsidR="00265E64">
        <w:rPr>
          <w:rFonts w:asciiTheme="minorHAnsi" w:hAnsiTheme="minorHAnsi" w:cstheme="minorHAnsi"/>
          <w:color w:val="000000"/>
          <w:szCs w:val="22"/>
        </w:rPr>
        <w:t>c</w:t>
      </w:r>
      <w:r w:rsidR="003206C4" w:rsidRPr="00FC4DE0">
        <w:rPr>
          <w:rFonts w:asciiTheme="minorHAnsi" w:hAnsiTheme="minorHAnsi" w:cstheme="minorHAnsi"/>
          <w:color w:val="000000"/>
          <w:szCs w:val="22"/>
        </w:rPr>
        <w:t xml:space="preserve">hart is provided to all </w:t>
      </w:r>
      <w:r w:rsidR="0048759E" w:rsidRPr="00FC4DE0">
        <w:rPr>
          <w:rFonts w:asciiTheme="minorHAnsi" w:hAnsiTheme="minorHAnsi" w:cstheme="minorHAnsi"/>
          <w:color w:val="000000"/>
          <w:szCs w:val="22"/>
        </w:rPr>
        <w:t>individuals</w:t>
      </w:r>
      <w:r w:rsidR="003206C4" w:rsidRPr="00FC4DE0">
        <w:rPr>
          <w:rFonts w:asciiTheme="minorHAnsi" w:hAnsiTheme="minorHAnsi" w:cstheme="minorHAnsi"/>
          <w:color w:val="000000"/>
          <w:szCs w:val="22"/>
        </w:rPr>
        <w:t xml:space="preserve"> working in school and to new starte</w:t>
      </w:r>
      <w:r w:rsidR="0063429B" w:rsidRPr="00FC4DE0">
        <w:rPr>
          <w:rFonts w:asciiTheme="minorHAnsi" w:hAnsiTheme="minorHAnsi" w:cstheme="minorHAnsi"/>
          <w:color w:val="000000"/>
          <w:szCs w:val="22"/>
        </w:rPr>
        <w:t>rs as part of their Induction.</w:t>
      </w:r>
      <w:bookmarkEnd w:id="662"/>
      <w:bookmarkEnd w:id="664"/>
      <w:bookmarkEnd w:id="671"/>
    </w:p>
    <w:p w14:paraId="3F4C3725" w14:textId="77777777" w:rsidR="001D6459" w:rsidRPr="00FC4DE0" w:rsidRDefault="001D6459" w:rsidP="00006705">
      <w:pPr>
        <w:autoSpaceDE w:val="0"/>
        <w:autoSpaceDN w:val="0"/>
        <w:adjustRightInd w:val="0"/>
        <w:spacing w:after="120"/>
        <w:ind w:left="567"/>
        <w:rPr>
          <w:rFonts w:asciiTheme="minorHAnsi" w:hAnsiTheme="minorHAnsi" w:cstheme="minorHAnsi"/>
          <w:color w:val="000000"/>
          <w:szCs w:val="22"/>
        </w:rPr>
      </w:pPr>
      <w:r w:rsidRPr="00FC4DE0">
        <w:rPr>
          <w:rFonts w:asciiTheme="minorHAnsi" w:hAnsiTheme="minorHAnsi" w:cstheme="minorHAnsi"/>
          <w:color w:val="000000"/>
          <w:szCs w:val="22"/>
        </w:rPr>
        <w:t xml:space="preserve">The member of staff to whom the </w:t>
      </w:r>
      <w:r w:rsidR="00F15CC5" w:rsidRPr="00FC4DE0">
        <w:rPr>
          <w:rFonts w:asciiTheme="minorHAnsi" w:hAnsiTheme="minorHAnsi" w:cstheme="minorHAnsi"/>
          <w:szCs w:val="22"/>
        </w:rPr>
        <w:t>concern</w:t>
      </w:r>
      <w:r w:rsidR="008F22E9" w:rsidRPr="00FC4DE0">
        <w:rPr>
          <w:rFonts w:asciiTheme="minorHAnsi" w:hAnsiTheme="minorHAnsi" w:cstheme="minorHAnsi"/>
          <w:szCs w:val="22"/>
        </w:rPr>
        <w:t xml:space="preserve"> or </w:t>
      </w:r>
      <w:r w:rsidRPr="00FC4DE0">
        <w:rPr>
          <w:rFonts w:asciiTheme="minorHAnsi" w:hAnsiTheme="minorHAnsi" w:cstheme="minorHAnsi"/>
          <w:color w:val="000000"/>
          <w:szCs w:val="22"/>
        </w:rPr>
        <w:t xml:space="preserve">allegation is reported </w:t>
      </w:r>
      <w:r w:rsidR="00025F4A" w:rsidRPr="00FC4DE0">
        <w:rPr>
          <w:rFonts w:asciiTheme="minorHAnsi" w:hAnsiTheme="minorHAnsi" w:cstheme="minorHAnsi"/>
          <w:color w:val="000000"/>
          <w:szCs w:val="22"/>
        </w:rPr>
        <w:t>will</w:t>
      </w:r>
      <w:r w:rsidRPr="00FC4DE0">
        <w:rPr>
          <w:rFonts w:asciiTheme="minorHAnsi" w:hAnsiTheme="minorHAnsi" w:cstheme="minorHAnsi"/>
          <w:color w:val="000000"/>
          <w:szCs w:val="22"/>
        </w:rPr>
        <w:t>:</w:t>
      </w:r>
    </w:p>
    <w:p w14:paraId="69EC685F" w14:textId="77777777" w:rsidR="001D6459" w:rsidRPr="00FC4DE0" w:rsidRDefault="001D6459" w:rsidP="00D43737">
      <w:pPr>
        <w:pStyle w:val="ListParagraph"/>
        <w:numPr>
          <w:ilvl w:val="0"/>
          <w:numId w:val="14"/>
        </w:numPr>
        <w:tabs>
          <w:tab w:val="left" w:pos="993"/>
        </w:tabs>
        <w:autoSpaceDE w:val="0"/>
        <w:autoSpaceDN w:val="0"/>
        <w:adjustRightInd w:val="0"/>
        <w:rPr>
          <w:rFonts w:asciiTheme="minorHAnsi" w:hAnsiTheme="minorHAnsi" w:cstheme="minorHAnsi"/>
          <w:color w:val="000000"/>
        </w:rPr>
      </w:pPr>
      <w:r w:rsidRPr="00FC4DE0">
        <w:rPr>
          <w:rFonts w:asciiTheme="minorHAnsi" w:hAnsiTheme="minorHAnsi" w:cstheme="minorHAnsi"/>
          <w:color w:val="000000"/>
        </w:rPr>
        <w:t>treat the matter seriously;</w:t>
      </w:r>
    </w:p>
    <w:p w14:paraId="2D6CEDDD" w14:textId="77777777" w:rsidR="001D6459" w:rsidRPr="00FC4DE0" w:rsidRDefault="001D6459" w:rsidP="00D43737">
      <w:pPr>
        <w:pStyle w:val="ListParagraph"/>
        <w:numPr>
          <w:ilvl w:val="0"/>
          <w:numId w:val="14"/>
        </w:numPr>
        <w:tabs>
          <w:tab w:val="left" w:pos="993"/>
        </w:tabs>
        <w:autoSpaceDE w:val="0"/>
        <w:autoSpaceDN w:val="0"/>
        <w:adjustRightInd w:val="0"/>
        <w:rPr>
          <w:rFonts w:asciiTheme="minorHAnsi" w:hAnsiTheme="minorHAnsi" w:cstheme="minorHAnsi"/>
          <w:color w:val="000000"/>
        </w:rPr>
      </w:pPr>
      <w:r w:rsidRPr="00FC4DE0">
        <w:rPr>
          <w:rFonts w:asciiTheme="minorHAnsi" w:hAnsiTheme="minorHAnsi" w:cstheme="minorHAnsi"/>
          <w:color w:val="000000"/>
        </w:rPr>
        <w:t>ensure t</w:t>
      </w:r>
      <w:r w:rsidR="0051459E" w:rsidRPr="00FC4DE0">
        <w:rPr>
          <w:rFonts w:asciiTheme="minorHAnsi" w:hAnsiTheme="minorHAnsi" w:cstheme="minorHAnsi"/>
          <w:color w:val="000000"/>
        </w:rPr>
        <w:t>hat, where necessary, the child</w:t>
      </w:r>
      <w:r w:rsidRPr="00FC4DE0">
        <w:rPr>
          <w:rFonts w:asciiTheme="minorHAnsi" w:hAnsiTheme="minorHAnsi" w:cstheme="minorHAnsi"/>
          <w:color w:val="000000"/>
        </w:rPr>
        <w:t xml:space="preserve"> receives appropriate medical attention;</w:t>
      </w:r>
    </w:p>
    <w:p w14:paraId="46EDF999" w14:textId="77777777" w:rsidR="001D6459" w:rsidRPr="00FC4DE0" w:rsidRDefault="001D6459" w:rsidP="00D43737">
      <w:pPr>
        <w:pStyle w:val="ListParagraph"/>
        <w:numPr>
          <w:ilvl w:val="0"/>
          <w:numId w:val="14"/>
        </w:numPr>
        <w:tabs>
          <w:tab w:val="left" w:pos="993"/>
        </w:tabs>
        <w:autoSpaceDE w:val="0"/>
        <w:autoSpaceDN w:val="0"/>
        <w:adjustRightInd w:val="0"/>
        <w:rPr>
          <w:rFonts w:asciiTheme="minorHAnsi" w:hAnsiTheme="minorHAnsi" w:cstheme="minorHAnsi"/>
          <w:color w:val="000000"/>
        </w:rPr>
      </w:pPr>
      <w:r w:rsidRPr="00FC4DE0">
        <w:rPr>
          <w:rFonts w:asciiTheme="minorHAnsi" w:hAnsiTheme="minorHAnsi" w:cstheme="minorHAnsi"/>
          <w:color w:val="000000"/>
        </w:rPr>
        <w:t xml:space="preserve">make a written record of the information using the </w:t>
      </w:r>
      <w:r w:rsidR="0051459E" w:rsidRPr="00FC4DE0">
        <w:rPr>
          <w:rFonts w:asciiTheme="minorHAnsi" w:hAnsiTheme="minorHAnsi" w:cstheme="minorHAnsi"/>
          <w:color w:val="000000"/>
        </w:rPr>
        <w:t>c</w:t>
      </w:r>
      <w:r w:rsidRPr="00FC4DE0">
        <w:rPr>
          <w:rFonts w:asciiTheme="minorHAnsi" w:hAnsiTheme="minorHAnsi" w:cstheme="minorHAnsi"/>
          <w:color w:val="000000"/>
        </w:rPr>
        <w:t>hild</w:t>
      </w:r>
      <w:r w:rsidR="00257DD7" w:rsidRPr="00FC4DE0">
        <w:rPr>
          <w:rFonts w:asciiTheme="minorHAnsi" w:hAnsiTheme="minorHAnsi" w:cstheme="minorHAnsi"/>
          <w:color w:val="000000"/>
        </w:rPr>
        <w:t>’</w:t>
      </w:r>
      <w:r w:rsidRPr="00FC4DE0">
        <w:rPr>
          <w:rFonts w:asciiTheme="minorHAnsi" w:hAnsiTheme="minorHAnsi" w:cstheme="minorHAnsi"/>
          <w:color w:val="000000"/>
        </w:rPr>
        <w:t>s/</w:t>
      </w:r>
      <w:r w:rsidR="0051459E" w:rsidRPr="00FC4DE0">
        <w:rPr>
          <w:rFonts w:asciiTheme="minorHAnsi" w:hAnsiTheme="minorHAnsi" w:cstheme="minorHAnsi"/>
          <w:color w:val="000000"/>
        </w:rPr>
        <w:t>p</w:t>
      </w:r>
      <w:r w:rsidRPr="00FC4DE0">
        <w:rPr>
          <w:rFonts w:asciiTheme="minorHAnsi" w:hAnsiTheme="minorHAnsi" w:cstheme="minorHAnsi"/>
          <w:color w:val="000000"/>
        </w:rPr>
        <w:t>arent</w:t>
      </w:r>
      <w:r w:rsidR="00257DD7" w:rsidRPr="00FC4DE0">
        <w:rPr>
          <w:rFonts w:asciiTheme="minorHAnsi" w:hAnsiTheme="minorHAnsi" w:cstheme="minorHAnsi"/>
          <w:color w:val="000000"/>
        </w:rPr>
        <w:t>’</w:t>
      </w:r>
      <w:r w:rsidRPr="00FC4DE0">
        <w:rPr>
          <w:rFonts w:asciiTheme="minorHAnsi" w:hAnsiTheme="minorHAnsi" w:cstheme="minorHAnsi"/>
          <w:color w:val="000000"/>
        </w:rPr>
        <w:t>s own words, including when the alleged incident took place; who was present; and what happened;</w:t>
      </w:r>
    </w:p>
    <w:p w14:paraId="328D32E8" w14:textId="77777777" w:rsidR="001D6459" w:rsidRPr="00FC4DE0" w:rsidRDefault="001D6459" w:rsidP="00D43737">
      <w:pPr>
        <w:pStyle w:val="ListParagraph"/>
        <w:numPr>
          <w:ilvl w:val="0"/>
          <w:numId w:val="14"/>
        </w:numPr>
        <w:tabs>
          <w:tab w:val="left" w:pos="993"/>
        </w:tabs>
        <w:autoSpaceDE w:val="0"/>
        <w:autoSpaceDN w:val="0"/>
        <w:adjustRightInd w:val="0"/>
        <w:rPr>
          <w:rFonts w:asciiTheme="minorHAnsi" w:hAnsiTheme="minorHAnsi" w:cstheme="minorHAnsi"/>
          <w:color w:val="000000"/>
        </w:rPr>
      </w:pPr>
      <w:r w:rsidRPr="00FC4DE0">
        <w:rPr>
          <w:rFonts w:asciiTheme="minorHAnsi" w:hAnsiTheme="minorHAnsi" w:cstheme="minorHAnsi"/>
          <w:color w:val="000000"/>
        </w:rPr>
        <w:t>sign and date the written record;</w:t>
      </w:r>
    </w:p>
    <w:p w14:paraId="6DE6BD54" w14:textId="2D89C7CE" w:rsidR="001D6459" w:rsidRPr="00FC4DE0" w:rsidRDefault="001D6459" w:rsidP="005D14BA">
      <w:pPr>
        <w:pStyle w:val="ListParagraph"/>
        <w:numPr>
          <w:ilvl w:val="0"/>
          <w:numId w:val="14"/>
        </w:numPr>
        <w:tabs>
          <w:tab w:val="left" w:pos="993"/>
        </w:tabs>
        <w:autoSpaceDE w:val="0"/>
        <w:autoSpaceDN w:val="0"/>
        <w:adjustRightInd w:val="0"/>
        <w:spacing w:after="120"/>
        <w:contextualSpacing w:val="0"/>
        <w:rPr>
          <w:rFonts w:asciiTheme="minorHAnsi" w:hAnsiTheme="minorHAnsi" w:cstheme="minorHAnsi"/>
          <w:color w:val="000000"/>
        </w:rPr>
      </w:pPr>
      <w:r w:rsidRPr="00FC4DE0">
        <w:rPr>
          <w:rFonts w:asciiTheme="minorHAnsi" w:hAnsiTheme="minorHAnsi" w:cstheme="minorHAnsi"/>
          <w:color w:val="000000"/>
        </w:rPr>
        <w:lastRenderedPageBreak/>
        <w:t xml:space="preserve">report the matter immediately to the </w:t>
      </w:r>
      <w:r w:rsidR="00DC6C92" w:rsidRPr="00FC4DE0">
        <w:rPr>
          <w:rFonts w:asciiTheme="minorHAnsi" w:hAnsiTheme="minorHAnsi" w:cstheme="minorHAnsi"/>
          <w:color w:val="000000"/>
        </w:rPr>
        <w:t>Head teacher</w:t>
      </w:r>
      <w:r w:rsidR="00AB5305" w:rsidRPr="00FC4DE0">
        <w:rPr>
          <w:rFonts w:asciiTheme="minorHAnsi" w:hAnsiTheme="minorHAnsi" w:cstheme="minorHAnsi"/>
          <w:color w:val="000000"/>
        </w:rPr>
        <w:t xml:space="preserve"> </w:t>
      </w:r>
      <w:r w:rsidRPr="00FC4DE0">
        <w:rPr>
          <w:rFonts w:asciiTheme="minorHAnsi" w:hAnsiTheme="minorHAnsi" w:cstheme="minorHAnsi"/>
          <w:color w:val="000000"/>
        </w:rPr>
        <w:t xml:space="preserve">or deputy in his/her absence.  </w:t>
      </w:r>
      <w:bookmarkStart w:id="672" w:name="_Hlk211518740"/>
      <w:r w:rsidR="00AB5305" w:rsidRPr="00FC4DE0">
        <w:rPr>
          <w:rFonts w:asciiTheme="minorHAnsi" w:hAnsiTheme="minorHAnsi" w:cstheme="minorHAnsi"/>
          <w:color w:val="000000"/>
        </w:rPr>
        <w:t xml:space="preserve">Where the Head teacher is the subject of a </w:t>
      </w:r>
      <w:r w:rsidR="00F15CC5" w:rsidRPr="00FC4DE0">
        <w:rPr>
          <w:rFonts w:asciiTheme="minorHAnsi" w:hAnsiTheme="minorHAnsi" w:cstheme="minorHAnsi"/>
          <w:szCs w:val="22"/>
        </w:rPr>
        <w:t>concern</w:t>
      </w:r>
      <w:r w:rsidR="008F22E9" w:rsidRPr="00FC4DE0">
        <w:rPr>
          <w:rFonts w:asciiTheme="minorHAnsi" w:hAnsiTheme="minorHAnsi" w:cstheme="minorHAnsi"/>
          <w:szCs w:val="22"/>
        </w:rPr>
        <w:t xml:space="preserve"> or </w:t>
      </w:r>
      <w:r w:rsidR="00AB5305" w:rsidRPr="00F84CC8">
        <w:rPr>
          <w:rFonts w:asciiTheme="minorHAnsi" w:hAnsiTheme="minorHAnsi" w:cstheme="minorHAnsi"/>
          <w:color w:val="000000"/>
        </w:rPr>
        <w:t>allegation</w:t>
      </w:r>
      <w:r w:rsidR="00C76BF7" w:rsidRPr="00F84CC8">
        <w:rPr>
          <w:rFonts w:asciiTheme="minorHAnsi" w:hAnsiTheme="minorHAnsi" w:cstheme="minorHAnsi"/>
          <w:color w:val="000000"/>
        </w:rPr>
        <w:t xml:space="preserve"> </w:t>
      </w:r>
      <w:bookmarkStart w:id="673" w:name="_Hlk206686274"/>
      <w:r w:rsidR="00C76BF7" w:rsidRPr="00F84CC8">
        <w:rPr>
          <w:rFonts w:asciiTheme="minorHAnsi" w:hAnsiTheme="minorHAnsi" w:cstheme="minorHAnsi"/>
          <w:color w:val="000000"/>
        </w:rPr>
        <w:t xml:space="preserve">this should be referred to the Chair of </w:t>
      </w:r>
      <w:r w:rsidR="00393D35">
        <w:rPr>
          <w:rFonts w:asciiTheme="minorHAnsi" w:hAnsiTheme="minorHAnsi" w:cstheme="minorHAnsi"/>
          <w:color w:val="000000"/>
        </w:rPr>
        <w:t xml:space="preserve">Trustees. </w:t>
      </w:r>
      <w:r w:rsidR="00C76BF7" w:rsidRPr="00F84CC8">
        <w:rPr>
          <w:rFonts w:asciiTheme="minorHAnsi" w:hAnsiTheme="minorHAnsi" w:cstheme="minorHAnsi"/>
          <w:color w:val="000000"/>
        </w:rPr>
        <w:t xml:space="preserve">  I</w:t>
      </w:r>
      <w:r w:rsidR="00A361A2" w:rsidRPr="00F84CC8">
        <w:rPr>
          <w:rFonts w:asciiTheme="minorHAnsi" w:hAnsiTheme="minorHAnsi" w:cstheme="minorHAnsi"/>
          <w:color w:val="000000"/>
        </w:rPr>
        <w:t xml:space="preserve">n </w:t>
      </w:r>
      <w:r w:rsidR="00C943A4" w:rsidRPr="00F84CC8">
        <w:rPr>
          <w:rFonts w:asciiTheme="minorHAnsi" w:hAnsiTheme="minorHAnsi" w:cstheme="minorHAnsi"/>
          <w:color w:val="000000"/>
        </w:rPr>
        <w:t xml:space="preserve">a situation where there is a conflict of interest in reporting </w:t>
      </w:r>
      <w:r w:rsidR="00384D70" w:rsidRPr="00F84CC8">
        <w:rPr>
          <w:rFonts w:asciiTheme="minorHAnsi" w:hAnsiTheme="minorHAnsi" w:cstheme="minorHAnsi"/>
          <w:color w:val="000000"/>
        </w:rPr>
        <w:t>an allegation</w:t>
      </w:r>
      <w:r w:rsidR="00C943A4" w:rsidRPr="00F84CC8">
        <w:rPr>
          <w:rFonts w:asciiTheme="minorHAnsi" w:hAnsiTheme="minorHAnsi" w:cstheme="minorHAnsi"/>
          <w:color w:val="000000"/>
        </w:rPr>
        <w:t xml:space="preserve"> to the Head teacher, </w:t>
      </w:r>
      <w:r w:rsidR="00AB5305" w:rsidRPr="00F84CC8">
        <w:rPr>
          <w:rFonts w:asciiTheme="minorHAnsi" w:hAnsiTheme="minorHAnsi" w:cstheme="minorHAnsi"/>
          <w:color w:val="000000"/>
        </w:rPr>
        <w:t xml:space="preserve">the </w:t>
      </w:r>
      <w:r w:rsidR="00F15CC5" w:rsidRPr="00F84CC8">
        <w:rPr>
          <w:rFonts w:asciiTheme="minorHAnsi" w:hAnsiTheme="minorHAnsi" w:cstheme="minorHAnsi"/>
          <w:color w:val="000000"/>
        </w:rPr>
        <w:t>concern</w:t>
      </w:r>
      <w:r w:rsidR="008F22E9" w:rsidRPr="00F84CC8">
        <w:rPr>
          <w:rFonts w:asciiTheme="minorHAnsi" w:hAnsiTheme="minorHAnsi" w:cstheme="minorHAnsi"/>
          <w:color w:val="000000"/>
        </w:rPr>
        <w:t xml:space="preserve"> or </w:t>
      </w:r>
      <w:r w:rsidR="00AB5305" w:rsidRPr="00F84CC8">
        <w:rPr>
          <w:rFonts w:asciiTheme="minorHAnsi" w:hAnsiTheme="minorHAnsi" w:cstheme="minorHAnsi"/>
          <w:color w:val="000000"/>
        </w:rPr>
        <w:t xml:space="preserve">allegation will be reported to the </w:t>
      </w:r>
      <w:r w:rsidR="00C76BF7" w:rsidRPr="00F84CC8">
        <w:rPr>
          <w:rFonts w:asciiTheme="minorHAnsi" w:hAnsiTheme="minorHAnsi" w:cstheme="minorHAnsi"/>
          <w:color w:val="000000"/>
        </w:rPr>
        <w:t>Local Authority Designated Officer (LADO – contact details below)</w:t>
      </w:r>
      <w:r w:rsidR="00AB5305" w:rsidRPr="00F84CC8">
        <w:rPr>
          <w:rFonts w:asciiTheme="minorHAnsi" w:hAnsiTheme="minorHAnsi" w:cstheme="minorHAnsi"/>
          <w:color w:val="000000"/>
        </w:rPr>
        <w:t>.</w:t>
      </w:r>
      <w:bookmarkEnd w:id="672"/>
      <w:bookmarkEnd w:id="673"/>
      <w:r w:rsidR="00AB5305" w:rsidRPr="00FC4DE0">
        <w:rPr>
          <w:rFonts w:asciiTheme="minorHAnsi" w:hAnsiTheme="minorHAnsi" w:cstheme="minorHAnsi"/>
          <w:color w:val="000000"/>
        </w:rPr>
        <w:t xml:space="preserve"> </w:t>
      </w:r>
      <w:r w:rsidR="004C36D4" w:rsidRPr="00FC4DE0">
        <w:rPr>
          <w:rFonts w:asciiTheme="minorHAnsi" w:hAnsiTheme="minorHAnsi" w:cstheme="minorHAnsi"/>
          <w:color w:val="000000"/>
        </w:rPr>
        <w:t xml:space="preserve"> </w:t>
      </w:r>
      <w:r w:rsidR="00A735E0" w:rsidRPr="00FC4DE0">
        <w:rPr>
          <w:rFonts w:asciiTheme="minorHAnsi" w:hAnsiTheme="minorHAnsi" w:cstheme="minorHAnsi"/>
          <w:color w:val="000000"/>
        </w:rPr>
        <w:t xml:space="preserve">In all instances, the most senior person </w:t>
      </w:r>
      <w:r w:rsidR="006F59C4" w:rsidRPr="00FC4DE0">
        <w:rPr>
          <w:rFonts w:asciiTheme="minorHAnsi" w:hAnsiTheme="minorHAnsi" w:cstheme="minorHAnsi"/>
          <w:color w:val="000000"/>
        </w:rPr>
        <w:t xml:space="preserve">(Head teacher or Chair of </w:t>
      </w:r>
      <w:r w:rsidR="00393D35">
        <w:rPr>
          <w:rFonts w:asciiTheme="minorHAnsi" w:hAnsiTheme="minorHAnsi" w:cstheme="minorHAnsi"/>
          <w:color w:val="000000"/>
        </w:rPr>
        <w:t>Trustees</w:t>
      </w:r>
      <w:r w:rsidR="006F59C4" w:rsidRPr="00FC4DE0">
        <w:rPr>
          <w:rFonts w:asciiTheme="minorHAnsi" w:hAnsiTheme="minorHAnsi" w:cstheme="minorHAnsi"/>
          <w:color w:val="000000"/>
        </w:rPr>
        <w:t xml:space="preserve">) </w:t>
      </w:r>
      <w:r w:rsidR="00A735E0" w:rsidRPr="00FC4DE0">
        <w:rPr>
          <w:rFonts w:asciiTheme="minorHAnsi" w:hAnsiTheme="minorHAnsi" w:cstheme="minorHAnsi"/>
          <w:color w:val="000000"/>
        </w:rPr>
        <w:t xml:space="preserve">will be the allocated the role of ‘Case Manager’.  </w:t>
      </w:r>
      <w:r w:rsidR="00AB5305" w:rsidRPr="00FC4DE0">
        <w:rPr>
          <w:rFonts w:asciiTheme="minorHAnsi" w:hAnsiTheme="minorHAnsi" w:cstheme="minorHAnsi"/>
          <w:color w:val="000000"/>
        </w:rPr>
        <w:t>C</w:t>
      </w:r>
      <w:r w:rsidRPr="00FC4DE0">
        <w:rPr>
          <w:rFonts w:asciiTheme="minorHAnsi" w:hAnsiTheme="minorHAnsi" w:cstheme="minorHAnsi"/>
          <w:color w:val="000000"/>
        </w:rPr>
        <w:t xml:space="preserve">onfidentiality must be </w:t>
      </w:r>
      <w:proofErr w:type="gramStart"/>
      <w:r w:rsidRPr="00FC4DE0">
        <w:rPr>
          <w:rFonts w:asciiTheme="minorHAnsi" w:hAnsiTheme="minorHAnsi" w:cstheme="minorHAnsi"/>
          <w:color w:val="000000"/>
        </w:rPr>
        <w:t>maintained at all times</w:t>
      </w:r>
      <w:proofErr w:type="gramEnd"/>
      <w:r w:rsidRPr="00FC4DE0">
        <w:rPr>
          <w:rFonts w:asciiTheme="minorHAnsi" w:hAnsiTheme="minorHAnsi" w:cstheme="minorHAnsi"/>
          <w:color w:val="000000"/>
        </w:rPr>
        <w:t>.</w:t>
      </w:r>
    </w:p>
    <w:p w14:paraId="47FA318E" w14:textId="77777777" w:rsidR="005D14BA" w:rsidRPr="00FC4DE0" w:rsidRDefault="005D14BA" w:rsidP="005D14BA">
      <w:pPr>
        <w:autoSpaceDE w:val="0"/>
        <w:autoSpaceDN w:val="0"/>
        <w:adjustRightInd w:val="0"/>
        <w:spacing w:after="105"/>
        <w:ind w:left="567"/>
        <w:rPr>
          <w:rFonts w:asciiTheme="minorHAnsi" w:eastAsiaTheme="minorHAnsi" w:hAnsiTheme="minorHAnsi" w:cstheme="minorHAnsi"/>
          <w:color w:val="000000"/>
          <w:szCs w:val="22"/>
        </w:rPr>
      </w:pPr>
      <w:bookmarkStart w:id="674" w:name="_Hlk118792853"/>
      <w:r w:rsidRPr="00FC4DE0">
        <w:rPr>
          <w:rFonts w:asciiTheme="minorHAnsi" w:eastAsiaTheme="minorHAnsi" w:hAnsiTheme="minorHAnsi" w:cstheme="minorHAnsi"/>
          <w:color w:val="000000"/>
          <w:szCs w:val="22"/>
        </w:rPr>
        <w:t xml:space="preserve">There are two aspects to consider when an allegation is made: </w:t>
      </w:r>
    </w:p>
    <w:p w14:paraId="644C001B" w14:textId="77777777" w:rsidR="005D14BA" w:rsidRPr="003A553B" w:rsidRDefault="005D14BA" w:rsidP="005D14BA">
      <w:pPr>
        <w:pStyle w:val="ListParagraph"/>
        <w:numPr>
          <w:ilvl w:val="0"/>
          <w:numId w:val="14"/>
        </w:numPr>
        <w:autoSpaceDE w:val="0"/>
        <w:autoSpaceDN w:val="0"/>
        <w:adjustRightInd w:val="0"/>
        <w:spacing w:after="105"/>
        <w:rPr>
          <w:rFonts w:asciiTheme="minorHAnsi" w:eastAsiaTheme="minorHAnsi" w:hAnsiTheme="minorHAnsi" w:cstheme="minorHAnsi"/>
          <w:color w:val="000000"/>
          <w:szCs w:val="22"/>
        </w:rPr>
      </w:pPr>
      <w:r w:rsidRPr="00FC4DE0">
        <w:rPr>
          <w:rFonts w:asciiTheme="minorHAnsi" w:eastAsiaTheme="minorHAnsi" w:hAnsiTheme="minorHAnsi" w:cstheme="minorHAnsi"/>
          <w:b/>
          <w:bCs/>
          <w:color w:val="000000"/>
          <w:szCs w:val="22"/>
        </w:rPr>
        <w:t xml:space="preserve">Looking after the welfare of the child </w:t>
      </w:r>
      <w:r w:rsidRPr="00FC4DE0">
        <w:rPr>
          <w:rFonts w:asciiTheme="minorHAnsi" w:eastAsiaTheme="minorHAnsi" w:hAnsiTheme="minorHAnsi" w:cstheme="minorHAnsi"/>
          <w:color w:val="000000"/>
          <w:szCs w:val="22"/>
        </w:rPr>
        <w:t xml:space="preserve">- the DSL (or </w:t>
      </w:r>
      <w:r w:rsidR="003B6ED0" w:rsidRPr="00FC4DE0">
        <w:rPr>
          <w:rFonts w:asciiTheme="minorHAnsi" w:eastAsiaTheme="minorHAnsi" w:hAnsiTheme="minorHAnsi" w:cstheme="minorHAnsi"/>
          <w:color w:val="000000"/>
          <w:szCs w:val="22"/>
        </w:rPr>
        <w:t xml:space="preserve">a </w:t>
      </w:r>
      <w:r w:rsidRPr="00FC4DE0">
        <w:rPr>
          <w:rFonts w:asciiTheme="minorHAnsi" w:eastAsiaTheme="minorHAnsi" w:hAnsiTheme="minorHAnsi" w:cstheme="minorHAnsi"/>
          <w:color w:val="000000"/>
          <w:szCs w:val="22"/>
        </w:rPr>
        <w:t xml:space="preserve">deputy) is responsible for ensuring that the child is not at risk and referring cases of suspected </w:t>
      </w:r>
      <w:r w:rsidRPr="00641B15">
        <w:rPr>
          <w:rFonts w:asciiTheme="minorHAnsi" w:eastAsiaTheme="minorHAnsi" w:hAnsiTheme="minorHAnsi" w:cstheme="minorHAnsi"/>
          <w:szCs w:val="22"/>
        </w:rPr>
        <w:t xml:space="preserve">abuse to the </w:t>
      </w:r>
      <w:r w:rsidR="00170E23" w:rsidRPr="00641B15">
        <w:rPr>
          <w:rFonts w:asciiTheme="minorHAnsi" w:hAnsiTheme="minorHAnsi" w:cstheme="minorHAnsi"/>
          <w:szCs w:val="22"/>
        </w:rPr>
        <w:t>CASS</w:t>
      </w:r>
      <w:r w:rsidRPr="00641B15">
        <w:rPr>
          <w:rFonts w:asciiTheme="minorHAnsi" w:eastAsiaTheme="minorHAnsi" w:hAnsiTheme="minorHAnsi" w:cstheme="minorHAnsi"/>
          <w:szCs w:val="22"/>
        </w:rPr>
        <w:t xml:space="preserve">. </w:t>
      </w:r>
    </w:p>
    <w:p w14:paraId="52ACFEBF" w14:textId="77777777" w:rsidR="005D14BA" w:rsidRPr="00FC4DE0" w:rsidRDefault="005D14BA" w:rsidP="005D14BA">
      <w:pPr>
        <w:pStyle w:val="ListParagraph"/>
        <w:numPr>
          <w:ilvl w:val="0"/>
          <w:numId w:val="14"/>
        </w:numPr>
        <w:autoSpaceDE w:val="0"/>
        <w:autoSpaceDN w:val="0"/>
        <w:adjustRightInd w:val="0"/>
        <w:spacing w:after="120"/>
        <w:contextualSpacing w:val="0"/>
        <w:rPr>
          <w:rFonts w:asciiTheme="minorHAnsi" w:eastAsiaTheme="minorHAnsi" w:hAnsiTheme="minorHAnsi" w:cstheme="minorHAnsi"/>
          <w:color w:val="000000"/>
          <w:szCs w:val="22"/>
        </w:rPr>
      </w:pPr>
      <w:r w:rsidRPr="003A553B">
        <w:rPr>
          <w:rFonts w:asciiTheme="minorHAnsi" w:eastAsiaTheme="minorHAnsi" w:hAnsiTheme="minorHAnsi" w:cstheme="minorHAnsi"/>
          <w:b/>
          <w:bCs/>
          <w:color w:val="000000"/>
          <w:szCs w:val="22"/>
        </w:rPr>
        <w:t xml:space="preserve">Investigating and supporting the person subject to the allegation </w:t>
      </w:r>
      <w:r w:rsidRPr="003A553B">
        <w:rPr>
          <w:rFonts w:asciiTheme="minorHAnsi" w:eastAsiaTheme="minorHAnsi" w:hAnsiTheme="minorHAnsi" w:cstheme="minorHAnsi"/>
          <w:color w:val="000000"/>
          <w:szCs w:val="22"/>
        </w:rPr>
        <w:t>- the Case</w:t>
      </w:r>
      <w:r w:rsidRPr="00FC4DE0">
        <w:rPr>
          <w:rFonts w:asciiTheme="minorHAnsi" w:eastAsiaTheme="minorHAnsi" w:hAnsiTheme="minorHAnsi" w:cstheme="minorHAnsi"/>
          <w:color w:val="000000"/>
          <w:szCs w:val="22"/>
        </w:rPr>
        <w:t xml:space="preserve"> Manager will discuss with the </w:t>
      </w:r>
      <w:r w:rsidR="00E55EF2" w:rsidRPr="00FC4DE0">
        <w:rPr>
          <w:rFonts w:asciiTheme="minorHAnsi" w:eastAsiaTheme="minorHAnsi" w:hAnsiTheme="minorHAnsi" w:cstheme="minorHAnsi"/>
          <w:color w:val="000000"/>
          <w:szCs w:val="22"/>
        </w:rPr>
        <w:t>LA</w:t>
      </w:r>
      <w:r w:rsidRPr="00FC4DE0">
        <w:rPr>
          <w:rFonts w:asciiTheme="minorHAnsi" w:eastAsiaTheme="minorHAnsi" w:hAnsiTheme="minorHAnsi" w:cstheme="minorHAnsi"/>
          <w:color w:val="000000"/>
          <w:szCs w:val="22"/>
        </w:rPr>
        <w:t xml:space="preserve">DO, the nature, content and context of the allegation, and agree a course of action. </w:t>
      </w:r>
    </w:p>
    <w:p w14:paraId="51B5D7A7" w14:textId="77777777" w:rsidR="005D14BA" w:rsidRPr="00FC4DE0" w:rsidRDefault="005D14BA" w:rsidP="00E41A18">
      <w:pPr>
        <w:autoSpaceDE w:val="0"/>
        <w:autoSpaceDN w:val="0"/>
        <w:adjustRightInd w:val="0"/>
        <w:spacing w:after="109"/>
        <w:ind w:left="567"/>
        <w:rPr>
          <w:rFonts w:asciiTheme="minorHAnsi" w:eastAsiaTheme="minorHAnsi" w:hAnsiTheme="minorHAnsi" w:cstheme="minorHAnsi"/>
          <w:color w:val="000000"/>
          <w:szCs w:val="22"/>
        </w:rPr>
      </w:pPr>
      <w:r w:rsidRPr="00FC4DE0">
        <w:rPr>
          <w:rFonts w:asciiTheme="minorHAnsi" w:eastAsiaTheme="minorHAnsi" w:hAnsiTheme="minorHAnsi" w:cstheme="minorHAnsi"/>
          <w:color w:val="000000"/>
          <w:szCs w:val="22"/>
        </w:rPr>
        <w:t xml:space="preserve">When dealing with allegations, </w:t>
      </w:r>
      <w:r w:rsidR="00E41A18" w:rsidRPr="00FC4DE0">
        <w:rPr>
          <w:rFonts w:asciiTheme="minorHAnsi" w:eastAsiaTheme="minorHAnsi" w:hAnsiTheme="minorHAnsi" w:cstheme="minorHAnsi"/>
          <w:color w:val="000000"/>
          <w:szCs w:val="22"/>
        </w:rPr>
        <w:t>we will</w:t>
      </w:r>
      <w:r w:rsidRPr="00FC4DE0">
        <w:rPr>
          <w:rFonts w:asciiTheme="minorHAnsi" w:eastAsiaTheme="minorHAnsi" w:hAnsiTheme="minorHAnsi" w:cstheme="minorHAnsi"/>
          <w:color w:val="000000"/>
          <w:szCs w:val="22"/>
        </w:rPr>
        <w:t xml:space="preserve">: </w:t>
      </w:r>
    </w:p>
    <w:p w14:paraId="481EFB95" w14:textId="77777777" w:rsidR="005D14BA" w:rsidRPr="00FC4DE0" w:rsidRDefault="005D14BA" w:rsidP="005D14BA">
      <w:pPr>
        <w:pStyle w:val="ListParagraph"/>
        <w:numPr>
          <w:ilvl w:val="0"/>
          <w:numId w:val="14"/>
        </w:numPr>
        <w:autoSpaceDE w:val="0"/>
        <w:autoSpaceDN w:val="0"/>
        <w:adjustRightInd w:val="0"/>
        <w:spacing w:after="109"/>
        <w:rPr>
          <w:rFonts w:asciiTheme="minorHAnsi" w:eastAsiaTheme="minorHAnsi" w:hAnsiTheme="minorHAnsi" w:cstheme="minorHAnsi"/>
          <w:color w:val="000000"/>
          <w:szCs w:val="22"/>
        </w:rPr>
      </w:pPr>
      <w:r w:rsidRPr="00FC4DE0">
        <w:rPr>
          <w:rFonts w:asciiTheme="minorHAnsi" w:eastAsiaTheme="minorHAnsi" w:hAnsiTheme="minorHAnsi" w:cstheme="minorHAnsi"/>
          <w:color w:val="000000"/>
          <w:szCs w:val="22"/>
        </w:rPr>
        <w:t>apply common sense and judgement</w:t>
      </w:r>
      <w:r w:rsidR="00E41A18" w:rsidRPr="00FC4DE0">
        <w:rPr>
          <w:rFonts w:asciiTheme="minorHAnsi" w:eastAsiaTheme="minorHAnsi" w:hAnsiTheme="minorHAnsi" w:cstheme="minorHAnsi"/>
          <w:color w:val="000000"/>
          <w:szCs w:val="22"/>
        </w:rPr>
        <w:t>;</w:t>
      </w:r>
      <w:r w:rsidRPr="00FC4DE0">
        <w:rPr>
          <w:rFonts w:asciiTheme="minorHAnsi" w:eastAsiaTheme="minorHAnsi" w:hAnsiTheme="minorHAnsi" w:cstheme="minorHAnsi"/>
          <w:color w:val="000000"/>
          <w:szCs w:val="22"/>
        </w:rPr>
        <w:t xml:space="preserve"> </w:t>
      </w:r>
    </w:p>
    <w:p w14:paraId="67A65BC4" w14:textId="77777777" w:rsidR="005D14BA" w:rsidRPr="00FC4DE0" w:rsidRDefault="005D14BA" w:rsidP="005D14BA">
      <w:pPr>
        <w:pStyle w:val="ListParagraph"/>
        <w:numPr>
          <w:ilvl w:val="0"/>
          <w:numId w:val="14"/>
        </w:numPr>
        <w:autoSpaceDE w:val="0"/>
        <w:autoSpaceDN w:val="0"/>
        <w:adjustRightInd w:val="0"/>
        <w:spacing w:after="109"/>
        <w:rPr>
          <w:rFonts w:asciiTheme="minorHAnsi" w:eastAsiaTheme="minorHAnsi" w:hAnsiTheme="minorHAnsi" w:cstheme="minorHAnsi"/>
          <w:color w:val="000000"/>
          <w:szCs w:val="22"/>
        </w:rPr>
      </w:pPr>
      <w:r w:rsidRPr="00FC4DE0">
        <w:rPr>
          <w:rFonts w:asciiTheme="minorHAnsi" w:eastAsiaTheme="minorHAnsi" w:hAnsiTheme="minorHAnsi" w:cstheme="minorHAnsi"/>
          <w:color w:val="000000"/>
          <w:szCs w:val="22"/>
        </w:rPr>
        <w:t>deal with allegations quickly, fairly and consistently</w:t>
      </w:r>
      <w:r w:rsidR="00E41A18" w:rsidRPr="00FC4DE0">
        <w:rPr>
          <w:rFonts w:asciiTheme="minorHAnsi" w:eastAsiaTheme="minorHAnsi" w:hAnsiTheme="minorHAnsi" w:cstheme="minorHAnsi"/>
          <w:color w:val="000000"/>
          <w:szCs w:val="22"/>
        </w:rPr>
        <w:t>;</w:t>
      </w:r>
      <w:r w:rsidRPr="00FC4DE0">
        <w:rPr>
          <w:rFonts w:asciiTheme="minorHAnsi" w:eastAsiaTheme="minorHAnsi" w:hAnsiTheme="minorHAnsi" w:cstheme="minorHAnsi"/>
          <w:color w:val="000000"/>
          <w:szCs w:val="22"/>
        </w:rPr>
        <w:t xml:space="preserve"> and</w:t>
      </w:r>
      <w:r w:rsidR="00E41A18" w:rsidRPr="00FC4DE0">
        <w:rPr>
          <w:rFonts w:asciiTheme="minorHAnsi" w:eastAsiaTheme="minorHAnsi" w:hAnsiTheme="minorHAnsi" w:cstheme="minorHAnsi"/>
          <w:color w:val="000000"/>
          <w:szCs w:val="22"/>
        </w:rPr>
        <w:t>,</w:t>
      </w:r>
      <w:r w:rsidRPr="00FC4DE0">
        <w:rPr>
          <w:rFonts w:asciiTheme="minorHAnsi" w:eastAsiaTheme="minorHAnsi" w:hAnsiTheme="minorHAnsi" w:cstheme="minorHAnsi"/>
          <w:color w:val="000000"/>
          <w:szCs w:val="22"/>
        </w:rPr>
        <w:t xml:space="preserve"> </w:t>
      </w:r>
    </w:p>
    <w:p w14:paraId="741B69D5" w14:textId="77777777" w:rsidR="005D14BA" w:rsidRPr="00FC4DE0" w:rsidRDefault="005D14BA" w:rsidP="007B236C">
      <w:pPr>
        <w:pStyle w:val="ListParagraph"/>
        <w:numPr>
          <w:ilvl w:val="0"/>
          <w:numId w:val="14"/>
        </w:numPr>
        <w:autoSpaceDE w:val="0"/>
        <w:autoSpaceDN w:val="0"/>
        <w:adjustRightInd w:val="0"/>
        <w:spacing w:after="120"/>
        <w:contextualSpacing w:val="0"/>
        <w:rPr>
          <w:rFonts w:asciiTheme="minorHAnsi" w:eastAsiaTheme="minorHAnsi" w:hAnsiTheme="minorHAnsi" w:cstheme="minorHAnsi"/>
          <w:color w:val="000000"/>
          <w:szCs w:val="22"/>
        </w:rPr>
      </w:pPr>
      <w:r w:rsidRPr="00FC4DE0">
        <w:rPr>
          <w:rFonts w:asciiTheme="minorHAnsi" w:eastAsiaTheme="minorHAnsi" w:hAnsiTheme="minorHAnsi" w:cstheme="minorHAnsi"/>
          <w:color w:val="000000"/>
          <w:szCs w:val="22"/>
        </w:rPr>
        <w:t>provide effective protection for the child and support the person subject to the allegation.</w:t>
      </w:r>
      <w:bookmarkEnd w:id="659"/>
      <w:bookmarkEnd w:id="674"/>
      <w:r w:rsidRPr="00FC4DE0">
        <w:rPr>
          <w:rFonts w:asciiTheme="minorHAnsi" w:eastAsiaTheme="minorHAnsi" w:hAnsiTheme="minorHAnsi" w:cstheme="minorHAnsi"/>
          <w:color w:val="000000"/>
          <w:szCs w:val="22"/>
        </w:rPr>
        <w:t xml:space="preserve"> </w:t>
      </w:r>
    </w:p>
    <w:p w14:paraId="5AB80557" w14:textId="77777777" w:rsidR="001D6459" w:rsidRPr="00FC4DE0" w:rsidRDefault="001D6459" w:rsidP="00BC7344">
      <w:pPr>
        <w:ind w:left="567"/>
        <w:rPr>
          <w:rFonts w:asciiTheme="minorHAnsi" w:hAnsiTheme="minorHAnsi" w:cstheme="minorHAnsi"/>
          <w:b/>
          <w:szCs w:val="22"/>
          <w:u w:val="single"/>
        </w:rPr>
      </w:pPr>
      <w:r w:rsidRPr="00FC4DE0">
        <w:rPr>
          <w:rFonts w:asciiTheme="minorHAnsi" w:hAnsiTheme="minorHAnsi" w:cstheme="minorHAnsi"/>
          <w:b/>
          <w:szCs w:val="22"/>
          <w:u w:val="single"/>
        </w:rPr>
        <w:t xml:space="preserve">Initial </w:t>
      </w:r>
      <w:r w:rsidR="004E4434" w:rsidRPr="00FC4DE0">
        <w:rPr>
          <w:rFonts w:asciiTheme="minorHAnsi" w:hAnsiTheme="minorHAnsi" w:cstheme="minorHAnsi"/>
          <w:b/>
          <w:szCs w:val="22"/>
          <w:u w:val="single"/>
        </w:rPr>
        <w:t>a</w:t>
      </w:r>
      <w:r w:rsidRPr="00FC4DE0">
        <w:rPr>
          <w:rFonts w:asciiTheme="minorHAnsi" w:hAnsiTheme="minorHAnsi" w:cstheme="minorHAnsi"/>
          <w:b/>
          <w:szCs w:val="22"/>
          <w:u w:val="single"/>
        </w:rPr>
        <w:t xml:space="preserve">ction by the </w:t>
      </w:r>
      <w:r w:rsidR="00A735E0" w:rsidRPr="00FC4DE0">
        <w:rPr>
          <w:rFonts w:asciiTheme="minorHAnsi" w:hAnsiTheme="minorHAnsi" w:cstheme="minorHAnsi"/>
          <w:b/>
          <w:szCs w:val="22"/>
          <w:u w:val="single"/>
        </w:rPr>
        <w:t>Case Manager</w:t>
      </w:r>
    </w:p>
    <w:p w14:paraId="60B1C946" w14:textId="77777777" w:rsidR="009821C2" w:rsidRPr="00FC4DE0" w:rsidRDefault="009821C2" w:rsidP="00006705">
      <w:pPr>
        <w:autoSpaceDE w:val="0"/>
        <w:autoSpaceDN w:val="0"/>
        <w:adjustRightInd w:val="0"/>
        <w:spacing w:before="120" w:after="120"/>
        <w:ind w:left="567"/>
        <w:rPr>
          <w:rFonts w:asciiTheme="minorHAnsi" w:hAnsiTheme="minorHAnsi" w:cstheme="minorHAnsi"/>
          <w:color w:val="000000"/>
          <w:szCs w:val="22"/>
        </w:rPr>
      </w:pPr>
      <w:bookmarkStart w:id="675" w:name="_Hlk118792893"/>
      <w:r w:rsidRPr="00FC4DE0">
        <w:rPr>
          <w:rFonts w:asciiTheme="minorHAnsi" w:hAnsiTheme="minorHAnsi" w:cstheme="minorHAnsi"/>
          <w:color w:val="000000"/>
          <w:szCs w:val="22"/>
        </w:rPr>
        <w:t>Before contacting the Local Authority Designated Officer (</w:t>
      </w:r>
      <w:r w:rsidR="00E41A18" w:rsidRPr="00FC4DE0">
        <w:rPr>
          <w:rFonts w:asciiTheme="minorHAnsi" w:hAnsiTheme="minorHAnsi" w:cstheme="minorHAnsi"/>
          <w:color w:val="000000"/>
          <w:szCs w:val="22"/>
        </w:rPr>
        <w:t>LA</w:t>
      </w:r>
      <w:r w:rsidRPr="00FC4DE0">
        <w:rPr>
          <w:rFonts w:asciiTheme="minorHAnsi" w:hAnsiTheme="minorHAnsi" w:cstheme="minorHAnsi"/>
          <w:color w:val="000000"/>
          <w:szCs w:val="22"/>
        </w:rPr>
        <w:t xml:space="preserve">DO) the </w:t>
      </w:r>
      <w:r w:rsidR="005D14BA" w:rsidRPr="00FC4DE0">
        <w:rPr>
          <w:rFonts w:asciiTheme="minorHAnsi" w:hAnsiTheme="minorHAnsi" w:cstheme="minorHAnsi"/>
          <w:color w:val="000000"/>
          <w:szCs w:val="22"/>
        </w:rPr>
        <w:t>C</w:t>
      </w:r>
      <w:r w:rsidRPr="00FC4DE0">
        <w:rPr>
          <w:rFonts w:asciiTheme="minorHAnsi" w:hAnsiTheme="minorHAnsi" w:cstheme="minorHAnsi"/>
          <w:color w:val="000000"/>
          <w:szCs w:val="22"/>
        </w:rPr>
        <w:t xml:space="preserve">ase </w:t>
      </w:r>
      <w:r w:rsidR="005D14BA" w:rsidRPr="00FC4DE0">
        <w:rPr>
          <w:rFonts w:asciiTheme="minorHAnsi" w:hAnsiTheme="minorHAnsi" w:cstheme="minorHAnsi"/>
          <w:color w:val="000000"/>
          <w:szCs w:val="22"/>
        </w:rPr>
        <w:t>M</w:t>
      </w:r>
      <w:r w:rsidRPr="00FC4DE0">
        <w:rPr>
          <w:rFonts w:asciiTheme="minorHAnsi" w:hAnsiTheme="minorHAnsi" w:cstheme="minorHAnsi"/>
          <w:color w:val="000000"/>
          <w:szCs w:val="22"/>
        </w:rPr>
        <w:t>anager or other senior leader will conduct basic enquiries in line with local procedures to establish the facts and to help them determine whe</w:t>
      </w:r>
      <w:r w:rsidR="00A04AEF" w:rsidRPr="00FC4DE0">
        <w:rPr>
          <w:rFonts w:asciiTheme="minorHAnsi" w:hAnsiTheme="minorHAnsi" w:cstheme="minorHAnsi"/>
          <w:color w:val="000000"/>
          <w:szCs w:val="22"/>
        </w:rPr>
        <w:t>t</w:t>
      </w:r>
      <w:r w:rsidRPr="00FC4DE0">
        <w:rPr>
          <w:rFonts w:asciiTheme="minorHAnsi" w:hAnsiTheme="minorHAnsi" w:cstheme="minorHAnsi"/>
          <w:color w:val="000000"/>
          <w:szCs w:val="22"/>
        </w:rPr>
        <w:t xml:space="preserve">her there is any foundation to the allegation, being careful not to jeopardise any future </w:t>
      </w:r>
      <w:r w:rsidR="005D14BA" w:rsidRPr="00FC4DE0">
        <w:rPr>
          <w:rFonts w:asciiTheme="minorHAnsi" w:hAnsiTheme="minorHAnsi" w:cstheme="minorHAnsi"/>
          <w:color w:val="000000"/>
          <w:szCs w:val="22"/>
        </w:rPr>
        <w:t>P</w:t>
      </w:r>
      <w:r w:rsidRPr="00FC4DE0">
        <w:rPr>
          <w:rFonts w:asciiTheme="minorHAnsi" w:hAnsiTheme="minorHAnsi" w:cstheme="minorHAnsi"/>
          <w:color w:val="000000"/>
          <w:szCs w:val="22"/>
        </w:rPr>
        <w:t>olice investigation</w:t>
      </w:r>
      <w:r w:rsidR="00A04AEF" w:rsidRPr="00FC4DE0">
        <w:rPr>
          <w:rFonts w:asciiTheme="minorHAnsi" w:hAnsiTheme="minorHAnsi" w:cstheme="minorHAnsi"/>
          <w:color w:val="000000"/>
          <w:szCs w:val="22"/>
        </w:rPr>
        <w:t>.</w:t>
      </w:r>
    </w:p>
    <w:p w14:paraId="1F836723" w14:textId="77777777" w:rsidR="001D6459" w:rsidRPr="0061293F" w:rsidRDefault="00A04AEF" w:rsidP="00006705">
      <w:pPr>
        <w:autoSpaceDE w:val="0"/>
        <w:autoSpaceDN w:val="0"/>
        <w:adjustRightInd w:val="0"/>
        <w:spacing w:before="120" w:after="120"/>
        <w:ind w:left="567"/>
        <w:rPr>
          <w:rFonts w:asciiTheme="minorHAnsi" w:hAnsiTheme="minorHAnsi" w:cstheme="minorHAnsi"/>
          <w:color w:val="000000"/>
          <w:szCs w:val="22"/>
        </w:rPr>
      </w:pPr>
      <w:r w:rsidRPr="00FC4DE0">
        <w:rPr>
          <w:rFonts w:asciiTheme="minorHAnsi" w:hAnsiTheme="minorHAnsi" w:cstheme="minorHAnsi"/>
          <w:color w:val="000000"/>
          <w:szCs w:val="22"/>
        </w:rPr>
        <w:t>Following the completion of basic enquiries, t</w:t>
      </w:r>
      <w:r w:rsidR="001D6459" w:rsidRPr="00FC4DE0">
        <w:rPr>
          <w:rFonts w:asciiTheme="minorHAnsi" w:hAnsiTheme="minorHAnsi" w:cstheme="minorHAnsi"/>
          <w:color w:val="000000"/>
          <w:szCs w:val="22"/>
        </w:rPr>
        <w:t xml:space="preserve">he </w:t>
      </w:r>
      <w:r w:rsidR="00A735E0" w:rsidRPr="00FC4DE0">
        <w:rPr>
          <w:rFonts w:asciiTheme="minorHAnsi" w:hAnsiTheme="minorHAnsi" w:cstheme="minorHAnsi"/>
          <w:color w:val="000000"/>
          <w:szCs w:val="22"/>
        </w:rPr>
        <w:t>Case Manager</w:t>
      </w:r>
      <w:r w:rsidR="001D6459" w:rsidRPr="00FC4DE0">
        <w:rPr>
          <w:rFonts w:asciiTheme="minorHAnsi" w:hAnsiTheme="minorHAnsi" w:cstheme="minorHAnsi"/>
          <w:color w:val="000000"/>
          <w:szCs w:val="22"/>
        </w:rPr>
        <w:t xml:space="preserve"> </w:t>
      </w:r>
      <w:proofErr w:type="gramStart"/>
      <w:r w:rsidR="0050206B" w:rsidRPr="00FC4DE0">
        <w:rPr>
          <w:rFonts w:asciiTheme="minorHAnsi" w:hAnsiTheme="minorHAnsi" w:cstheme="minorHAnsi"/>
          <w:color w:val="000000"/>
          <w:szCs w:val="22"/>
        </w:rPr>
        <w:t>will</w:t>
      </w:r>
      <w:r w:rsidR="00213645" w:rsidRPr="00FC4DE0">
        <w:rPr>
          <w:rFonts w:asciiTheme="minorHAnsi" w:hAnsiTheme="minorHAnsi" w:cstheme="minorHAnsi"/>
          <w:color w:val="000000"/>
          <w:szCs w:val="22"/>
        </w:rPr>
        <w:t xml:space="preserve">  discuss</w:t>
      </w:r>
      <w:proofErr w:type="gramEnd"/>
      <w:r w:rsidR="00213645" w:rsidRPr="00FC4DE0">
        <w:rPr>
          <w:rFonts w:asciiTheme="minorHAnsi" w:hAnsiTheme="minorHAnsi" w:cstheme="minorHAnsi"/>
          <w:color w:val="000000"/>
          <w:szCs w:val="22"/>
        </w:rPr>
        <w:t xml:space="preserve"> the </w:t>
      </w:r>
      <w:r w:rsidRPr="00FC4DE0">
        <w:rPr>
          <w:rFonts w:asciiTheme="minorHAnsi" w:hAnsiTheme="minorHAnsi" w:cstheme="minorHAnsi"/>
          <w:color w:val="000000"/>
          <w:szCs w:val="22"/>
        </w:rPr>
        <w:t>concern</w:t>
      </w:r>
      <w:r w:rsidR="008F22E9" w:rsidRPr="00FC4DE0">
        <w:rPr>
          <w:rFonts w:asciiTheme="minorHAnsi" w:hAnsiTheme="minorHAnsi" w:cstheme="minorHAnsi"/>
          <w:color w:val="000000"/>
          <w:szCs w:val="22"/>
        </w:rPr>
        <w:t xml:space="preserve"> or </w:t>
      </w:r>
      <w:r w:rsidR="00213645" w:rsidRPr="00FC4DE0">
        <w:rPr>
          <w:rFonts w:asciiTheme="minorHAnsi" w:hAnsiTheme="minorHAnsi" w:cstheme="minorHAnsi"/>
          <w:color w:val="000000"/>
          <w:szCs w:val="22"/>
        </w:rPr>
        <w:t xml:space="preserve">allegation with the </w:t>
      </w:r>
      <w:r w:rsidR="00E55EF2" w:rsidRPr="00FC4DE0">
        <w:rPr>
          <w:rFonts w:asciiTheme="minorHAnsi" w:hAnsiTheme="minorHAnsi" w:cstheme="minorHAnsi"/>
          <w:color w:val="000000"/>
          <w:szCs w:val="22"/>
        </w:rPr>
        <w:t>LA</w:t>
      </w:r>
      <w:r w:rsidR="00213645" w:rsidRPr="00FC4DE0">
        <w:rPr>
          <w:rFonts w:asciiTheme="minorHAnsi" w:hAnsiTheme="minorHAnsi" w:cstheme="minorHAnsi"/>
          <w:color w:val="000000"/>
          <w:szCs w:val="22"/>
        </w:rPr>
        <w:t>DO</w:t>
      </w:r>
      <w:r w:rsidR="00432F0F" w:rsidRPr="00FC4DE0">
        <w:rPr>
          <w:rFonts w:asciiTheme="minorHAnsi" w:hAnsiTheme="minorHAnsi" w:cstheme="minorHAnsi"/>
          <w:color w:val="000000"/>
          <w:szCs w:val="22"/>
        </w:rPr>
        <w:t xml:space="preserve"> and within </w:t>
      </w:r>
      <w:r w:rsidR="00432F0F" w:rsidRPr="00FC4DE0">
        <w:rPr>
          <w:rFonts w:asciiTheme="minorHAnsi" w:hAnsiTheme="minorHAnsi" w:cstheme="minorHAnsi"/>
          <w:b/>
          <w:color w:val="000000"/>
          <w:szCs w:val="22"/>
        </w:rPr>
        <w:t>1 working day</w:t>
      </w:r>
      <w:r w:rsidR="000E0CD9" w:rsidRPr="00641B15">
        <w:rPr>
          <w:rFonts w:asciiTheme="minorHAnsi" w:hAnsiTheme="minorHAnsi" w:cstheme="minorHAnsi"/>
          <w:b/>
          <w:color w:val="000000"/>
          <w:szCs w:val="22"/>
          <w:highlight w:val="yellow"/>
        </w:rPr>
        <w:t xml:space="preserve"> </w:t>
      </w:r>
      <w:r w:rsidR="000E0CD9" w:rsidRPr="00641B15">
        <w:rPr>
          <w:rFonts w:asciiTheme="minorHAnsi" w:hAnsiTheme="minorHAnsi" w:cstheme="minorHAnsi"/>
          <w:bCs/>
          <w:color w:val="000000"/>
          <w:szCs w:val="22"/>
          <w:highlight w:val="yellow"/>
        </w:rPr>
        <w:t>of the concern being identified</w:t>
      </w:r>
      <w:r w:rsidR="00213645" w:rsidRPr="00641B15">
        <w:rPr>
          <w:rFonts w:asciiTheme="minorHAnsi" w:hAnsiTheme="minorHAnsi" w:cstheme="minorHAnsi"/>
          <w:color w:val="000000"/>
          <w:szCs w:val="22"/>
          <w:highlight w:val="yellow"/>
        </w:rPr>
        <w:t>.</w:t>
      </w:r>
      <w:r w:rsidR="00213645" w:rsidRPr="00FC4DE0">
        <w:rPr>
          <w:rFonts w:asciiTheme="minorHAnsi" w:hAnsiTheme="minorHAnsi" w:cstheme="minorHAnsi"/>
          <w:color w:val="000000"/>
          <w:szCs w:val="22"/>
        </w:rPr>
        <w:t xml:space="preserve">  The purpose of an initial discussion is for the </w:t>
      </w:r>
      <w:r w:rsidR="00E41A18" w:rsidRPr="00FC4DE0">
        <w:rPr>
          <w:rFonts w:asciiTheme="minorHAnsi" w:hAnsiTheme="minorHAnsi" w:cstheme="minorHAnsi"/>
          <w:color w:val="000000"/>
          <w:szCs w:val="22"/>
        </w:rPr>
        <w:t>LA</w:t>
      </w:r>
      <w:r w:rsidR="00213645" w:rsidRPr="00FC4DE0">
        <w:rPr>
          <w:rFonts w:asciiTheme="minorHAnsi" w:hAnsiTheme="minorHAnsi" w:cstheme="minorHAnsi"/>
          <w:color w:val="000000"/>
          <w:szCs w:val="22"/>
        </w:rPr>
        <w:t>D</w:t>
      </w:r>
      <w:r w:rsidR="001741AF" w:rsidRPr="00FC4DE0">
        <w:rPr>
          <w:rFonts w:asciiTheme="minorHAnsi" w:hAnsiTheme="minorHAnsi" w:cstheme="minorHAnsi"/>
          <w:color w:val="000000"/>
          <w:szCs w:val="22"/>
        </w:rPr>
        <w:t>O</w:t>
      </w:r>
      <w:r w:rsidR="00213645" w:rsidRPr="00FC4DE0">
        <w:rPr>
          <w:rFonts w:asciiTheme="minorHAnsi" w:hAnsiTheme="minorHAnsi" w:cstheme="minorHAnsi"/>
          <w:color w:val="000000"/>
          <w:szCs w:val="22"/>
        </w:rPr>
        <w:t xml:space="preserve"> and the </w:t>
      </w:r>
      <w:r w:rsidR="001741AF" w:rsidRPr="00FC4DE0">
        <w:rPr>
          <w:rFonts w:asciiTheme="minorHAnsi" w:hAnsiTheme="minorHAnsi" w:cstheme="minorHAnsi"/>
          <w:color w:val="000000"/>
          <w:szCs w:val="22"/>
        </w:rPr>
        <w:t>C</w:t>
      </w:r>
      <w:r w:rsidR="00213645" w:rsidRPr="00FC4DE0">
        <w:rPr>
          <w:rFonts w:asciiTheme="minorHAnsi" w:hAnsiTheme="minorHAnsi" w:cstheme="minorHAnsi"/>
          <w:color w:val="000000"/>
          <w:szCs w:val="22"/>
        </w:rPr>
        <w:t xml:space="preserve">ase </w:t>
      </w:r>
      <w:r w:rsidR="001741AF" w:rsidRPr="00FC4DE0">
        <w:rPr>
          <w:rFonts w:asciiTheme="minorHAnsi" w:hAnsiTheme="minorHAnsi" w:cstheme="minorHAnsi"/>
          <w:color w:val="000000"/>
          <w:szCs w:val="22"/>
        </w:rPr>
        <w:t>M</w:t>
      </w:r>
      <w:r w:rsidR="00213645" w:rsidRPr="00FC4DE0">
        <w:rPr>
          <w:rFonts w:asciiTheme="minorHAnsi" w:hAnsiTheme="minorHAnsi" w:cstheme="minorHAnsi"/>
          <w:color w:val="000000"/>
          <w:szCs w:val="22"/>
        </w:rPr>
        <w:t xml:space="preserve">anager to consider the nature, content and context of the </w:t>
      </w:r>
      <w:r w:rsidR="001427F4" w:rsidRPr="00FC4DE0">
        <w:rPr>
          <w:rFonts w:asciiTheme="minorHAnsi" w:hAnsiTheme="minorHAnsi" w:cstheme="minorHAnsi"/>
          <w:color w:val="000000"/>
          <w:szCs w:val="22"/>
        </w:rPr>
        <w:t>concern</w:t>
      </w:r>
      <w:r w:rsidR="008F22E9" w:rsidRPr="00FC4DE0">
        <w:rPr>
          <w:rFonts w:asciiTheme="minorHAnsi" w:hAnsiTheme="minorHAnsi" w:cstheme="minorHAnsi"/>
          <w:color w:val="000000"/>
          <w:szCs w:val="22"/>
        </w:rPr>
        <w:t xml:space="preserve"> or </w:t>
      </w:r>
      <w:r w:rsidR="00213645" w:rsidRPr="00FC4DE0">
        <w:rPr>
          <w:rFonts w:asciiTheme="minorHAnsi" w:hAnsiTheme="minorHAnsi" w:cstheme="minorHAnsi"/>
          <w:color w:val="000000"/>
          <w:szCs w:val="22"/>
        </w:rPr>
        <w:t xml:space="preserve">allegation and agree a course of action. </w:t>
      </w:r>
      <w:r w:rsidR="004C69BF" w:rsidRPr="00FC4DE0">
        <w:rPr>
          <w:rFonts w:asciiTheme="minorHAnsi" w:hAnsiTheme="minorHAnsi" w:cstheme="minorHAnsi"/>
          <w:color w:val="000000"/>
          <w:szCs w:val="22"/>
        </w:rPr>
        <w:t xml:space="preserve"> </w:t>
      </w:r>
      <w:r w:rsidR="00213645" w:rsidRPr="00FC4DE0">
        <w:rPr>
          <w:rFonts w:asciiTheme="minorHAnsi" w:hAnsiTheme="minorHAnsi" w:cstheme="minorHAnsi"/>
          <w:color w:val="000000"/>
          <w:szCs w:val="22"/>
        </w:rPr>
        <w:t>To inform the initial course of action, the following may be required:</w:t>
      </w:r>
      <w:bookmarkEnd w:id="675"/>
    </w:p>
    <w:p w14:paraId="0F1861FD" w14:textId="77777777" w:rsidR="001D6459" w:rsidRPr="000917FF" w:rsidRDefault="001D6459" w:rsidP="00D43737">
      <w:pPr>
        <w:pStyle w:val="ListParagraph"/>
        <w:numPr>
          <w:ilvl w:val="0"/>
          <w:numId w:val="15"/>
        </w:numPr>
        <w:tabs>
          <w:tab w:val="left" w:pos="993"/>
        </w:tabs>
        <w:autoSpaceDE w:val="0"/>
        <w:autoSpaceDN w:val="0"/>
        <w:adjustRightInd w:val="0"/>
        <w:rPr>
          <w:rFonts w:asciiTheme="minorHAnsi" w:hAnsiTheme="minorHAnsi" w:cstheme="minorHAnsi"/>
          <w:color w:val="000000"/>
        </w:rPr>
      </w:pPr>
      <w:r w:rsidRPr="0061293F">
        <w:rPr>
          <w:rFonts w:asciiTheme="minorHAnsi" w:hAnsiTheme="minorHAnsi" w:cstheme="minorHAnsi"/>
          <w:color w:val="000000"/>
        </w:rPr>
        <w:t xml:space="preserve">written </w:t>
      </w:r>
      <w:r w:rsidRPr="000917FF">
        <w:rPr>
          <w:rFonts w:asciiTheme="minorHAnsi" w:hAnsiTheme="minorHAnsi" w:cstheme="minorHAnsi"/>
          <w:color w:val="000000"/>
        </w:rPr>
        <w:t xml:space="preserve">details of the </w:t>
      </w:r>
      <w:r w:rsidR="001427F4" w:rsidRPr="000917FF">
        <w:rPr>
          <w:rFonts w:asciiTheme="minorHAnsi" w:hAnsiTheme="minorHAnsi" w:cstheme="minorHAnsi"/>
          <w:szCs w:val="22"/>
        </w:rPr>
        <w:t>concern</w:t>
      </w:r>
      <w:r w:rsidR="008F22E9" w:rsidRPr="000917FF">
        <w:rPr>
          <w:rFonts w:asciiTheme="minorHAnsi" w:hAnsiTheme="minorHAnsi" w:cstheme="minorHAnsi"/>
          <w:szCs w:val="22"/>
        </w:rPr>
        <w:t xml:space="preserve"> or </w:t>
      </w:r>
      <w:r w:rsidRPr="000917FF">
        <w:rPr>
          <w:rFonts w:asciiTheme="minorHAnsi" w:hAnsiTheme="minorHAnsi" w:cstheme="minorHAnsi"/>
          <w:color w:val="000000"/>
        </w:rPr>
        <w:t>allegation</w:t>
      </w:r>
      <w:r w:rsidR="00FC76AA" w:rsidRPr="000917FF">
        <w:rPr>
          <w:rFonts w:asciiTheme="minorHAnsi" w:hAnsiTheme="minorHAnsi" w:cstheme="minorHAnsi"/>
          <w:color w:val="000000"/>
        </w:rPr>
        <w:t xml:space="preserve"> - </w:t>
      </w:r>
      <w:r w:rsidRPr="000917FF">
        <w:rPr>
          <w:rFonts w:asciiTheme="minorHAnsi" w:hAnsiTheme="minorHAnsi" w:cstheme="minorHAnsi"/>
          <w:color w:val="000000"/>
        </w:rPr>
        <w:t xml:space="preserve">signed and dated by the person receiving the </w:t>
      </w:r>
      <w:r w:rsidR="001427F4" w:rsidRPr="000917FF">
        <w:rPr>
          <w:rFonts w:asciiTheme="minorHAnsi" w:hAnsiTheme="minorHAnsi" w:cstheme="minorHAnsi"/>
          <w:color w:val="000000"/>
        </w:rPr>
        <w:t xml:space="preserve">initial </w:t>
      </w:r>
      <w:r w:rsidR="001427F4" w:rsidRPr="000917FF">
        <w:rPr>
          <w:rFonts w:asciiTheme="minorHAnsi" w:hAnsiTheme="minorHAnsi" w:cstheme="minorHAnsi"/>
          <w:szCs w:val="22"/>
        </w:rPr>
        <w:t>concern</w:t>
      </w:r>
      <w:r w:rsidR="008F22E9" w:rsidRPr="000917FF">
        <w:rPr>
          <w:rFonts w:asciiTheme="minorHAnsi" w:hAnsiTheme="minorHAnsi" w:cstheme="minorHAnsi"/>
          <w:szCs w:val="22"/>
        </w:rPr>
        <w:t xml:space="preserve"> or </w:t>
      </w:r>
      <w:r w:rsidRPr="000917FF">
        <w:rPr>
          <w:rFonts w:asciiTheme="minorHAnsi" w:hAnsiTheme="minorHAnsi" w:cstheme="minorHAnsi"/>
          <w:color w:val="000000"/>
        </w:rPr>
        <w:t>allegation</w:t>
      </w:r>
      <w:r w:rsidR="001427F4" w:rsidRPr="000917FF">
        <w:rPr>
          <w:rFonts w:asciiTheme="minorHAnsi" w:hAnsiTheme="minorHAnsi" w:cstheme="minorHAnsi"/>
          <w:color w:val="000000"/>
        </w:rPr>
        <w:t xml:space="preserve"> report</w:t>
      </w:r>
      <w:r w:rsidRPr="000917FF">
        <w:rPr>
          <w:rFonts w:asciiTheme="minorHAnsi" w:hAnsiTheme="minorHAnsi" w:cstheme="minorHAnsi"/>
          <w:color w:val="000000"/>
        </w:rPr>
        <w:t>;</w:t>
      </w:r>
    </w:p>
    <w:p w14:paraId="3573EA32" w14:textId="77777777" w:rsidR="001D6459" w:rsidRPr="008544BC" w:rsidRDefault="001D6459" w:rsidP="00D43737">
      <w:pPr>
        <w:pStyle w:val="ListParagraph"/>
        <w:numPr>
          <w:ilvl w:val="0"/>
          <w:numId w:val="15"/>
        </w:numPr>
        <w:tabs>
          <w:tab w:val="left" w:pos="993"/>
        </w:tabs>
        <w:autoSpaceDE w:val="0"/>
        <w:autoSpaceDN w:val="0"/>
        <w:adjustRightInd w:val="0"/>
        <w:rPr>
          <w:rFonts w:asciiTheme="minorHAnsi" w:hAnsiTheme="minorHAnsi" w:cstheme="minorHAnsi"/>
          <w:color w:val="000000"/>
        </w:rPr>
      </w:pPr>
      <w:r w:rsidRPr="0061293F">
        <w:rPr>
          <w:rFonts w:asciiTheme="minorHAnsi" w:hAnsiTheme="minorHAnsi" w:cstheme="minorHAnsi"/>
          <w:color w:val="000000"/>
        </w:rPr>
        <w:t xml:space="preserve">any other information and names of any potential </w:t>
      </w:r>
      <w:r w:rsidRPr="008544BC">
        <w:rPr>
          <w:rFonts w:asciiTheme="minorHAnsi" w:hAnsiTheme="minorHAnsi" w:cstheme="minorHAnsi"/>
          <w:color w:val="000000"/>
        </w:rPr>
        <w:t>witnesses</w:t>
      </w:r>
      <w:r w:rsidR="00A04AEF" w:rsidRPr="008544BC">
        <w:rPr>
          <w:rFonts w:asciiTheme="minorHAnsi" w:hAnsiTheme="minorHAnsi" w:cstheme="minorHAnsi"/>
          <w:color w:val="000000"/>
        </w:rPr>
        <w:t xml:space="preserve">, </w:t>
      </w:r>
      <w:r w:rsidR="00BE42AD" w:rsidRPr="008544BC">
        <w:rPr>
          <w:rFonts w:asciiTheme="minorHAnsi" w:hAnsiTheme="minorHAnsi" w:cstheme="minorHAnsi"/>
          <w:color w:val="000000"/>
        </w:rPr>
        <w:t xml:space="preserve">surveillance systems </w:t>
      </w:r>
      <w:r w:rsidR="00A04AEF" w:rsidRPr="008544BC">
        <w:rPr>
          <w:rFonts w:asciiTheme="minorHAnsi" w:hAnsiTheme="minorHAnsi" w:cstheme="minorHAnsi"/>
          <w:color w:val="000000"/>
        </w:rPr>
        <w:t>etc.</w:t>
      </w:r>
      <w:r w:rsidRPr="008544BC">
        <w:rPr>
          <w:rFonts w:asciiTheme="minorHAnsi" w:hAnsiTheme="minorHAnsi" w:cstheme="minorHAnsi"/>
          <w:color w:val="000000"/>
        </w:rPr>
        <w:t>;</w:t>
      </w:r>
    </w:p>
    <w:p w14:paraId="3AEC5E59" w14:textId="77777777" w:rsidR="001D6459" w:rsidRPr="0061293F" w:rsidRDefault="001D6459" w:rsidP="00D43737">
      <w:pPr>
        <w:pStyle w:val="ListParagraph"/>
        <w:numPr>
          <w:ilvl w:val="0"/>
          <w:numId w:val="15"/>
        </w:numPr>
        <w:tabs>
          <w:tab w:val="left" w:pos="993"/>
        </w:tabs>
        <w:autoSpaceDE w:val="0"/>
        <w:autoSpaceDN w:val="0"/>
        <w:adjustRightInd w:val="0"/>
        <w:rPr>
          <w:rFonts w:asciiTheme="minorHAnsi" w:hAnsiTheme="minorHAnsi" w:cstheme="minorHAnsi"/>
          <w:color w:val="000000"/>
        </w:rPr>
      </w:pPr>
      <w:r w:rsidRPr="0061293F">
        <w:rPr>
          <w:rFonts w:asciiTheme="minorHAnsi" w:hAnsiTheme="minorHAnsi" w:cstheme="minorHAnsi"/>
          <w:color w:val="000000"/>
        </w:rPr>
        <w:t>a chronology of significant events;</w:t>
      </w:r>
    </w:p>
    <w:p w14:paraId="18EC6289" w14:textId="77777777" w:rsidR="001D6459" w:rsidRPr="000917FF" w:rsidRDefault="001D6459" w:rsidP="00D43737">
      <w:pPr>
        <w:pStyle w:val="ListParagraph"/>
        <w:numPr>
          <w:ilvl w:val="0"/>
          <w:numId w:val="15"/>
        </w:numPr>
        <w:tabs>
          <w:tab w:val="left" w:pos="993"/>
        </w:tabs>
        <w:autoSpaceDE w:val="0"/>
        <w:autoSpaceDN w:val="0"/>
        <w:adjustRightInd w:val="0"/>
        <w:rPr>
          <w:rFonts w:asciiTheme="minorHAnsi" w:hAnsiTheme="minorHAnsi" w:cstheme="minorHAnsi"/>
          <w:color w:val="000000"/>
        </w:rPr>
      </w:pPr>
      <w:r w:rsidRPr="0061293F">
        <w:rPr>
          <w:rFonts w:asciiTheme="minorHAnsi" w:hAnsiTheme="minorHAnsi" w:cstheme="minorHAnsi"/>
          <w:color w:val="000000"/>
        </w:rPr>
        <w:t>information already known about those involved</w:t>
      </w:r>
      <w:r w:rsidR="00213645" w:rsidRPr="0061293F">
        <w:rPr>
          <w:rFonts w:asciiTheme="minorHAnsi" w:hAnsiTheme="minorHAnsi" w:cstheme="minorHAnsi"/>
          <w:color w:val="000000"/>
        </w:rPr>
        <w:t xml:space="preserve">, including previous history, </w:t>
      </w:r>
      <w:r w:rsidR="00213645" w:rsidRPr="000917FF">
        <w:rPr>
          <w:rFonts w:asciiTheme="minorHAnsi" w:hAnsiTheme="minorHAnsi" w:cstheme="minorHAnsi"/>
          <w:color w:val="000000"/>
        </w:rPr>
        <w:t xml:space="preserve">other </w:t>
      </w:r>
      <w:r w:rsidR="001427F4" w:rsidRPr="000917FF">
        <w:rPr>
          <w:rFonts w:asciiTheme="minorHAnsi" w:hAnsiTheme="minorHAnsi" w:cstheme="minorHAnsi"/>
          <w:szCs w:val="22"/>
        </w:rPr>
        <w:t>concerns</w:t>
      </w:r>
      <w:r w:rsidR="007D6661" w:rsidRPr="000917FF">
        <w:rPr>
          <w:rFonts w:asciiTheme="minorHAnsi" w:hAnsiTheme="minorHAnsi" w:cstheme="minorHAnsi"/>
          <w:szCs w:val="22"/>
        </w:rPr>
        <w:t xml:space="preserve"> or </w:t>
      </w:r>
      <w:r w:rsidR="00213645" w:rsidRPr="000917FF">
        <w:rPr>
          <w:rFonts w:asciiTheme="minorHAnsi" w:hAnsiTheme="minorHAnsi" w:cstheme="minorHAnsi"/>
          <w:color w:val="000000"/>
        </w:rPr>
        <w:t>allegations made by the child or family and the individual’s current contact with children</w:t>
      </w:r>
      <w:r w:rsidRPr="000917FF">
        <w:rPr>
          <w:rFonts w:asciiTheme="minorHAnsi" w:hAnsiTheme="minorHAnsi" w:cstheme="minorHAnsi"/>
          <w:color w:val="000000"/>
        </w:rPr>
        <w:t>;</w:t>
      </w:r>
    </w:p>
    <w:p w14:paraId="3F8CF251" w14:textId="77777777" w:rsidR="001D6459" w:rsidRPr="0061293F" w:rsidRDefault="001D6459" w:rsidP="008C5C53">
      <w:pPr>
        <w:pStyle w:val="ListParagraph"/>
        <w:numPr>
          <w:ilvl w:val="0"/>
          <w:numId w:val="15"/>
        </w:numPr>
        <w:tabs>
          <w:tab w:val="left" w:pos="993"/>
        </w:tabs>
        <w:autoSpaceDE w:val="0"/>
        <w:autoSpaceDN w:val="0"/>
        <w:adjustRightInd w:val="0"/>
        <w:rPr>
          <w:rFonts w:asciiTheme="minorHAnsi" w:hAnsiTheme="minorHAnsi" w:cstheme="minorHAnsi"/>
          <w:color w:val="000000"/>
        </w:rPr>
      </w:pPr>
      <w:r w:rsidRPr="0061293F">
        <w:rPr>
          <w:rFonts w:asciiTheme="minorHAnsi" w:hAnsiTheme="minorHAnsi" w:cstheme="minorHAnsi"/>
          <w:color w:val="000000"/>
        </w:rPr>
        <w:t>check</w:t>
      </w:r>
      <w:r w:rsidR="00213645" w:rsidRPr="0061293F">
        <w:rPr>
          <w:rFonts w:asciiTheme="minorHAnsi" w:hAnsiTheme="minorHAnsi" w:cstheme="minorHAnsi"/>
          <w:color w:val="000000"/>
        </w:rPr>
        <w:t xml:space="preserve">s on </w:t>
      </w:r>
      <w:r w:rsidRPr="0061293F">
        <w:rPr>
          <w:rFonts w:asciiTheme="minorHAnsi" w:hAnsiTheme="minorHAnsi" w:cstheme="minorHAnsi"/>
          <w:color w:val="000000"/>
        </w:rPr>
        <w:t xml:space="preserve">any </w:t>
      </w:r>
      <w:r w:rsidR="00213645" w:rsidRPr="0061293F">
        <w:rPr>
          <w:rFonts w:asciiTheme="minorHAnsi" w:hAnsiTheme="minorHAnsi" w:cstheme="minorHAnsi"/>
          <w:color w:val="000000"/>
        </w:rPr>
        <w:t xml:space="preserve">historic </w:t>
      </w:r>
      <w:r w:rsidRPr="0061293F">
        <w:rPr>
          <w:rFonts w:asciiTheme="minorHAnsi" w:hAnsiTheme="minorHAnsi" w:cstheme="minorHAnsi"/>
          <w:color w:val="000000"/>
        </w:rPr>
        <w:t>incident</w:t>
      </w:r>
      <w:r w:rsidR="00213645" w:rsidRPr="0061293F">
        <w:rPr>
          <w:rFonts w:asciiTheme="minorHAnsi" w:hAnsiTheme="minorHAnsi" w:cstheme="minorHAnsi"/>
          <w:color w:val="000000"/>
        </w:rPr>
        <w:t>(s)</w:t>
      </w:r>
      <w:r w:rsidR="00126496" w:rsidRPr="0061293F">
        <w:rPr>
          <w:rFonts w:asciiTheme="minorHAnsi" w:hAnsiTheme="minorHAnsi" w:cstheme="minorHAnsi"/>
          <w:color w:val="000000"/>
        </w:rPr>
        <w:t xml:space="preserve"> or logbooks.</w:t>
      </w:r>
    </w:p>
    <w:p w14:paraId="1D38F162" w14:textId="77777777" w:rsidR="00213645" w:rsidRPr="00641B15" w:rsidRDefault="00213645" w:rsidP="00006705">
      <w:pPr>
        <w:autoSpaceDE w:val="0"/>
        <w:autoSpaceDN w:val="0"/>
        <w:adjustRightInd w:val="0"/>
        <w:spacing w:before="120" w:after="120"/>
        <w:ind w:left="567"/>
        <w:rPr>
          <w:rFonts w:asciiTheme="minorHAnsi" w:hAnsiTheme="minorHAnsi" w:cstheme="minorHAnsi"/>
          <w:color w:val="000000"/>
          <w:szCs w:val="22"/>
        </w:rPr>
      </w:pPr>
      <w:r w:rsidRPr="0061293F">
        <w:rPr>
          <w:rFonts w:asciiTheme="minorHAnsi" w:hAnsiTheme="minorHAnsi" w:cstheme="minorHAnsi"/>
          <w:color w:val="000000"/>
          <w:szCs w:val="22"/>
        </w:rPr>
        <w:t xml:space="preserve">There may be situations when the Case Manager will want to involve the </w:t>
      </w:r>
      <w:r w:rsidR="001741AF" w:rsidRPr="0061293F">
        <w:rPr>
          <w:rFonts w:asciiTheme="minorHAnsi" w:hAnsiTheme="minorHAnsi" w:cstheme="minorHAnsi"/>
          <w:color w:val="000000"/>
          <w:szCs w:val="22"/>
        </w:rPr>
        <w:t>P</w:t>
      </w:r>
      <w:r w:rsidRPr="0061293F">
        <w:rPr>
          <w:rFonts w:asciiTheme="minorHAnsi" w:hAnsiTheme="minorHAnsi" w:cstheme="minorHAnsi"/>
          <w:color w:val="000000"/>
          <w:szCs w:val="22"/>
        </w:rPr>
        <w:t xml:space="preserve">olice immediately, for example if the person is deemed to be an immediate risk to children or there is evidence of a possible criminal offence.  Where there is no such evidence, the Case Manager should </w:t>
      </w:r>
      <w:r w:rsidRPr="000917FF">
        <w:rPr>
          <w:rFonts w:asciiTheme="minorHAnsi" w:hAnsiTheme="minorHAnsi" w:cstheme="minorHAnsi"/>
          <w:color w:val="000000"/>
          <w:szCs w:val="22"/>
        </w:rPr>
        <w:t xml:space="preserve">discuss the </w:t>
      </w:r>
      <w:r w:rsidR="001427F4" w:rsidRPr="000917FF">
        <w:rPr>
          <w:rFonts w:asciiTheme="minorHAnsi" w:hAnsiTheme="minorHAnsi" w:cstheme="minorHAnsi"/>
          <w:szCs w:val="22"/>
        </w:rPr>
        <w:t>concern</w:t>
      </w:r>
      <w:r w:rsidR="007D6661" w:rsidRPr="000917FF">
        <w:rPr>
          <w:rFonts w:asciiTheme="minorHAnsi" w:hAnsiTheme="minorHAnsi" w:cstheme="minorHAnsi"/>
          <w:szCs w:val="22"/>
        </w:rPr>
        <w:t xml:space="preserve"> or </w:t>
      </w:r>
      <w:r w:rsidRPr="000917FF">
        <w:rPr>
          <w:rFonts w:asciiTheme="minorHAnsi" w:hAnsiTheme="minorHAnsi" w:cstheme="minorHAnsi"/>
          <w:color w:val="000000"/>
          <w:szCs w:val="22"/>
        </w:rPr>
        <w:t>allegation</w:t>
      </w:r>
      <w:r w:rsidRPr="0061293F">
        <w:rPr>
          <w:rFonts w:asciiTheme="minorHAnsi" w:hAnsiTheme="minorHAnsi" w:cstheme="minorHAnsi"/>
          <w:color w:val="000000"/>
          <w:szCs w:val="22"/>
        </w:rPr>
        <w:t xml:space="preserve"> with </w:t>
      </w:r>
      <w:r w:rsidRPr="00FC4DE0">
        <w:rPr>
          <w:rFonts w:asciiTheme="minorHAnsi" w:hAnsiTheme="minorHAnsi" w:cstheme="minorHAnsi"/>
          <w:color w:val="000000"/>
          <w:szCs w:val="22"/>
        </w:rPr>
        <w:t xml:space="preserve">the </w:t>
      </w:r>
      <w:r w:rsidR="0055028E" w:rsidRPr="00FC4DE0">
        <w:rPr>
          <w:rFonts w:asciiTheme="minorHAnsi" w:hAnsiTheme="minorHAnsi" w:cstheme="minorHAnsi"/>
          <w:color w:val="000000"/>
          <w:szCs w:val="22"/>
        </w:rPr>
        <w:t>LA</w:t>
      </w:r>
      <w:r w:rsidRPr="00FC4DE0">
        <w:rPr>
          <w:rFonts w:asciiTheme="minorHAnsi" w:hAnsiTheme="minorHAnsi" w:cstheme="minorHAnsi"/>
          <w:color w:val="000000"/>
          <w:szCs w:val="22"/>
        </w:rPr>
        <w:t>D</w:t>
      </w:r>
      <w:r w:rsidR="001741AF" w:rsidRPr="00FC4DE0">
        <w:rPr>
          <w:rFonts w:asciiTheme="minorHAnsi" w:hAnsiTheme="minorHAnsi" w:cstheme="minorHAnsi"/>
          <w:color w:val="000000"/>
          <w:szCs w:val="22"/>
        </w:rPr>
        <w:t>O</w:t>
      </w:r>
      <w:r w:rsidRPr="00FC4DE0">
        <w:rPr>
          <w:rFonts w:asciiTheme="minorHAnsi" w:hAnsiTheme="minorHAnsi" w:cstheme="minorHAnsi"/>
          <w:color w:val="000000"/>
          <w:szCs w:val="22"/>
        </w:rPr>
        <w:t xml:space="preserve"> to help determine </w:t>
      </w:r>
      <w:r w:rsidRPr="00641B15">
        <w:rPr>
          <w:rFonts w:asciiTheme="minorHAnsi" w:hAnsiTheme="minorHAnsi" w:cstheme="minorHAnsi"/>
          <w:color w:val="000000"/>
          <w:szCs w:val="22"/>
        </w:rPr>
        <w:t xml:space="preserve">whether </w:t>
      </w:r>
      <w:r w:rsidR="00774E42" w:rsidRPr="00641B15">
        <w:rPr>
          <w:rFonts w:asciiTheme="minorHAnsi" w:hAnsiTheme="minorHAnsi" w:cstheme="minorHAnsi"/>
          <w:color w:val="000000"/>
          <w:szCs w:val="22"/>
        </w:rPr>
        <w:t>P</w:t>
      </w:r>
      <w:r w:rsidRPr="00641B15">
        <w:rPr>
          <w:rFonts w:asciiTheme="minorHAnsi" w:hAnsiTheme="minorHAnsi" w:cstheme="minorHAnsi"/>
          <w:color w:val="000000"/>
          <w:szCs w:val="22"/>
        </w:rPr>
        <w:t xml:space="preserve">olice involvement is necessary. </w:t>
      </w:r>
    </w:p>
    <w:p w14:paraId="2C90FBEB" w14:textId="77777777" w:rsidR="008C21E2" w:rsidRPr="008E2DF6" w:rsidRDefault="008C21E2" w:rsidP="00006705">
      <w:pPr>
        <w:autoSpaceDE w:val="0"/>
        <w:autoSpaceDN w:val="0"/>
        <w:adjustRightInd w:val="0"/>
        <w:spacing w:before="120" w:after="120"/>
        <w:ind w:left="567"/>
        <w:rPr>
          <w:rFonts w:asciiTheme="minorHAnsi" w:hAnsiTheme="minorHAnsi" w:cs="Arial"/>
          <w:color w:val="000000"/>
          <w:sz w:val="20"/>
        </w:rPr>
      </w:pPr>
      <w:bookmarkStart w:id="676" w:name="_Hlk210230569"/>
      <w:bookmarkStart w:id="677" w:name="_Hlk53483663"/>
      <w:bookmarkStart w:id="678" w:name="_Hlk33005588"/>
      <w:r w:rsidRPr="00641B15">
        <w:rPr>
          <w:rFonts w:asciiTheme="minorHAnsi" w:hAnsiTheme="minorHAnsi" w:cstheme="minorHAnsi"/>
          <w:bCs/>
          <w:color w:val="000000"/>
          <w:szCs w:val="22"/>
        </w:rPr>
        <w:t xml:space="preserve">To report a concern </w:t>
      </w:r>
      <w:r w:rsidR="00432F0F" w:rsidRPr="00641B15">
        <w:rPr>
          <w:rFonts w:asciiTheme="minorHAnsi" w:hAnsiTheme="minorHAnsi" w:cstheme="minorHAnsi"/>
          <w:bCs/>
          <w:color w:val="000000"/>
          <w:szCs w:val="22"/>
        </w:rPr>
        <w:t xml:space="preserve">in writing </w:t>
      </w:r>
      <w:r w:rsidRPr="00641B15">
        <w:rPr>
          <w:rFonts w:asciiTheme="minorHAnsi" w:hAnsiTheme="minorHAnsi" w:cstheme="minorHAnsi"/>
          <w:bCs/>
          <w:color w:val="000000"/>
          <w:szCs w:val="22"/>
        </w:rPr>
        <w:t xml:space="preserve">to the </w:t>
      </w:r>
      <w:bookmarkStart w:id="679" w:name="_Hlk206686350"/>
      <w:bookmarkStart w:id="680" w:name="_Hlk207897233"/>
      <w:r w:rsidR="00E41A18" w:rsidRPr="00641B15">
        <w:rPr>
          <w:rFonts w:asciiTheme="minorHAnsi" w:hAnsiTheme="minorHAnsi" w:cstheme="minorHAnsi"/>
          <w:bCs/>
          <w:szCs w:val="22"/>
        </w:rPr>
        <w:t>LA</w:t>
      </w:r>
      <w:r w:rsidRPr="00641B15">
        <w:rPr>
          <w:rFonts w:asciiTheme="minorHAnsi" w:hAnsiTheme="minorHAnsi" w:cstheme="minorHAnsi"/>
          <w:bCs/>
          <w:szCs w:val="22"/>
        </w:rPr>
        <w:t>DO</w:t>
      </w:r>
      <w:bookmarkEnd w:id="679"/>
      <w:r w:rsidRPr="00641B15">
        <w:rPr>
          <w:rFonts w:asciiTheme="minorHAnsi" w:hAnsiTheme="minorHAnsi" w:cstheme="minorHAnsi"/>
          <w:bCs/>
          <w:color w:val="000000"/>
          <w:szCs w:val="22"/>
        </w:rPr>
        <w:t xml:space="preserve">, </w:t>
      </w:r>
      <w:r w:rsidR="00193EAF" w:rsidRPr="00641B15">
        <w:rPr>
          <w:rFonts w:asciiTheme="minorHAnsi" w:hAnsiTheme="minorHAnsi" w:cstheme="minorHAnsi"/>
          <w:bCs/>
          <w:color w:val="000000"/>
          <w:szCs w:val="22"/>
        </w:rPr>
        <w:t xml:space="preserve">the </w:t>
      </w:r>
      <w:r w:rsidR="00242C0E" w:rsidRPr="00641B15">
        <w:rPr>
          <w:rFonts w:asciiTheme="minorHAnsi" w:hAnsiTheme="minorHAnsi" w:cstheme="minorHAnsi"/>
          <w:bCs/>
          <w:color w:val="000000"/>
          <w:szCs w:val="22"/>
        </w:rPr>
        <w:t xml:space="preserve">SCP </w:t>
      </w:r>
      <w:r w:rsidR="00193EAF" w:rsidRPr="00641B15">
        <w:rPr>
          <w:rFonts w:asciiTheme="minorHAnsi" w:hAnsiTheme="minorHAnsi" w:cstheme="minorHAnsi"/>
          <w:bCs/>
          <w:color w:val="000000"/>
          <w:szCs w:val="22"/>
        </w:rPr>
        <w:t>notification form</w:t>
      </w:r>
      <w:r w:rsidR="00242C0E" w:rsidRPr="00641B15">
        <w:rPr>
          <w:rFonts w:asciiTheme="minorHAnsi" w:hAnsiTheme="minorHAnsi" w:cstheme="minorHAnsi"/>
          <w:bCs/>
          <w:color w:val="000000"/>
          <w:szCs w:val="22"/>
        </w:rPr>
        <w:t xml:space="preserve"> </w:t>
      </w:r>
      <w:r w:rsidR="00242C0E" w:rsidRPr="00641B15">
        <w:rPr>
          <w:rFonts w:asciiTheme="minorHAnsi" w:hAnsiTheme="minorHAnsi" w:cstheme="minorHAnsi"/>
          <w:bCs/>
          <w:szCs w:val="22"/>
        </w:rPr>
        <w:t xml:space="preserve">must be used.  </w:t>
      </w:r>
      <w:bookmarkStart w:id="681" w:name="_Hlk213154380"/>
      <w:r w:rsidR="00FC6A18" w:rsidRPr="00641B15">
        <w:rPr>
          <w:rFonts w:asciiTheme="minorHAnsi" w:hAnsiTheme="minorHAnsi"/>
        </w:rPr>
        <w:t>Cumberland</w:t>
      </w:r>
      <w:r w:rsidR="00242C0E" w:rsidRPr="00641B15">
        <w:rPr>
          <w:rFonts w:asciiTheme="minorHAnsi" w:hAnsiTheme="minorHAnsi"/>
        </w:rPr>
        <w:t xml:space="preserve"> SCP </w:t>
      </w:r>
      <w:r w:rsidR="00242C0E" w:rsidRPr="00641B15">
        <w:rPr>
          <w:rFonts w:asciiTheme="minorHAnsi" w:hAnsiTheme="minorHAnsi" w:cstheme="minorHAnsi"/>
          <w:iCs/>
          <w:szCs w:val="22"/>
        </w:rPr>
        <w:t xml:space="preserve">– </w:t>
      </w:r>
      <w:r w:rsidR="00242C0E" w:rsidRPr="00641B15">
        <w:rPr>
          <w:rFonts w:asciiTheme="minorHAnsi" w:hAnsiTheme="minorHAnsi" w:cstheme="minorHAnsi"/>
          <w:iCs/>
          <w:color w:val="EE0000"/>
          <w:szCs w:val="22"/>
        </w:rPr>
        <w:t>‘</w:t>
      </w:r>
      <w:hyperlink r:id="rId102" w:history="1">
        <w:r w:rsidR="00B162EA" w:rsidRPr="00641B15">
          <w:rPr>
            <w:rStyle w:val="Hyperlink"/>
            <w:rFonts w:asciiTheme="minorHAnsi" w:hAnsiTheme="minorHAnsi" w:cstheme="minorHAnsi"/>
            <w:iCs/>
            <w:color w:val="0000FF"/>
            <w:szCs w:val="22"/>
          </w:rPr>
          <w:t>LADO - Position of Trust referral</w:t>
        </w:r>
      </w:hyperlink>
      <w:bookmarkEnd w:id="676"/>
      <w:bookmarkEnd w:id="681"/>
      <w:r w:rsidR="00E93505" w:rsidRPr="00641B15">
        <w:t>’</w:t>
      </w:r>
      <w:r w:rsidR="00724F01" w:rsidRPr="00641B15">
        <w:rPr>
          <w:rFonts w:asciiTheme="minorHAnsi" w:hAnsiTheme="minorHAnsi" w:cstheme="minorHAnsi"/>
          <w:iCs/>
          <w:szCs w:val="22"/>
        </w:rPr>
        <w:t>.</w:t>
      </w:r>
      <w:r w:rsidR="00FC6A18" w:rsidRPr="00641B15">
        <w:rPr>
          <w:rFonts w:asciiTheme="minorHAnsi" w:hAnsiTheme="minorHAnsi"/>
        </w:rPr>
        <w:t xml:space="preserve"> </w:t>
      </w:r>
      <w:r w:rsidR="00757986" w:rsidRPr="00641B15">
        <w:rPr>
          <w:rFonts w:asciiTheme="minorHAnsi" w:hAnsiTheme="minorHAnsi"/>
        </w:rPr>
        <w:t xml:space="preserve"> </w:t>
      </w:r>
      <w:bookmarkEnd w:id="680"/>
    </w:p>
    <w:p w14:paraId="511D2C81" w14:textId="77777777" w:rsidR="00983FFE" w:rsidRPr="008E2DF6" w:rsidRDefault="00DA3E6D" w:rsidP="00006705">
      <w:pPr>
        <w:pStyle w:val="content"/>
        <w:shd w:val="clear" w:color="auto" w:fill="FFFFFF"/>
        <w:spacing w:before="0" w:after="120" w:afterAutospacing="0"/>
        <w:ind w:firstLine="567"/>
        <w:rPr>
          <w:rFonts w:asciiTheme="minorHAnsi" w:hAnsiTheme="minorHAnsi" w:cs="Arial"/>
          <w:color w:val="000000"/>
          <w:sz w:val="22"/>
          <w:szCs w:val="22"/>
        </w:rPr>
      </w:pPr>
      <w:r w:rsidRPr="008E2DF6">
        <w:rPr>
          <w:rFonts w:asciiTheme="minorHAnsi" w:hAnsiTheme="minorHAnsi" w:cs="Arial"/>
          <w:color w:val="000000"/>
          <w:sz w:val="22"/>
          <w:szCs w:val="22"/>
        </w:rPr>
        <w:t xml:space="preserve">Completed forms must be sent to the </w:t>
      </w:r>
      <w:r w:rsidR="00E41A18" w:rsidRPr="008E2DF6">
        <w:rPr>
          <w:rFonts w:asciiTheme="minorHAnsi" w:hAnsiTheme="minorHAnsi" w:cs="Arial"/>
          <w:color w:val="000000"/>
          <w:sz w:val="22"/>
          <w:szCs w:val="22"/>
        </w:rPr>
        <w:t xml:space="preserve">LADO </w:t>
      </w:r>
      <w:r w:rsidR="008C21E2" w:rsidRPr="008E2DF6">
        <w:rPr>
          <w:rFonts w:asciiTheme="minorHAnsi" w:hAnsiTheme="minorHAnsi" w:cs="Arial"/>
          <w:color w:val="000000"/>
          <w:sz w:val="22"/>
          <w:szCs w:val="22"/>
        </w:rPr>
        <w:t>using any of the following methods:</w:t>
      </w:r>
      <w:bookmarkEnd w:id="677"/>
    </w:p>
    <w:p w14:paraId="67412B4D" w14:textId="77777777" w:rsidR="008C21E2" w:rsidRPr="008E2DF6" w:rsidRDefault="008C21E2" w:rsidP="00006705">
      <w:pPr>
        <w:pStyle w:val="content"/>
        <w:shd w:val="clear" w:color="auto" w:fill="FFFFFF"/>
        <w:spacing w:before="0" w:after="120" w:afterAutospacing="0"/>
        <w:ind w:firstLine="567"/>
        <w:rPr>
          <w:rFonts w:asciiTheme="minorHAnsi" w:hAnsiTheme="minorHAnsi" w:cs="Arial"/>
          <w:b/>
          <w:color w:val="000000"/>
          <w:sz w:val="22"/>
          <w:szCs w:val="22"/>
        </w:rPr>
      </w:pPr>
      <w:bookmarkStart w:id="682" w:name="_Hlk35594097"/>
      <w:r w:rsidRPr="008E2DF6">
        <w:rPr>
          <w:rFonts w:asciiTheme="minorHAnsi" w:hAnsiTheme="minorHAnsi" w:cs="Arial"/>
          <w:b/>
          <w:color w:val="000000"/>
          <w:sz w:val="22"/>
          <w:szCs w:val="22"/>
        </w:rPr>
        <w:t>(</w:t>
      </w:r>
      <w:r w:rsidR="00983FFE" w:rsidRPr="008E2DF6">
        <w:rPr>
          <w:rFonts w:asciiTheme="minorHAnsi" w:hAnsiTheme="minorHAnsi" w:cs="Arial"/>
          <w:b/>
          <w:color w:val="000000"/>
          <w:sz w:val="22"/>
          <w:szCs w:val="22"/>
        </w:rPr>
        <w:t>P</w:t>
      </w:r>
      <w:r w:rsidRPr="008E2DF6">
        <w:rPr>
          <w:rFonts w:asciiTheme="minorHAnsi" w:hAnsiTheme="minorHAnsi" w:cs="Arial"/>
          <w:b/>
          <w:color w:val="000000"/>
          <w:sz w:val="22"/>
          <w:szCs w:val="22"/>
        </w:rPr>
        <w:t xml:space="preserve">lease note: if sending by email the document </w:t>
      </w:r>
      <w:r w:rsidR="00236F59" w:rsidRPr="008E2DF6">
        <w:rPr>
          <w:rFonts w:asciiTheme="minorHAnsi" w:hAnsiTheme="minorHAnsi" w:cs="Arial"/>
          <w:b/>
          <w:color w:val="000000"/>
          <w:sz w:val="22"/>
          <w:szCs w:val="22"/>
        </w:rPr>
        <w:t>must</w:t>
      </w:r>
      <w:r w:rsidRPr="008E2DF6">
        <w:rPr>
          <w:rFonts w:asciiTheme="minorHAnsi" w:hAnsiTheme="minorHAnsi" w:cs="Arial"/>
          <w:b/>
          <w:color w:val="000000"/>
          <w:sz w:val="22"/>
          <w:szCs w:val="22"/>
        </w:rPr>
        <w:t xml:space="preserve"> </w:t>
      </w:r>
      <w:r w:rsidRPr="00641B15">
        <w:rPr>
          <w:rFonts w:asciiTheme="minorHAnsi" w:hAnsiTheme="minorHAnsi"/>
          <w:b/>
          <w:color w:val="000000"/>
          <w:sz w:val="22"/>
        </w:rPr>
        <w:t xml:space="preserve">be </w:t>
      </w:r>
      <w:hyperlink r:id="rId103" w:history="1">
        <w:r w:rsidRPr="00641B15">
          <w:rPr>
            <w:rStyle w:val="Hyperlink"/>
            <w:rFonts w:asciiTheme="minorHAnsi" w:hAnsiTheme="minorHAnsi"/>
            <w:b/>
            <w:sz w:val="22"/>
          </w:rPr>
          <w:t>password protected</w:t>
        </w:r>
      </w:hyperlink>
      <w:r w:rsidRPr="008E2DF6">
        <w:rPr>
          <w:rFonts w:asciiTheme="minorHAnsi" w:hAnsiTheme="minorHAnsi" w:cs="Arial"/>
          <w:b/>
          <w:color w:val="000000"/>
          <w:sz w:val="22"/>
          <w:szCs w:val="22"/>
        </w:rPr>
        <w:t>)</w:t>
      </w:r>
    </w:p>
    <w:p w14:paraId="4A270C07" w14:textId="77777777" w:rsidR="008C21E2" w:rsidRPr="003A553B" w:rsidRDefault="00334A5E" w:rsidP="00774DBA">
      <w:pPr>
        <w:numPr>
          <w:ilvl w:val="0"/>
          <w:numId w:val="23"/>
        </w:numPr>
        <w:shd w:val="clear" w:color="auto" w:fill="FFFFFF"/>
        <w:ind w:left="924" w:hanging="357"/>
        <w:rPr>
          <w:rFonts w:asciiTheme="minorHAnsi" w:hAnsiTheme="minorHAnsi" w:cs="Arial"/>
          <w:color w:val="000000"/>
          <w:szCs w:val="22"/>
        </w:rPr>
      </w:pPr>
      <w:bookmarkStart w:id="683" w:name="_Hlk213154420"/>
      <w:bookmarkStart w:id="684" w:name="_Hlk211519087"/>
      <w:r w:rsidRPr="003A553B">
        <w:rPr>
          <w:rFonts w:asciiTheme="minorHAnsi" w:hAnsiTheme="minorHAnsi" w:cs="Arial"/>
          <w:b/>
          <w:bCs/>
          <w:color w:val="000000"/>
          <w:szCs w:val="22"/>
        </w:rPr>
        <w:t>Email:</w:t>
      </w:r>
      <w:r w:rsidRPr="003A553B">
        <w:rPr>
          <w:rFonts w:asciiTheme="minorHAnsi" w:hAnsiTheme="minorHAnsi" w:cs="Arial"/>
          <w:color w:val="000000"/>
          <w:szCs w:val="22"/>
        </w:rPr>
        <w:t xml:space="preserve"> </w:t>
      </w:r>
      <w:r w:rsidRPr="00641B15">
        <w:rPr>
          <w:rFonts w:asciiTheme="minorHAnsi" w:hAnsiTheme="minorHAnsi" w:cs="Arial"/>
          <w:szCs w:val="22"/>
        </w:rPr>
        <w:t xml:space="preserve"> </w:t>
      </w:r>
      <w:r w:rsidR="00774DBA" w:rsidRPr="00641B15">
        <w:rPr>
          <w:rFonts w:asciiTheme="minorHAnsi" w:hAnsiTheme="minorHAnsi"/>
        </w:rPr>
        <w:t>Cumberland LADO (</w:t>
      </w:r>
      <w:bookmarkEnd w:id="683"/>
      <w:r w:rsidR="0069157D" w:rsidRPr="00E93505">
        <w:rPr>
          <w:rFonts w:asciiTheme="minorHAnsi" w:hAnsiTheme="minorHAnsi" w:cs="Arial"/>
          <w:color w:val="0000FF"/>
          <w:szCs w:val="22"/>
        </w:rPr>
        <w:fldChar w:fldCharType="begin"/>
      </w:r>
      <w:r w:rsidR="0069157D" w:rsidRPr="00E93505">
        <w:rPr>
          <w:rFonts w:asciiTheme="minorHAnsi" w:hAnsiTheme="minorHAnsi" w:cs="Arial"/>
          <w:color w:val="0000FF"/>
          <w:szCs w:val="22"/>
        </w:rPr>
        <w:instrText>HYPERLINK "mailto:lado@cumberland.gov.u</w:instrText>
      </w:r>
      <w:r w:rsidR="0069157D" w:rsidRPr="00E93505">
        <w:rPr>
          <w:color w:val="0000FF"/>
        </w:rPr>
        <w:instrText>k</w:instrText>
      </w:r>
      <w:r w:rsidR="0069157D" w:rsidRPr="00E93505">
        <w:rPr>
          <w:rFonts w:asciiTheme="minorHAnsi" w:hAnsiTheme="minorHAnsi" w:cs="Arial"/>
          <w:color w:val="0000FF"/>
          <w:szCs w:val="22"/>
        </w:rPr>
        <w:instrText>"</w:instrText>
      </w:r>
      <w:r w:rsidR="0069157D" w:rsidRPr="00E93505">
        <w:rPr>
          <w:rFonts w:asciiTheme="minorHAnsi" w:hAnsiTheme="minorHAnsi" w:cs="Arial"/>
          <w:color w:val="0000FF"/>
          <w:szCs w:val="22"/>
        </w:rPr>
      </w:r>
      <w:r w:rsidR="0069157D" w:rsidRPr="00E93505">
        <w:rPr>
          <w:rFonts w:asciiTheme="minorHAnsi" w:hAnsiTheme="minorHAnsi" w:cs="Arial"/>
          <w:color w:val="0000FF"/>
          <w:szCs w:val="22"/>
        </w:rPr>
        <w:fldChar w:fldCharType="separate"/>
      </w:r>
      <w:r w:rsidR="0069157D" w:rsidRPr="00E93505">
        <w:rPr>
          <w:rStyle w:val="Hyperlink"/>
          <w:rFonts w:asciiTheme="minorHAnsi" w:hAnsiTheme="minorHAnsi" w:cs="Arial"/>
          <w:color w:val="0000FF"/>
          <w:szCs w:val="22"/>
        </w:rPr>
        <w:t>lado@cumberland.gov.u</w:t>
      </w:r>
      <w:r w:rsidR="0069157D" w:rsidRPr="00E93505">
        <w:rPr>
          <w:rStyle w:val="Hyperlink"/>
          <w:color w:val="0000FF"/>
        </w:rPr>
        <w:t>k</w:t>
      </w:r>
      <w:r w:rsidR="0069157D" w:rsidRPr="00E93505">
        <w:rPr>
          <w:rFonts w:asciiTheme="minorHAnsi" w:hAnsiTheme="minorHAnsi" w:cs="Arial"/>
          <w:color w:val="0000FF"/>
          <w:szCs w:val="22"/>
        </w:rPr>
        <w:fldChar w:fldCharType="end"/>
      </w:r>
      <w:r w:rsidR="0069157D" w:rsidRPr="00641B15">
        <w:t>)</w:t>
      </w:r>
    </w:p>
    <w:p w14:paraId="57054754" w14:textId="77777777" w:rsidR="000C2B0E" w:rsidRPr="00641B15" w:rsidRDefault="008C21E2" w:rsidP="000C2B0E">
      <w:pPr>
        <w:numPr>
          <w:ilvl w:val="0"/>
          <w:numId w:val="23"/>
        </w:numPr>
        <w:shd w:val="clear" w:color="auto" w:fill="FFFFFF"/>
        <w:ind w:left="924" w:hanging="357"/>
        <w:rPr>
          <w:rFonts w:asciiTheme="minorHAnsi" w:hAnsiTheme="minorHAnsi" w:cs="Arial"/>
          <w:szCs w:val="22"/>
        </w:rPr>
      </w:pPr>
      <w:r w:rsidRPr="00641B15">
        <w:rPr>
          <w:rFonts w:asciiTheme="minorHAnsi" w:hAnsiTheme="minorHAnsi" w:cs="Arial"/>
          <w:b/>
          <w:bCs/>
          <w:szCs w:val="22"/>
        </w:rPr>
        <w:t>Post:</w:t>
      </w:r>
      <w:r w:rsidR="000C2B0E" w:rsidRPr="00641B15">
        <w:rPr>
          <w:rFonts w:asciiTheme="minorHAnsi" w:hAnsiTheme="minorHAnsi" w:cs="Arial"/>
          <w:szCs w:val="22"/>
        </w:rPr>
        <w:tab/>
      </w:r>
      <w:r w:rsidR="0055028E" w:rsidRPr="00641B15">
        <w:rPr>
          <w:rFonts w:asciiTheme="minorHAnsi" w:hAnsiTheme="minorHAnsi" w:cs="Arial"/>
          <w:szCs w:val="22"/>
        </w:rPr>
        <w:t>LADO</w:t>
      </w:r>
      <w:r w:rsidRPr="00641B15">
        <w:rPr>
          <w:rFonts w:asciiTheme="minorHAnsi" w:hAnsiTheme="minorHAnsi" w:cs="Arial"/>
          <w:szCs w:val="22"/>
        </w:rPr>
        <w:t xml:space="preserve">, </w:t>
      </w:r>
      <w:r w:rsidR="00242C0E" w:rsidRPr="00641B15">
        <w:rPr>
          <w:rFonts w:asciiTheme="minorHAnsi" w:hAnsiTheme="minorHAnsi" w:cs="Arial"/>
          <w:szCs w:val="22"/>
        </w:rPr>
        <w:t xml:space="preserve">Cumbria House, 117 </w:t>
      </w:r>
      <w:proofErr w:type="spellStart"/>
      <w:r w:rsidR="00242C0E" w:rsidRPr="00641B15">
        <w:rPr>
          <w:rFonts w:asciiTheme="minorHAnsi" w:hAnsiTheme="minorHAnsi" w:cs="Arial"/>
          <w:szCs w:val="22"/>
        </w:rPr>
        <w:t>Botchergate</w:t>
      </w:r>
      <w:proofErr w:type="spellEnd"/>
      <w:r w:rsidR="00242C0E" w:rsidRPr="00641B15">
        <w:rPr>
          <w:rFonts w:asciiTheme="minorHAnsi" w:hAnsiTheme="minorHAnsi" w:cs="Arial"/>
          <w:szCs w:val="22"/>
        </w:rPr>
        <w:t>, Carlisle CA1 1RD</w:t>
      </w:r>
      <w:r w:rsidR="000C2B0E" w:rsidRPr="00641B15">
        <w:rPr>
          <w:rFonts w:asciiTheme="minorHAnsi" w:hAnsiTheme="minorHAnsi" w:cs="Arial"/>
          <w:szCs w:val="22"/>
        </w:rPr>
        <w:t xml:space="preserve"> (Cumberland)</w:t>
      </w:r>
    </w:p>
    <w:p w14:paraId="008E32BE" w14:textId="77777777" w:rsidR="003F2963" w:rsidRDefault="00B308FA" w:rsidP="003F2963">
      <w:pPr>
        <w:pStyle w:val="content"/>
        <w:shd w:val="clear" w:color="auto" w:fill="FFFFFF"/>
        <w:spacing w:before="0" w:after="120" w:afterAutospacing="0"/>
        <w:ind w:left="567"/>
        <w:rPr>
          <w:rFonts w:asciiTheme="minorHAnsi" w:hAnsiTheme="minorHAnsi" w:cs="Arial"/>
          <w:color w:val="000000"/>
          <w:sz w:val="22"/>
          <w:szCs w:val="22"/>
        </w:rPr>
      </w:pPr>
      <w:bookmarkStart w:id="685" w:name="_Hlk210313846"/>
      <w:r w:rsidRPr="003A553B">
        <w:rPr>
          <w:rFonts w:asciiTheme="minorHAnsi" w:hAnsiTheme="minorHAnsi" w:cs="Arial"/>
          <w:b/>
          <w:bCs/>
          <w:color w:val="000000"/>
          <w:sz w:val="22"/>
          <w:szCs w:val="22"/>
        </w:rPr>
        <w:t>N</w:t>
      </w:r>
      <w:r w:rsidR="008C21E2" w:rsidRPr="003A553B">
        <w:rPr>
          <w:rFonts w:asciiTheme="minorHAnsi" w:hAnsiTheme="minorHAnsi" w:cs="Arial"/>
          <w:b/>
          <w:bCs/>
          <w:color w:val="000000"/>
          <w:sz w:val="22"/>
          <w:szCs w:val="22"/>
        </w:rPr>
        <w:t>ote</w:t>
      </w:r>
      <w:r w:rsidRPr="003A553B">
        <w:rPr>
          <w:rFonts w:asciiTheme="minorHAnsi" w:hAnsiTheme="minorHAnsi" w:cs="Arial"/>
          <w:b/>
          <w:bCs/>
          <w:color w:val="000000"/>
          <w:sz w:val="22"/>
          <w:szCs w:val="22"/>
        </w:rPr>
        <w:t>:</w:t>
      </w:r>
      <w:r w:rsidR="008C21E2" w:rsidRPr="003A553B">
        <w:rPr>
          <w:rFonts w:asciiTheme="minorHAnsi" w:hAnsiTheme="minorHAnsi" w:cs="Arial"/>
          <w:color w:val="000000"/>
          <w:sz w:val="22"/>
          <w:szCs w:val="22"/>
        </w:rPr>
        <w:t xml:space="preserve"> if you are worried that a child is at</w:t>
      </w:r>
      <w:r w:rsidR="001125E2" w:rsidRPr="003A553B">
        <w:rPr>
          <w:rStyle w:val="apple-converted-space"/>
          <w:rFonts w:asciiTheme="minorHAnsi" w:eastAsiaTheme="majorEastAsia" w:hAnsiTheme="minorHAnsi" w:cs="Arial"/>
          <w:color w:val="000000"/>
          <w:sz w:val="22"/>
          <w:szCs w:val="22"/>
        </w:rPr>
        <w:t xml:space="preserve"> </w:t>
      </w:r>
      <w:r w:rsidR="008C21E2" w:rsidRPr="003A553B">
        <w:rPr>
          <w:rStyle w:val="Strong"/>
          <w:rFonts w:asciiTheme="minorHAnsi" w:hAnsiTheme="minorHAnsi" w:cs="Arial"/>
          <w:color w:val="000000"/>
          <w:sz w:val="22"/>
          <w:szCs w:val="22"/>
        </w:rPr>
        <w:t xml:space="preserve">risk of </w:t>
      </w:r>
      <w:r w:rsidR="00DD34A8" w:rsidRPr="00DD34A8">
        <w:rPr>
          <w:rStyle w:val="Strong"/>
          <w:rFonts w:asciiTheme="minorHAnsi" w:hAnsiTheme="minorHAnsi" w:cs="Arial"/>
          <w:color w:val="000000"/>
          <w:sz w:val="22"/>
          <w:szCs w:val="22"/>
          <w:highlight w:val="yellow"/>
        </w:rPr>
        <w:t>actual or likely significant</w:t>
      </w:r>
      <w:r w:rsidR="00DD34A8">
        <w:rPr>
          <w:rStyle w:val="Strong"/>
          <w:rFonts w:asciiTheme="minorHAnsi" w:hAnsiTheme="minorHAnsi" w:cs="Arial"/>
          <w:color w:val="000000"/>
          <w:sz w:val="22"/>
          <w:szCs w:val="22"/>
        </w:rPr>
        <w:t xml:space="preserve"> </w:t>
      </w:r>
      <w:r w:rsidR="00E36FDC" w:rsidRPr="003A553B">
        <w:rPr>
          <w:rStyle w:val="Strong"/>
          <w:rFonts w:asciiTheme="minorHAnsi" w:hAnsiTheme="minorHAnsi" w:cs="Arial"/>
          <w:color w:val="000000"/>
          <w:sz w:val="22"/>
          <w:szCs w:val="22"/>
        </w:rPr>
        <w:t>harm,</w:t>
      </w:r>
      <w:r w:rsidR="001125E2" w:rsidRPr="003A553B">
        <w:rPr>
          <w:rStyle w:val="Strong"/>
          <w:rFonts w:asciiTheme="minorHAnsi" w:hAnsiTheme="minorHAnsi" w:cs="Arial"/>
          <w:color w:val="000000"/>
          <w:sz w:val="22"/>
          <w:szCs w:val="22"/>
        </w:rPr>
        <w:t xml:space="preserve"> </w:t>
      </w:r>
      <w:r w:rsidR="008C21E2" w:rsidRPr="003A553B">
        <w:rPr>
          <w:rFonts w:asciiTheme="minorHAnsi" w:hAnsiTheme="minorHAnsi" w:cs="Arial"/>
          <w:color w:val="000000"/>
          <w:sz w:val="22"/>
          <w:szCs w:val="22"/>
        </w:rPr>
        <w:t xml:space="preserve">contact </w:t>
      </w:r>
      <w:r w:rsidR="00112147" w:rsidRPr="003A553B">
        <w:rPr>
          <w:rFonts w:asciiTheme="minorHAnsi" w:hAnsiTheme="minorHAnsi" w:cs="Arial"/>
          <w:color w:val="000000"/>
          <w:sz w:val="22"/>
          <w:szCs w:val="22"/>
        </w:rPr>
        <w:t>t</w:t>
      </w:r>
      <w:r w:rsidR="00112147" w:rsidRPr="00641B15">
        <w:rPr>
          <w:rFonts w:asciiTheme="minorHAnsi" w:hAnsiTheme="minorHAnsi" w:cs="Arial"/>
          <w:sz w:val="22"/>
          <w:szCs w:val="22"/>
        </w:rPr>
        <w:t xml:space="preserve">he </w:t>
      </w:r>
      <w:bookmarkStart w:id="686" w:name="_Hlk209770981"/>
      <w:r w:rsidR="00F6702D" w:rsidRPr="00641B15">
        <w:rPr>
          <w:rFonts w:asciiTheme="minorHAnsi" w:hAnsiTheme="minorHAnsi" w:cs="Arial"/>
          <w:sz w:val="22"/>
          <w:szCs w:val="22"/>
        </w:rPr>
        <w:t xml:space="preserve">Cumberland </w:t>
      </w:r>
      <w:r w:rsidR="00F6702D" w:rsidRPr="00641B15">
        <w:rPr>
          <w:rFonts w:asciiTheme="minorHAnsi" w:hAnsiTheme="minorHAnsi" w:cstheme="minorHAnsi"/>
          <w:sz w:val="22"/>
          <w:szCs w:val="22"/>
        </w:rPr>
        <w:t>Children Advice &amp; Support Service (CASS)</w:t>
      </w:r>
      <w:r w:rsidR="00F6702D" w:rsidRPr="00641B15">
        <w:rPr>
          <w:rFonts w:asciiTheme="minorHAnsi" w:hAnsiTheme="minorHAnsi"/>
          <w:sz w:val="22"/>
        </w:rPr>
        <w:t xml:space="preserve"> on </w:t>
      </w:r>
      <w:r w:rsidR="008C21E2" w:rsidRPr="00641B15">
        <w:rPr>
          <w:rStyle w:val="Strong"/>
          <w:rFonts w:asciiTheme="minorHAnsi" w:hAnsiTheme="minorHAnsi"/>
          <w:sz w:val="22"/>
        </w:rPr>
        <w:t>0333 240 1727</w:t>
      </w:r>
      <w:bookmarkEnd w:id="685"/>
      <w:bookmarkEnd w:id="686"/>
      <w:r w:rsidR="008C21E2" w:rsidRPr="00641B15">
        <w:rPr>
          <w:rFonts w:asciiTheme="minorHAnsi" w:hAnsiTheme="minorHAnsi" w:cs="Arial"/>
          <w:sz w:val="22"/>
          <w:szCs w:val="22"/>
        </w:rPr>
        <w:t>.</w:t>
      </w:r>
      <w:r w:rsidR="00112147" w:rsidRPr="00641B15">
        <w:rPr>
          <w:rFonts w:asciiTheme="minorHAnsi" w:hAnsiTheme="minorHAnsi" w:cs="Arial"/>
          <w:sz w:val="22"/>
          <w:szCs w:val="22"/>
        </w:rPr>
        <w:t xml:space="preserve">  </w:t>
      </w:r>
    </w:p>
    <w:p w14:paraId="6A3D529A" w14:textId="77777777" w:rsidR="008C21E2" w:rsidRPr="00641B15" w:rsidRDefault="008C21E2" w:rsidP="00006705">
      <w:pPr>
        <w:pStyle w:val="content"/>
        <w:shd w:val="clear" w:color="auto" w:fill="FFFFFF"/>
        <w:spacing w:before="120" w:after="120" w:afterAutospacing="0"/>
        <w:ind w:left="567"/>
        <w:rPr>
          <w:rFonts w:asciiTheme="minorHAnsi" w:hAnsiTheme="minorHAnsi" w:cs="Arial"/>
          <w:sz w:val="22"/>
          <w:szCs w:val="22"/>
        </w:rPr>
      </w:pPr>
      <w:bookmarkStart w:id="687" w:name="_Hlk27730898"/>
      <w:bookmarkStart w:id="688" w:name="_Hlk51772643"/>
      <w:bookmarkStart w:id="689" w:name="_Hlk51943121"/>
      <w:bookmarkStart w:id="690" w:name="_Hlk52890657"/>
      <w:bookmarkEnd w:id="684"/>
      <w:r w:rsidRPr="00641B15">
        <w:rPr>
          <w:rFonts w:asciiTheme="minorHAnsi" w:hAnsiTheme="minorHAnsi" w:cs="Arial"/>
          <w:sz w:val="22"/>
          <w:szCs w:val="22"/>
        </w:rPr>
        <w:t xml:space="preserve">To speak to a </w:t>
      </w:r>
      <w:r w:rsidR="0055028E" w:rsidRPr="00641B15">
        <w:rPr>
          <w:rFonts w:asciiTheme="minorHAnsi" w:hAnsiTheme="minorHAnsi" w:cs="Arial"/>
          <w:sz w:val="22"/>
          <w:szCs w:val="22"/>
        </w:rPr>
        <w:t>LA</w:t>
      </w:r>
      <w:r w:rsidRPr="00641B15">
        <w:rPr>
          <w:rFonts w:asciiTheme="minorHAnsi" w:hAnsiTheme="minorHAnsi" w:cs="Arial"/>
          <w:sz w:val="22"/>
          <w:szCs w:val="22"/>
        </w:rPr>
        <w:t>DO for advice</w:t>
      </w:r>
      <w:r w:rsidR="00FE57F0" w:rsidRPr="00641B15">
        <w:rPr>
          <w:rFonts w:asciiTheme="minorHAnsi" w:hAnsiTheme="minorHAnsi" w:cs="Arial"/>
          <w:sz w:val="22"/>
          <w:szCs w:val="22"/>
        </w:rPr>
        <w:t>:</w:t>
      </w:r>
    </w:p>
    <w:p w14:paraId="4D96C4E6" w14:textId="77777777" w:rsidR="008C21E2" w:rsidRPr="00641B15" w:rsidRDefault="008C21E2" w:rsidP="00945C2A">
      <w:pPr>
        <w:pStyle w:val="content"/>
        <w:shd w:val="clear" w:color="auto" w:fill="FFFFFF"/>
        <w:spacing w:before="0" w:after="0" w:afterAutospacing="0"/>
        <w:ind w:firstLine="567"/>
        <w:rPr>
          <w:rStyle w:val="Strong"/>
          <w:rFonts w:asciiTheme="minorHAnsi" w:hAnsiTheme="minorHAnsi" w:cs="Arial"/>
          <w:sz w:val="22"/>
          <w:szCs w:val="22"/>
        </w:rPr>
      </w:pPr>
      <w:bookmarkStart w:id="691" w:name="_Hlk35594062"/>
      <w:r w:rsidRPr="00641B15">
        <w:rPr>
          <w:rFonts w:asciiTheme="minorHAnsi" w:hAnsiTheme="minorHAnsi"/>
          <w:b/>
          <w:sz w:val="22"/>
        </w:rPr>
        <w:t>Phone</w:t>
      </w:r>
      <w:r w:rsidR="00983FFE" w:rsidRPr="00641B15">
        <w:rPr>
          <w:rFonts w:asciiTheme="minorHAnsi" w:hAnsiTheme="minorHAnsi"/>
          <w:b/>
          <w:sz w:val="22"/>
        </w:rPr>
        <w:t>:</w:t>
      </w:r>
      <w:r w:rsidR="00983FFE" w:rsidRPr="00641B15">
        <w:rPr>
          <w:rFonts w:asciiTheme="minorHAnsi" w:hAnsiTheme="minorHAnsi"/>
          <w:sz w:val="22"/>
        </w:rPr>
        <w:t xml:space="preserve"> </w:t>
      </w:r>
      <w:r w:rsidR="001125E2" w:rsidRPr="00641B15">
        <w:rPr>
          <w:rStyle w:val="apple-converted-space"/>
          <w:rFonts w:asciiTheme="minorHAnsi" w:hAnsiTheme="minorHAnsi"/>
          <w:sz w:val="22"/>
        </w:rPr>
        <w:t xml:space="preserve"> </w:t>
      </w:r>
      <w:bookmarkStart w:id="692" w:name="_Hlk27142674"/>
      <w:r w:rsidR="005B3F4D" w:rsidRPr="00641B15">
        <w:rPr>
          <w:rStyle w:val="Strong"/>
          <w:rFonts w:asciiTheme="minorHAnsi" w:hAnsiTheme="minorHAnsi"/>
          <w:b w:val="0"/>
          <w:sz w:val="22"/>
        </w:rPr>
        <w:t>0300</w:t>
      </w:r>
      <w:r w:rsidR="008D01AE" w:rsidRPr="00641B15">
        <w:rPr>
          <w:rStyle w:val="Strong"/>
          <w:rFonts w:asciiTheme="minorHAnsi" w:hAnsiTheme="minorHAnsi"/>
          <w:b w:val="0"/>
          <w:sz w:val="22"/>
        </w:rPr>
        <w:t xml:space="preserve"> </w:t>
      </w:r>
      <w:r w:rsidR="005B3F4D" w:rsidRPr="00641B15">
        <w:rPr>
          <w:rStyle w:val="Strong"/>
          <w:rFonts w:asciiTheme="minorHAnsi" w:hAnsiTheme="minorHAnsi"/>
          <w:b w:val="0"/>
          <w:sz w:val="22"/>
        </w:rPr>
        <w:t>303</w:t>
      </w:r>
      <w:r w:rsidR="008D01AE" w:rsidRPr="00641B15">
        <w:rPr>
          <w:rStyle w:val="Strong"/>
          <w:rFonts w:asciiTheme="minorHAnsi" w:hAnsiTheme="minorHAnsi"/>
          <w:b w:val="0"/>
          <w:sz w:val="22"/>
        </w:rPr>
        <w:t xml:space="preserve"> </w:t>
      </w:r>
      <w:r w:rsidR="005B3F4D" w:rsidRPr="00641B15">
        <w:rPr>
          <w:rStyle w:val="Strong"/>
          <w:rFonts w:asciiTheme="minorHAnsi" w:hAnsiTheme="minorHAnsi"/>
          <w:b w:val="0"/>
          <w:sz w:val="22"/>
        </w:rPr>
        <w:t>3892</w:t>
      </w:r>
      <w:bookmarkEnd w:id="687"/>
      <w:bookmarkEnd w:id="692"/>
      <w:r w:rsidR="00945C2A" w:rsidRPr="00641B15">
        <w:rPr>
          <w:rStyle w:val="Strong"/>
          <w:rFonts w:asciiTheme="minorHAnsi" w:hAnsiTheme="minorHAnsi"/>
          <w:b w:val="0"/>
          <w:sz w:val="22"/>
        </w:rPr>
        <w:t xml:space="preserve"> (Cumberland Council)</w:t>
      </w:r>
    </w:p>
    <w:p w14:paraId="2C0C8086" w14:textId="77777777" w:rsidR="00723B01" w:rsidRPr="00FC4DE0" w:rsidRDefault="00723B01" w:rsidP="00006705">
      <w:pPr>
        <w:shd w:val="clear" w:color="auto" w:fill="FFFFFF"/>
        <w:spacing w:before="120" w:after="120"/>
        <w:ind w:left="567"/>
        <w:rPr>
          <w:rFonts w:asciiTheme="minorHAnsi" w:hAnsiTheme="minorHAnsi" w:cs="Arial"/>
          <w:szCs w:val="22"/>
        </w:rPr>
      </w:pPr>
      <w:bookmarkStart w:id="693" w:name="_Hlk213154840"/>
      <w:bookmarkStart w:id="694" w:name="_Hlk25143279"/>
      <w:bookmarkEnd w:id="691"/>
      <w:r w:rsidRPr="008E2DF6">
        <w:rPr>
          <w:rFonts w:asciiTheme="minorHAnsi" w:hAnsiTheme="minorHAnsi" w:cs="Arial"/>
          <w:szCs w:val="22"/>
        </w:rPr>
        <w:t xml:space="preserve">Allegations are managed </w:t>
      </w:r>
      <w:r w:rsidR="007C6C7A" w:rsidRPr="008E2DF6">
        <w:rPr>
          <w:rFonts w:asciiTheme="minorHAnsi" w:hAnsiTheme="minorHAnsi" w:cs="Arial"/>
          <w:szCs w:val="22"/>
        </w:rPr>
        <w:t xml:space="preserve">in </w:t>
      </w:r>
      <w:bookmarkStart w:id="695" w:name="_Hlk27730973"/>
      <w:r w:rsidR="007C6C7A" w:rsidRPr="008E2DF6">
        <w:rPr>
          <w:rFonts w:asciiTheme="minorHAnsi" w:hAnsiTheme="minorHAnsi" w:cs="Arial"/>
          <w:szCs w:val="22"/>
        </w:rPr>
        <w:t xml:space="preserve">accordance </w:t>
      </w:r>
      <w:r w:rsidR="007C6C7A" w:rsidRPr="00641B15">
        <w:rPr>
          <w:rFonts w:asciiTheme="minorHAnsi" w:hAnsiTheme="minorHAnsi" w:cs="Arial"/>
          <w:szCs w:val="22"/>
        </w:rPr>
        <w:t>with</w:t>
      </w:r>
      <w:r w:rsidR="00FC6A18" w:rsidRPr="00641B15">
        <w:rPr>
          <w:rFonts w:asciiTheme="minorHAnsi" w:hAnsiTheme="minorHAnsi" w:cs="Arial"/>
          <w:szCs w:val="22"/>
        </w:rPr>
        <w:t xml:space="preserve"> the</w:t>
      </w:r>
      <w:r w:rsidR="00F93026" w:rsidRPr="00641B15">
        <w:rPr>
          <w:rFonts w:asciiTheme="minorHAnsi" w:hAnsiTheme="minorHAnsi" w:cs="Arial"/>
          <w:szCs w:val="22"/>
        </w:rPr>
        <w:t xml:space="preserve"> </w:t>
      </w:r>
      <w:bookmarkStart w:id="696" w:name="_Hlk209771050"/>
      <w:r w:rsidR="00F93026" w:rsidRPr="00641B15">
        <w:rPr>
          <w:rFonts w:asciiTheme="minorHAnsi" w:hAnsiTheme="minorHAnsi"/>
        </w:rPr>
        <w:t>Cumberland</w:t>
      </w:r>
      <w:r w:rsidR="00880C32" w:rsidRPr="00641B15">
        <w:rPr>
          <w:rFonts w:asciiTheme="minorHAnsi" w:hAnsiTheme="minorHAnsi"/>
        </w:rPr>
        <w:t xml:space="preserve"> SCP </w:t>
      </w:r>
      <w:hyperlink r:id="rId104" w:history="1">
        <w:r w:rsidR="00880C32" w:rsidRPr="00641B15">
          <w:rPr>
            <w:rStyle w:val="Hyperlink"/>
            <w:rFonts w:asciiTheme="minorHAnsi" w:hAnsiTheme="minorHAnsi" w:cstheme="minorHAnsi"/>
            <w:iCs/>
            <w:color w:val="0000FF"/>
            <w:szCs w:val="22"/>
          </w:rPr>
          <w:t>procedures</w:t>
        </w:r>
      </w:hyperlink>
      <w:bookmarkEnd w:id="688"/>
      <w:bookmarkEnd w:id="693"/>
      <w:bookmarkEnd w:id="694"/>
      <w:bookmarkEnd w:id="695"/>
      <w:bookmarkEnd w:id="696"/>
      <w:r w:rsidR="00641B15" w:rsidRPr="00641B15">
        <w:t>.</w:t>
      </w:r>
    </w:p>
    <w:p w14:paraId="76AB6DC4" w14:textId="77777777" w:rsidR="001D6459" w:rsidRPr="00FC4DE0" w:rsidRDefault="00BF146C" w:rsidP="00006705">
      <w:pPr>
        <w:autoSpaceDE w:val="0"/>
        <w:autoSpaceDN w:val="0"/>
        <w:adjustRightInd w:val="0"/>
        <w:spacing w:after="120"/>
        <w:ind w:left="567"/>
        <w:rPr>
          <w:rFonts w:asciiTheme="minorHAnsi" w:hAnsiTheme="minorHAnsi" w:cstheme="minorHAnsi"/>
          <w:bCs/>
          <w:color w:val="000000"/>
          <w:szCs w:val="22"/>
        </w:rPr>
      </w:pPr>
      <w:r w:rsidRPr="00FC4DE0">
        <w:rPr>
          <w:rFonts w:asciiTheme="minorHAnsi" w:hAnsiTheme="minorHAnsi" w:cstheme="minorHAnsi"/>
          <w:bCs/>
          <w:color w:val="000000"/>
          <w:szCs w:val="22"/>
        </w:rPr>
        <w:lastRenderedPageBreak/>
        <w:t xml:space="preserve">The </w:t>
      </w:r>
      <w:r w:rsidR="00432F0F" w:rsidRPr="00FC4DE0">
        <w:rPr>
          <w:rFonts w:asciiTheme="minorHAnsi" w:hAnsiTheme="minorHAnsi" w:cstheme="minorHAnsi"/>
          <w:bCs/>
          <w:color w:val="000000"/>
          <w:szCs w:val="22"/>
        </w:rPr>
        <w:t>Case Manager</w:t>
      </w:r>
      <w:r w:rsidR="001D6459" w:rsidRPr="00FC4DE0">
        <w:rPr>
          <w:rFonts w:asciiTheme="minorHAnsi" w:hAnsiTheme="minorHAnsi" w:cstheme="minorHAnsi"/>
          <w:bCs/>
          <w:color w:val="000000"/>
          <w:szCs w:val="22"/>
        </w:rPr>
        <w:t xml:space="preserve"> </w:t>
      </w:r>
      <w:r w:rsidR="00FA23E0" w:rsidRPr="00FC4DE0">
        <w:rPr>
          <w:rFonts w:asciiTheme="minorHAnsi" w:hAnsiTheme="minorHAnsi" w:cstheme="minorHAnsi"/>
          <w:bCs/>
          <w:color w:val="000000"/>
          <w:szCs w:val="22"/>
        </w:rPr>
        <w:t>will</w:t>
      </w:r>
      <w:r w:rsidR="001D6459" w:rsidRPr="00FC4DE0">
        <w:rPr>
          <w:rFonts w:asciiTheme="minorHAnsi" w:hAnsiTheme="minorHAnsi" w:cstheme="minorHAnsi"/>
          <w:bCs/>
          <w:color w:val="000000"/>
          <w:szCs w:val="22"/>
        </w:rPr>
        <w:t xml:space="preserve"> contact the </w:t>
      </w:r>
      <w:r w:rsidR="0055028E" w:rsidRPr="00FC4DE0">
        <w:rPr>
          <w:rFonts w:asciiTheme="minorHAnsi" w:hAnsiTheme="minorHAnsi" w:cstheme="minorHAnsi"/>
          <w:bCs/>
          <w:color w:val="000000"/>
          <w:szCs w:val="22"/>
        </w:rPr>
        <w:t>LA</w:t>
      </w:r>
      <w:r w:rsidR="001D6459" w:rsidRPr="00FC4DE0">
        <w:rPr>
          <w:rFonts w:asciiTheme="minorHAnsi" w:hAnsiTheme="minorHAnsi" w:cstheme="minorHAnsi"/>
          <w:bCs/>
          <w:color w:val="000000"/>
          <w:szCs w:val="22"/>
        </w:rPr>
        <w:t xml:space="preserve">DO </w:t>
      </w:r>
      <w:r w:rsidR="00BC1B80" w:rsidRPr="00FC4DE0">
        <w:rPr>
          <w:rFonts w:asciiTheme="minorHAnsi" w:hAnsiTheme="minorHAnsi" w:cstheme="minorHAnsi"/>
          <w:bCs/>
          <w:color w:val="000000"/>
          <w:szCs w:val="22"/>
        </w:rPr>
        <w:t>if an allegation is made against a</w:t>
      </w:r>
      <w:r w:rsidR="001D6459" w:rsidRPr="00FC4DE0">
        <w:rPr>
          <w:rFonts w:asciiTheme="minorHAnsi" w:hAnsiTheme="minorHAnsi" w:cstheme="minorHAnsi"/>
          <w:bCs/>
          <w:color w:val="000000"/>
          <w:szCs w:val="22"/>
        </w:rPr>
        <w:t xml:space="preserve"> member of staff </w:t>
      </w:r>
      <w:r w:rsidR="002B5EE2" w:rsidRPr="00FC4DE0">
        <w:rPr>
          <w:rFonts w:asciiTheme="minorHAnsi" w:hAnsiTheme="minorHAnsi" w:cstheme="minorHAnsi"/>
          <w:bCs/>
          <w:color w:val="000000"/>
          <w:szCs w:val="22"/>
        </w:rPr>
        <w:t xml:space="preserve">or other </w:t>
      </w:r>
      <w:r w:rsidR="002375BD" w:rsidRPr="00792EB7">
        <w:rPr>
          <w:highlight w:val="yellow"/>
        </w:rPr>
        <w:t xml:space="preserve">adults </w:t>
      </w:r>
      <w:r w:rsidR="002375BD">
        <w:rPr>
          <w:highlight w:val="yellow"/>
        </w:rPr>
        <w:t>working in</w:t>
      </w:r>
      <w:r w:rsidR="002375BD" w:rsidRPr="00641B15">
        <w:rPr>
          <w:highlight w:val="yellow"/>
        </w:rPr>
        <w:t xml:space="preserve"> or </w:t>
      </w:r>
      <w:r w:rsidR="002375BD">
        <w:rPr>
          <w:highlight w:val="yellow"/>
        </w:rPr>
        <w:t xml:space="preserve">on behalf of </w:t>
      </w:r>
      <w:r w:rsidR="002375BD" w:rsidRPr="00641B15">
        <w:rPr>
          <w:highlight w:val="yellow"/>
        </w:rPr>
        <w:t>the school</w:t>
      </w:r>
      <w:r w:rsidR="002B5EE2" w:rsidRPr="00FC4DE0">
        <w:rPr>
          <w:rFonts w:asciiTheme="minorHAnsi" w:hAnsiTheme="minorHAnsi" w:cstheme="minorHAnsi"/>
          <w:bCs/>
          <w:color w:val="000000"/>
          <w:szCs w:val="22"/>
        </w:rPr>
        <w:t xml:space="preserve"> </w:t>
      </w:r>
      <w:bookmarkStart w:id="697" w:name="_Hlk53483718"/>
      <w:r w:rsidR="00BC1B80" w:rsidRPr="006804AC">
        <w:rPr>
          <w:rFonts w:asciiTheme="minorHAnsi" w:hAnsiTheme="minorHAnsi" w:cstheme="minorHAnsi"/>
          <w:bCs/>
          <w:color w:val="000000"/>
          <w:szCs w:val="22"/>
        </w:rPr>
        <w:t>where their actions may</w:t>
      </w:r>
      <w:r w:rsidR="00BC1B80" w:rsidRPr="00FC4DE0">
        <w:rPr>
          <w:rFonts w:asciiTheme="minorHAnsi" w:hAnsiTheme="minorHAnsi" w:cstheme="minorHAnsi"/>
          <w:bCs/>
          <w:color w:val="000000"/>
          <w:szCs w:val="22"/>
        </w:rPr>
        <w:t xml:space="preserve"> have met the ‘harm threshold’ and the individual is alleged to have:</w:t>
      </w:r>
      <w:bookmarkEnd w:id="678"/>
      <w:bookmarkEnd w:id="689"/>
      <w:bookmarkEnd w:id="697"/>
    </w:p>
    <w:p w14:paraId="299EF748" w14:textId="77777777" w:rsidR="001D6459" w:rsidRPr="00FC4DE0" w:rsidRDefault="001D6459" w:rsidP="00D43737">
      <w:pPr>
        <w:pStyle w:val="ListParagraph"/>
        <w:numPr>
          <w:ilvl w:val="0"/>
          <w:numId w:val="16"/>
        </w:numPr>
        <w:autoSpaceDE w:val="0"/>
        <w:autoSpaceDN w:val="0"/>
        <w:adjustRightInd w:val="0"/>
        <w:rPr>
          <w:rFonts w:asciiTheme="minorHAnsi" w:hAnsiTheme="minorHAnsi" w:cstheme="minorHAnsi"/>
          <w:b/>
          <w:color w:val="000000"/>
        </w:rPr>
      </w:pPr>
      <w:bookmarkStart w:id="698" w:name="Harm"/>
      <w:bookmarkEnd w:id="682"/>
      <w:bookmarkEnd w:id="698"/>
      <w:r w:rsidRPr="00FC4DE0">
        <w:rPr>
          <w:rFonts w:asciiTheme="minorHAnsi" w:hAnsiTheme="minorHAnsi" w:cstheme="minorHAnsi"/>
          <w:b/>
          <w:color w:val="000000"/>
        </w:rPr>
        <w:t>behaved in a way that has harmed a child, or may have harmed a child</w:t>
      </w:r>
      <w:r w:rsidR="004D2639" w:rsidRPr="00FC4DE0">
        <w:rPr>
          <w:rFonts w:asciiTheme="minorHAnsi" w:hAnsiTheme="minorHAnsi" w:cstheme="minorHAnsi"/>
          <w:b/>
          <w:color w:val="000000"/>
        </w:rPr>
        <w:t>, and/or</w:t>
      </w:r>
    </w:p>
    <w:p w14:paraId="52816164" w14:textId="77777777" w:rsidR="001D6459" w:rsidRPr="00FC4DE0" w:rsidRDefault="001D6459" w:rsidP="00D43737">
      <w:pPr>
        <w:pStyle w:val="ListParagraph"/>
        <w:numPr>
          <w:ilvl w:val="0"/>
          <w:numId w:val="16"/>
        </w:numPr>
        <w:autoSpaceDE w:val="0"/>
        <w:autoSpaceDN w:val="0"/>
        <w:adjustRightInd w:val="0"/>
        <w:rPr>
          <w:rFonts w:asciiTheme="minorHAnsi" w:hAnsiTheme="minorHAnsi" w:cstheme="minorHAnsi"/>
          <w:b/>
          <w:color w:val="000000"/>
        </w:rPr>
      </w:pPr>
      <w:r w:rsidRPr="00FC4DE0">
        <w:rPr>
          <w:rFonts w:asciiTheme="minorHAnsi" w:hAnsiTheme="minorHAnsi" w:cstheme="minorHAnsi"/>
          <w:b/>
          <w:color w:val="000000"/>
        </w:rPr>
        <w:t>possibly committed a criminal offenc</w:t>
      </w:r>
      <w:r w:rsidR="00BF146C" w:rsidRPr="00FC4DE0">
        <w:rPr>
          <w:rFonts w:asciiTheme="minorHAnsi" w:hAnsiTheme="minorHAnsi" w:cstheme="minorHAnsi"/>
          <w:b/>
          <w:color w:val="000000"/>
        </w:rPr>
        <w:t>e against or related to a child</w:t>
      </w:r>
      <w:r w:rsidR="004D2639" w:rsidRPr="00FC4DE0">
        <w:rPr>
          <w:rFonts w:asciiTheme="minorHAnsi" w:hAnsiTheme="minorHAnsi" w:cstheme="minorHAnsi"/>
          <w:b/>
          <w:color w:val="000000"/>
        </w:rPr>
        <w:t>, and/or</w:t>
      </w:r>
    </w:p>
    <w:p w14:paraId="48822A2C" w14:textId="77777777" w:rsidR="001D6459" w:rsidRPr="00FC4DE0" w:rsidRDefault="001D6459" w:rsidP="00D43737">
      <w:pPr>
        <w:pStyle w:val="ListParagraph"/>
        <w:numPr>
          <w:ilvl w:val="0"/>
          <w:numId w:val="16"/>
        </w:numPr>
        <w:autoSpaceDE w:val="0"/>
        <w:autoSpaceDN w:val="0"/>
        <w:adjustRightInd w:val="0"/>
        <w:rPr>
          <w:rFonts w:asciiTheme="minorHAnsi" w:hAnsiTheme="minorHAnsi" w:cstheme="minorHAnsi"/>
          <w:b/>
          <w:color w:val="000000"/>
        </w:rPr>
      </w:pPr>
      <w:bookmarkStart w:id="699" w:name="_Hlk51772694"/>
      <w:r w:rsidRPr="00FC4DE0">
        <w:rPr>
          <w:rFonts w:asciiTheme="minorHAnsi" w:hAnsiTheme="minorHAnsi" w:cstheme="minorHAnsi"/>
          <w:b/>
          <w:color w:val="000000"/>
        </w:rPr>
        <w:t xml:space="preserve">behaved towards a child or children in a way that indicates </w:t>
      </w:r>
      <w:bookmarkStart w:id="700" w:name="_Hlk25143321"/>
      <w:r w:rsidRPr="00FC4DE0">
        <w:rPr>
          <w:rFonts w:asciiTheme="minorHAnsi" w:hAnsiTheme="minorHAnsi" w:cstheme="minorHAnsi"/>
          <w:b/>
          <w:color w:val="000000"/>
        </w:rPr>
        <w:t xml:space="preserve">s/he </w:t>
      </w:r>
      <w:r w:rsidR="004C69BF" w:rsidRPr="00FC4DE0">
        <w:rPr>
          <w:rFonts w:asciiTheme="minorHAnsi" w:hAnsiTheme="minorHAnsi" w:cstheme="minorHAnsi"/>
          <w:b/>
          <w:color w:val="000000"/>
        </w:rPr>
        <w:t>may pose a risk of harm to children</w:t>
      </w:r>
      <w:r w:rsidR="004D2639" w:rsidRPr="00FC4DE0">
        <w:rPr>
          <w:rFonts w:asciiTheme="minorHAnsi" w:hAnsiTheme="minorHAnsi" w:cstheme="minorHAnsi"/>
          <w:b/>
          <w:color w:val="000000"/>
        </w:rPr>
        <w:t>, and/or</w:t>
      </w:r>
      <w:bookmarkEnd w:id="700"/>
    </w:p>
    <w:p w14:paraId="4498A297" w14:textId="77777777" w:rsidR="001F7494" w:rsidRPr="00FC4DE0" w:rsidRDefault="001F7494" w:rsidP="00D43737">
      <w:pPr>
        <w:pStyle w:val="ListParagraph"/>
        <w:numPr>
          <w:ilvl w:val="0"/>
          <w:numId w:val="16"/>
        </w:numPr>
        <w:autoSpaceDE w:val="0"/>
        <w:autoSpaceDN w:val="0"/>
        <w:adjustRightInd w:val="0"/>
        <w:rPr>
          <w:rFonts w:asciiTheme="minorHAnsi" w:hAnsiTheme="minorHAnsi" w:cstheme="minorHAnsi"/>
          <w:bCs/>
          <w:color w:val="000000"/>
        </w:rPr>
      </w:pPr>
      <w:r w:rsidRPr="00FC4DE0">
        <w:rPr>
          <w:rFonts w:asciiTheme="minorHAnsi" w:hAnsiTheme="minorHAnsi" w:cstheme="minorHAnsi"/>
          <w:b/>
          <w:color w:val="000000"/>
        </w:rPr>
        <w:t>behaved or may have behaved in a way that indicates they may not be suitable to work with children.</w:t>
      </w:r>
      <w:bookmarkEnd w:id="690"/>
      <w:bookmarkEnd w:id="699"/>
    </w:p>
    <w:p w14:paraId="2EA25512" w14:textId="77777777" w:rsidR="001D6459" w:rsidRPr="00FC4DE0" w:rsidRDefault="001D6459" w:rsidP="00006705">
      <w:pPr>
        <w:autoSpaceDE w:val="0"/>
        <w:autoSpaceDN w:val="0"/>
        <w:adjustRightInd w:val="0"/>
        <w:spacing w:before="120"/>
        <w:ind w:left="567"/>
        <w:rPr>
          <w:rFonts w:asciiTheme="minorHAnsi" w:hAnsiTheme="minorHAnsi" w:cstheme="minorHAnsi"/>
          <w:color w:val="000000"/>
          <w:szCs w:val="22"/>
        </w:rPr>
      </w:pPr>
      <w:r w:rsidRPr="00FC4DE0">
        <w:rPr>
          <w:rFonts w:asciiTheme="minorHAnsi" w:hAnsiTheme="minorHAnsi" w:cstheme="minorHAnsi"/>
          <w:color w:val="000000"/>
          <w:szCs w:val="22"/>
        </w:rPr>
        <w:t xml:space="preserve">The advice of the </w:t>
      </w:r>
      <w:r w:rsidR="0055028E" w:rsidRPr="00FC4DE0">
        <w:rPr>
          <w:rFonts w:asciiTheme="minorHAnsi" w:hAnsiTheme="minorHAnsi" w:cstheme="minorHAnsi"/>
          <w:color w:val="000000"/>
          <w:szCs w:val="22"/>
        </w:rPr>
        <w:t>LA</w:t>
      </w:r>
      <w:r w:rsidRPr="00FC4DE0">
        <w:rPr>
          <w:rFonts w:asciiTheme="minorHAnsi" w:hAnsiTheme="minorHAnsi" w:cstheme="minorHAnsi"/>
          <w:color w:val="000000"/>
          <w:szCs w:val="22"/>
        </w:rPr>
        <w:t>DO can also be sought if there is uncertainty as to whether a referral should be made or for example there are concerns about the staff member</w:t>
      </w:r>
      <w:r w:rsidR="0084520A" w:rsidRPr="00FC4DE0">
        <w:rPr>
          <w:rFonts w:asciiTheme="minorHAnsi" w:hAnsiTheme="minorHAnsi" w:cstheme="minorHAnsi"/>
          <w:color w:val="000000"/>
          <w:szCs w:val="22"/>
        </w:rPr>
        <w:t>’</w:t>
      </w:r>
      <w:r w:rsidRPr="00FC4DE0">
        <w:rPr>
          <w:rFonts w:asciiTheme="minorHAnsi" w:hAnsiTheme="minorHAnsi" w:cstheme="minorHAnsi"/>
          <w:color w:val="000000"/>
          <w:szCs w:val="22"/>
        </w:rPr>
        <w:t>s conduct outside work which may raise concerns about their suitability to work with children</w:t>
      </w:r>
      <w:bookmarkStart w:id="701" w:name="_Hlk118793120"/>
      <w:r w:rsidR="004D2639" w:rsidRPr="00FC4DE0">
        <w:rPr>
          <w:rFonts w:asciiTheme="minorHAnsi" w:hAnsiTheme="minorHAnsi" w:cstheme="minorHAnsi"/>
          <w:color w:val="000000"/>
          <w:szCs w:val="22"/>
        </w:rPr>
        <w:t>, this is known as transferrable risk</w:t>
      </w:r>
      <w:r w:rsidRPr="00FC4DE0">
        <w:rPr>
          <w:rFonts w:asciiTheme="minorHAnsi" w:hAnsiTheme="minorHAnsi" w:cstheme="minorHAnsi"/>
          <w:color w:val="000000"/>
          <w:szCs w:val="22"/>
        </w:rPr>
        <w:t xml:space="preserve">.  </w:t>
      </w:r>
    </w:p>
    <w:p w14:paraId="24A661B1" w14:textId="77777777" w:rsidR="005943CC" w:rsidRPr="0061293F" w:rsidRDefault="0089552F" w:rsidP="00006705">
      <w:pPr>
        <w:autoSpaceDE w:val="0"/>
        <w:autoSpaceDN w:val="0"/>
        <w:adjustRightInd w:val="0"/>
        <w:spacing w:before="120"/>
        <w:ind w:left="567"/>
        <w:rPr>
          <w:rFonts w:asciiTheme="minorHAnsi" w:hAnsiTheme="minorHAnsi" w:cstheme="minorHAnsi"/>
          <w:color w:val="000000"/>
          <w:szCs w:val="22"/>
        </w:rPr>
      </w:pPr>
      <w:bookmarkStart w:id="702" w:name="_Hlk207897607"/>
      <w:r w:rsidRPr="00FC4DE0">
        <w:rPr>
          <w:rFonts w:asciiTheme="minorHAnsi" w:hAnsiTheme="minorHAnsi" w:cstheme="minorHAnsi"/>
          <w:color w:val="000000"/>
          <w:szCs w:val="22"/>
        </w:rPr>
        <w:t xml:space="preserve">When to inform the individual of the allegation will be considered carefully on a case-by-case basis with guidance as required from the </w:t>
      </w:r>
      <w:r w:rsidR="0055028E" w:rsidRPr="00FC4DE0">
        <w:rPr>
          <w:rFonts w:asciiTheme="minorHAnsi" w:hAnsiTheme="minorHAnsi" w:cstheme="minorHAnsi"/>
          <w:color w:val="000000"/>
          <w:szCs w:val="22"/>
        </w:rPr>
        <w:t>LA</w:t>
      </w:r>
      <w:r w:rsidRPr="00FC4DE0">
        <w:rPr>
          <w:rFonts w:asciiTheme="minorHAnsi" w:hAnsiTheme="minorHAnsi" w:cstheme="minorHAnsi"/>
          <w:color w:val="000000"/>
          <w:szCs w:val="22"/>
        </w:rPr>
        <w:t xml:space="preserve">DO, </w:t>
      </w:r>
      <w:r w:rsidRPr="00641B15">
        <w:rPr>
          <w:rFonts w:asciiTheme="minorHAnsi" w:hAnsiTheme="minorHAnsi" w:cstheme="minorHAnsi"/>
          <w:szCs w:val="22"/>
        </w:rPr>
        <w:t>and</w:t>
      </w:r>
      <w:r w:rsidR="00883AC1" w:rsidRPr="00641B15">
        <w:rPr>
          <w:rFonts w:asciiTheme="minorHAnsi" w:hAnsiTheme="minorHAnsi" w:cstheme="minorHAnsi"/>
          <w:szCs w:val="22"/>
        </w:rPr>
        <w:t>,</w:t>
      </w:r>
      <w:r w:rsidRPr="00641B15">
        <w:rPr>
          <w:rFonts w:asciiTheme="minorHAnsi" w:hAnsiTheme="minorHAnsi" w:cstheme="minorHAnsi"/>
          <w:szCs w:val="22"/>
        </w:rPr>
        <w:t xml:space="preserve"> if appropriate</w:t>
      </w:r>
      <w:r w:rsidR="00883AC1" w:rsidRPr="00641B15">
        <w:rPr>
          <w:rFonts w:asciiTheme="minorHAnsi" w:hAnsiTheme="minorHAnsi" w:cstheme="minorHAnsi"/>
          <w:szCs w:val="22"/>
        </w:rPr>
        <w:t>,</w:t>
      </w:r>
      <w:r w:rsidRPr="00641B15">
        <w:rPr>
          <w:rFonts w:asciiTheme="minorHAnsi" w:hAnsiTheme="minorHAnsi" w:cstheme="minorHAnsi"/>
          <w:szCs w:val="22"/>
        </w:rPr>
        <w:t xml:space="preserve"> </w:t>
      </w:r>
      <w:r w:rsidR="00170E23" w:rsidRPr="00641B15">
        <w:rPr>
          <w:rFonts w:asciiTheme="minorHAnsi" w:hAnsiTheme="minorHAnsi" w:cstheme="minorHAnsi"/>
          <w:szCs w:val="22"/>
        </w:rPr>
        <w:t xml:space="preserve">the </w:t>
      </w:r>
      <w:bookmarkStart w:id="703" w:name="_Hlk212811037"/>
      <w:r w:rsidR="00170E23" w:rsidRPr="00641B15">
        <w:rPr>
          <w:rFonts w:asciiTheme="minorHAnsi" w:hAnsiTheme="minorHAnsi" w:cstheme="minorHAnsi"/>
          <w:szCs w:val="22"/>
        </w:rPr>
        <w:t>CASS</w:t>
      </w:r>
      <w:bookmarkEnd w:id="703"/>
      <w:r w:rsidR="003F2963" w:rsidRPr="00641B15">
        <w:rPr>
          <w:rFonts w:asciiTheme="minorHAnsi" w:hAnsiTheme="minorHAnsi" w:cstheme="minorHAnsi"/>
          <w:szCs w:val="22"/>
        </w:rPr>
        <w:t xml:space="preserve"> </w:t>
      </w:r>
      <w:r w:rsidRPr="00641B15">
        <w:rPr>
          <w:rFonts w:asciiTheme="minorHAnsi" w:hAnsiTheme="minorHAnsi" w:cstheme="minorHAnsi"/>
          <w:szCs w:val="22"/>
        </w:rPr>
        <w:t xml:space="preserve">and </w:t>
      </w:r>
      <w:r w:rsidRPr="003A553B">
        <w:rPr>
          <w:rFonts w:asciiTheme="minorHAnsi" w:hAnsiTheme="minorHAnsi" w:cstheme="minorHAnsi"/>
          <w:color w:val="000000"/>
          <w:szCs w:val="22"/>
        </w:rPr>
        <w:t>the</w:t>
      </w:r>
      <w:r w:rsidRPr="00FC4DE0">
        <w:rPr>
          <w:rFonts w:asciiTheme="minorHAnsi" w:hAnsiTheme="minorHAnsi" w:cstheme="minorHAnsi"/>
          <w:color w:val="000000"/>
          <w:szCs w:val="22"/>
        </w:rPr>
        <w:t xml:space="preserve"> Police. </w:t>
      </w:r>
      <w:r w:rsidR="00432F0F" w:rsidRPr="00FC4DE0">
        <w:rPr>
          <w:rFonts w:asciiTheme="minorHAnsi" w:hAnsiTheme="minorHAnsi" w:cstheme="minorHAnsi"/>
          <w:color w:val="000000"/>
          <w:szCs w:val="22"/>
        </w:rPr>
        <w:t xml:space="preserve">The Case Manager </w:t>
      </w:r>
      <w:r w:rsidR="00243AD9" w:rsidRPr="00FC4DE0">
        <w:rPr>
          <w:rFonts w:asciiTheme="minorHAnsi" w:hAnsiTheme="minorHAnsi" w:cstheme="minorHAnsi"/>
          <w:color w:val="000000"/>
          <w:szCs w:val="22"/>
        </w:rPr>
        <w:t>will</w:t>
      </w:r>
      <w:r w:rsidR="00432F0F" w:rsidRPr="00FC4DE0">
        <w:rPr>
          <w:rFonts w:asciiTheme="minorHAnsi" w:hAnsiTheme="minorHAnsi" w:cstheme="minorHAnsi"/>
          <w:color w:val="000000"/>
          <w:szCs w:val="22"/>
        </w:rPr>
        <w:t xml:space="preserve"> inform the accused person about the </w:t>
      </w:r>
      <w:r w:rsidR="001427F4" w:rsidRPr="00FC4DE0">
        <w:rPr>
          <w:rFonts w:asciiTheme="minorHAnsi" w:hAnsiTheme="minorHAnsi" w:cstheme="minorHAnsi"/>
          <w:color w:val="000000"/>
          <w:szCs w:val="22"/>
        </w:rPr>
        <w:t>concern</w:t>
      </w:r>
      <w:r w:rsidR="008F22E9" w:rsidRPr="00FC4DE0">
        <w:rPr>
          <w:rFonts w:asciiTheme="minorHAnsi" w:hAnsiTheme="minorHAnsi" w:cstheme="minorHAnsi"/>
          <w:color w:val="000000"/>
          <w:szCs w:val="22"/>
        </w:rPr>
        <w:t xml:space="preserve"> or </w:t>
      </w:r>
      <w:r w:rsidR="00432F0F" w:rsidRPr="00FC4DE0">
        <w:rPr>
          <w:rFonts w:asciiTheme="minorHAnsi" w:hAnsiTheme="minorHAnsi" w:cstheme="minorHAnsi"/>
          <w:color w:val="000000"/>
          <w:szCs w:val="22"/>
        </w:rPr>
        <w:t xml:space="preserve">allegation as soon as possible after consulting with </w:t>
      </w:r>
      <w:r w:rsidR="008F3150" w:rsidRPr="00FC4DE0">
        <w:rPr>
          <w:rFonts w:asciiTheme="minorHAnsi" w:hAnsiTheme="minorHAnsi" w:cstheme="minorHAnsi"/>
          <w:color w:val="000000"/>
          <w:szCs w:val="22"/>
        </w:rPr>
        <w:t xml:space="preserve">the </w:t>
      </w:r>
      <w:r w:rsidR="0055028E" w:rsidRPr="00FC4DE0">
        <w:rPr>
          <w:rFonts w:asciiTheme="minorHAnsi" w:hAnsiTheme="minorHAnsi" w:cstheme="minorHAnsi"/>
          <w:color w:val="000000"/>
          <w:szCs w:val="22"/>
        </w:rPr>
        <w:t>LA</w:t>
      </w:r>
      <w:r w:rsidR="00432F0F" w:rsidRPr="00FC4DE0">
        <w:rPr>
          <w:rFonts w:asciiTheme="minorHAnsi" w:hAnsiTheme="minorHAnsi" w:cstheme="minorHAnsi"/>
          <w:color w:val="000000"/>
          <w:szCs w:val="22"/>
        </w:rPr>
        <w:t>D</w:t>
      </w:r>
      <w:r w:rsidR="001741AF" w:rsidRPr="00FC4DE0">
        <w:rPr>
          <w:rFonts w:asciiTheme="minorHAnsi" w:hAnsiTheme="minorHAnsi" w:cstheme="minorHAnsi"/>
          <w:color w:val="000000"/>
          <w:szCs w:val="22"/>
        </w:rPr>
        <w:t>O</w:t>
      </w:r>
      <w:r w:rsidR="00432F0F" w:rsidRPr="00FC4DE0">
        <w:rPr>
          <w:rFonts w:asciiTheme="minorHAnsi" w:hAnsiTheme="minorHAnsi" w:cstheme="minorHAnsi"/>
          <w:color w:val="000000"/>
          <w:szCs w:val="22"/>
        </w:rPr>
        <w:t>.  However, where a strategy discussion is needed,</w:t>
      </w:r>
      <w:r w:rsidR="00432F0F" w:rsidRPr="00641B15">
        <w:rPr>
          <w:rFonts w:asciiTheme="minorHAnsi" w:hAnsiTheme="minorHAnsi" w:cstheme="minorHAnsi"/>
          <w:szCs w:val="22"/>
        </w:rPr>
        <w:t xml:space="preserve"> or </w:t>
      </w:r>
      <w:r w:rsidR="00A46FD5" w:rsidRPr="00641B15">
        <w:rPr>
          <w:rFonts w:asciiTheme="minorHAnsi" w:hAnsiTheme="minorHAnsi" w:cstheme="minorHAnsi"/>
          <w:szCs w:val="22"/>
        </w:rPr>
        <w:t>P</w:t>
      </w:r>
      <w:r w:rsidR="00432F0F" w:rsidRPr="00641B15">
        <w:rPr>
          <w:rFonts w:asciiTheme="minorHAnsi" w:hAnsiTheme="minorHAnsi" w:cstheme="minorHAnsi"/>
          <w:szCs w:val="22"/>
        </w:rPr>
        <w:t xml:space="preserve">olice or </w:t>
      </w:r>
      <w:bookmarkStart w:id="704" w:name="_Hlk212811053"/>
      <w:r w:rsidR="00927C36" w:rsidRPr="00641B15">
        <w:rPr>
          <w:rFonts w:asciiTheme="minorHAnsi" w:hAnsiTheme="minorHAnsi" w:cstheme="minorHAnsi"/>
          <w:szCs w:val="22"/>
        </w:rPr>
        <w:t xml:space="preserve">the </w:t>
      </w:r>
      <w:bookmarkEnd w:id="704"/>
      <w:r w:rsidR="003F2963" w:rsidRPr="00641B15">
        <w:rPr>
          <w:rFonts w:asciiTheme="minorHAnsi" w:hAnsiTheme="minorHAnsi" w:cstheme="minorHAnsi"/>
          <w:szCs w:val="22"/>
        </w:rPr>
        <w:t xml:space="preserve">CASS </w:t>
      </w:r>
      <w:r w:rsidR="00432F0F" w:rsidRPr="00641B15">
        <w:rPr>
          <w:rFonts w:asciiTheme="minorHAnsi" w:hAnsiTheme="minorHAnsi" w:cstheme="minorHAnsi"/>
          <w:szCs w:val="22"/>
        </w:rPr>
        <w:t xml:space="preserve">services </w:t>
      </w:r>
      <w:r w:rsidR="00432F0F" w:rsidRPr="00FC4DE0">
        <w:rPr>
          <w:rFonts w:asciiTheme="minorHAnsi" w:hAnsiTheme="minorHAnsi" w:cstheme="minorHAnsi"/>
          <w:color w:val="000000"/>
          <w:szCs w:val="22"/>
        </w:rPr>
        <w:t xml:space="preserve">need to be involved, the Case Manager </w:t>
      </w:r>
      <w:r w:rsidR="00243AD9" w:rsidRPr="00FC4DE0">
        <w:rPr>
          <w:rFonts w:asciiTheme="minorHAnsi" w:hAnsiTheme="minorHAnsi" w:cstheme="minorHAnsi"/>
          <w:color w:val="000000"/>
          <w:szCs w:val="22"/>
        </w:rPr>
        <w:t>will</w:t>
      </w:r>
      <w:r w:rsidR="00432F0F" w:rsidRPr="00FC4DE0">
        <w:rPr>
          <w:rFonts w:asciiTheme="minorHAnsi" w:hAnsiTheme="minorHAnsi" w:cstheme="minorHAnsi"/>
          <w:color w:val="000000"/>
          <w:szCs w:val="22"/>
        </w:rPr>
        <w:t xml:space="preserve"> not do that until those agencies</w:t>
      </w:r>
      <w:r w:rsidR="00432F0F" w:rsidRPr="0061293F">
        <w:rPr>
          <w:rFonts w:asciiTheme="minorHAnsi" w:hAnsiTheme="minorHAnsi" w:cstheme="minorHAnsi"/>
          <w:color w:val="000000"/>
          <w:szCs w:val="22"/>
        </w:rPr>
        <w:t xml:space="preserve"> have been consulted and have agreed what information can be disclosed to the accused</w:t>
      </w:r>
      <w:r w:rsidR="00243AD9" w:rsidRPr="0061293F">
        <w:rPr>
          <w:rFonts w:asciiTheme="minorHAnsi" w:hAnsiTheme="minorHAnsi" w:cstheme="minorHAnsi"/>
          <w:color w:val="000000"/>
          <w:szCs w:val="22"/>
        </w:rPr>
        <w:t>.</w:t>
      </w:r>
      <w:bookmarkEnd w:id="702"/>
      <w:r w:rsidR="001D6459" w:rsidRPr="0061293F">
        <w:rPr>
          <w:rFonts w:asciiTheme="minorHAnsi" w:hAnsiTheme="minorHAnsi" w:cstheme="minorHAnsi"/>
          <w:color w:val="000000"/>
          <w:szCs w:val="22"/>
        </w:rPr>
        <w:t xml:space="preserve"> </w:t>
      </w:r>
      <w:bookmarkEnd w:id="701"/>
      <w:r w:rsidR="001D6459" w:rsidRPr="0061293F">
        <w:rPr>
          <w:rFonts w:asciiTheme="minorHAnsi" w:hAnsiTheme="minorHAnsi" w:cstheme="minorHAnsi"/>
          <w:color w:val="000000"/>
          <w:szCs w:val="22"/>
        </w:rPr>
        <w:t xml:space="preserve"> </w:t>
      </w:r>
    </w:p>
    <w:p w14:paraId="1DFE8816" w14:textId="77777777" w:rsidR="005943CC" w:rsidRDefault="005943CC" w:rsidP="006A5EF9">
      <w:pPr>
        <w:autoSpaceDE w:val="0"/>
        <w:autoSpaceDN w:val="0"/>
        <w:adjustRightInd w:val="0"/>
        <w:spacing w:before="120" w:after="120"/>
        <w:ind w:left="567"/>
        <w:rPr>
          <w:rFonts w:asciiTheme="minorHAnsi" w:hAnsiTheme="minorHAnsi" w:cstheme="minorHAnsi"/>
          <w:color w:val="000000"/>
          <w:szCs w:val="22"/>
        </w:rPr>
      </w:pPr>
      <w:r w:rsidRPr="0061293F">
        <w:rPr>
          <w:rFonts w:asciiTheme="minorHAnsi" w:hAnsiTheme="minorHAnsi" w:cstheme="minorHAnsi"/>
          <w:color w:val="000000"/>
          <w:szCs w:val="22"/>
        </w:rPr>
        <w:t xml:space="preserve">The Case Manager will appoint a named representative to keep the person who is the subject of </w:t>
      </w:r>
      <w:r w:rsidRPr="000917FF">
        <w:rPr>
          <w:rFonts w:asciiTheme="minorHAnsi" w:hAnsiTheme="minorHAnsi" w:cstheme="minorHAnsi"/>
          <w:color w:val="000000"/>
          <w:szCs w:val="22"/>
        </w:rPr>
        <w:t xml:space="preserve">the </w:t>
      </w:r>
      <w:r w:rsidR="001427F4" w:rsidRPr="000917FF">
        <w:rPr>
          <w:rFonts w:asciiTheme="minorHAnsi" w:hAnsiTheme="minorHAnsi" w:cstheme="minorHAnsi"/>
          <w:color w:val="000000"/>
          <w:szCs w:val="22"/>
        </w:rPr>
        <w:t>concern</w:t>
      </w:r>
      <w:r w:rsidR="008F22E9" w:rsidRPr="000917FF">
        <w:rPr>
          <w:rFonts w:asciiTheme="minorHAnsi" w:hAnsiTheme="minorHAnsi" w:cstheme="minorHAnsi"/>
          <w:color w:val="000000"/>
          <w:szCs w:val="22"/>
        </w:rPr>
        <w:t xml:space="preserve"> or </w:t>
      </w:r>
      <w:r w:rsidRPr="000917FF">
        <w:rPr>
          <w:rFonts w:asciiTheme="minorHAnsi" w:hAnsiTheme="minorHAnsi" w:cstheme="minorHAnsi"/>
          <w:color w:val="000000"/>
          <w:szCs w:val="22"/>
        </w:rPr>
        <w:t>allegation informed of the progress of the case and consider what other support is appropriate for the</w:t>
      </w:r>
      <w:r w:rsidRPr="0061293F">
        <w:rPr>
          <w:rFonts w:asciiTheme="minorHAnsi" w:hAnsiTheme="minorHAnsi" w:cstheme="minorHAnsi"/>
          <w:color w:val="000000"/>
          <w:szCs w:val="22"/>
        </w:rPr>
        <w:t xml:space="preserve"> individual.</w:t>
      </w:r>
    </w:p>
    <w:p w14:paraId="48B78417" w14:textId="77777777" w:rsidR="006A5EF9" w:rsidRPr="000917FF" w:rsidRDefault="006A5EF9" w:rsidP="006A5EF9">
      <w:pPr>
        <w:autoSpaceDE w:val="0"/>
        <w:autoSpaceDN w:val="0"/>
        <w:adjustRightInd w:val="0"/>
        <w:ind w:left="567"/>
        <w:rPr>
          <w:rFonts w:asciiTheme="minorHAnsi" w:eastAsiaTheme="minorHAnsi" w:hAnsiTheme="minorHAnsi" w:cstheme="minorHAnsi"/>
          <w:color w:val="000000"/>
          <w:szCs w:val="22"/>
        </w:rPr>
      </w:pPr>
      <w:r w:rsidRPr="000917FF">
        <w:rPr>
          <w:rFonts w:asciiTheme="minorHAnsi" w:eastAsiaTheme="minorHAnsi" w:hAnsiTheme="minorHAnsi" w:cstheme="minorHAnsi"/>
          <w:color w:val="000000"/>
          <w:szCs w:val="22"/>
        </w:rPr>
        <w:t xml:space="preserve">The welfare of a child is </w:t>
      </w:r>
      <w:r w:rsidR="00261884" w:rsidRPr="000917FF">
        <w:rPr>
          <w:rFonts w:asciiTheme="minorHAnsi" w:eastAsiaTheme="minorHAnsi" w:hAnsiTheme="minorHAnsi" w:cstheme="minorHAnsi"/>
          <w:color w:val="000000"/>
          <w:szCs w:val="22"/>
        </w:rPr>
        <w:t>paramount,</w:t>
      </w:r>
      <w:r w:rsidRPr="000917FF">
        <w:rPr>
          <w:rFonts w:asciiTheme="minorHAnsi" w:eastAsiaTheme="minorHAnsi" w:hAnsiTheme="minorHAnsi" w:cstheme="minorHAnsi"/>
          <w:color w:val="000000"/>
          <w:szCs w:val="22"/>
        </w:rPr>
        <w:t xml:space="preserve"> and this </w:t>
      </w:r>
      <w:r w:rsidR="00261884" w:rsidRPr="000917FF">
        <w:rPr>
          <w:rFonts w:asciiTheme="minorHAnsi" w:eastAsiaTheme="minorHAnsi" w:hAnsiTheme="minorHAnsi" w:cstheme="minorHAnsi"/>
          <w:color w:val="000000"/>
          <w:szCs w:val="22"/>
        </w:rPr>
        <w:t xml:space="preserve">is </w:t>
      </w:r>
      <w:r w:rsidRPr="000917FF">
        <w:rPr>
          <w:rFonts w:asciiTheme="minorHAnsi" w:eastAsiaTheme="minorHAnsi" w:hAnsiTheme="minorHAnsi" w:cstheme="minorHAnsi"/>
          <w:color w:val="000000"/>
          <w:szCs w:val="22"/>
        </w:rPr>
        <w:t xml:space="preserve">the prime concern in terms of investigating an allegation against a person in a position of trust. </w:t>
      </w:r>
      <w:r w:rsidR="0089552F" w:rsidRPr="000917FF">
        <w:rPr>
          <w:rFonts w:asciiTheme="minorHAnsi" w:eastAsiaTheme="minorHAnsi" w:hAnsiTheme="minorHAnsi" w:cstheme="minorHAnsi"/>
          <w:color w:val="000000"/>
          <w:szCs w:val="22"/>
        </w:rPr>
        <w:t xml:space="preserve"> </w:t>
      </w:r>
      <w:r w:rsidRPr="000917FF">
        <w:rPr>
          <w:rFonts w:asciiTheme="minorHAnsi" w:eastAsiaTheme="minorHAnsi" w:hAnsiTheme="minorHAnsi" w:cstheme="minorHAnsi"/>
          <w:color w:val="000000"/>
          <w:szCs w:val="22"/>
        </w:rPr>
        <w:t xml:space="preserve">However, when an allegation or safeguarding concern is being investigated it is likely to be a very stressful experience for the adult subject of the investigation, and potentially for their family members. </w:t>
      </w:r>
      <w:r w:rsidR="00261884" w:rsidRPr="000917FF">
        <w:rPr>
          <w:rFonts w:asciiTheme="minorHAnsi" w:eastAsiaTheme="minorHAnsi" w:hAnsiTheme="minorHAnsi" w:cstheme="minorHAnsi"/>
          <w:color w:val="000000"/>
          <w:szCs w:val="22"/>
        </w:rPr>
        <w:t xml:space="preserve"> We will </w:t>
      </w:r>
      <w:r w:rsidRPr="000917FF">
        <w:rPr>
          <w:rFonts w:asciiTheme="minorHAnsi" w:eastAsiaTheme="minorHAnsi" w:hAnsiTheme="minorHAnsi" w:cstheme="minorHAnsi"/>
          <w:color w:val="000000"/>
          <w:szCs w:val="22"/>
        </w:rPr>
        <w:t xml:space="preserve">offer appropriate welfare support at such a time and recognise the sensitivity of the situation. </w:t>
      </w:r>
      <w:r w:rsidR="00261884" w:rsidRPr="000917FF">
        <w:rPr>
          <w:rFonts w:asciiTheme="minorHAnsi" w:eastAsiaTheme="minorHAnsi" w:hAnsiTheme="minorHAnsi" w:cstheme="minorHAnsi"/>
          <w:color w:val="000000"/>
          <w:szCs w:val="22"/>
        </w:rPr>
        <w:t xml:space="preserve"> </w:t>
      </w:r>
      <w:r w:rsidRPr="000917FF">
        <w:rPr>
          <w:rFonts w:asciiTheme="minorHAnsi" w:eastAsiaTheme="minorHAnsi" w:hAnsiTheme="minorHAnsi" w:cstheme="minorHAnsi"/>
          <w:color w:val="000000"/>
          <w:szCs w:val="22"/>
        </w:rPr>
        <w:t xml:space="preserve">Information is confidential and </w:t>
      </w:r>
      <w:r w:rsidR="00261884" w:rsidRPr="000917FF">
        <w:rPr>
          <w:rFonts w:asciiTheme="minorHAnsi" w:eastAsiaTheme="minorHAnsi" w:hAnsiTheme="minorHAnsi" w:cstheme="minorHAnsi"/>
          <w:color w:val="000000"/>
          <w:szCs w:val="22"/>
        </w:rPr>
        <w:t xml:space="preserve">will </w:t>
      </w:r>
      <w:r w:rsidRPr="000917FF">
        <w:rPr>
          <w:rFonts w:asciiTheme="minorHAnsi" w:eastAsiaTheme="minorHAnsi" w:hAnsiTheme="minorHAnsi" w:cstheme="minorHAnsi"/>
          <w:color w:val="000000"/>
          <w:szCs w:val="22"/>
        </w:rPr>
        <w:t>not ordinarily be shared with other staff or with children or parents who are not directly involved in the investigation.</w:t>
      </w:r>
    </w:p>
    <w:p w14:paraId="435346DD" w14:textId="77777777" w:rsidR="001D6459" w:rsidRPr="0061293F" w:rsidRDefault="00243AD9" w:rsidP="00006705">
      <w:pPr>
        <w:autoSpaceDE w:val="0"/>
        <w:autoSpaceDN w:val="0"/>
        <w:adjustRightInd w:val="0"/>
        <w:spacing w:before="120"/>
        <w:ind w:left="567"/>
        <w:rPr>
          <w:rFonts w:asciiTheme="minorHAnsi" w:hAnsiTheme="minorHAnsi" w:cstheme="minorHAnsi"/>
          <w:color w:val="000000"/>
          <w:szCs w:val="22"/>
        </w:rPr>
      </w:pPr>
      <w:bookmarkStart w:id="705" w:name="_Hlk27142821"/>
      <w:r w:rsidRPr="000917FF">
        <w:rPr>
          <w:rFonts w:asciiTheme="minorHAnsi" w:hAnsiTheme="minorHAnsi" w:cstheme="minorHAnsi"/>
          <w:color w:val="000000"/>
          <w:szCs w:val="22"/>
        </w:rPr>
        <w:t xml:space="preserve">Parents of a child or children involved will be told </w:t>
      </w:r>
      <w:r w:rsidRPr="00FC4DE0">
        <w:rPr>
          <w:rFonts w:asciiTheme="minorHAnsi" w:hAnsiTheme="minorHAnsi" w:cstheme="minorHAnsi"/>
          <w:color w:val="000000"/>
          <w:szCs w:val="22"/>
        </w:rPr>
        <w:t xml:space="preserve">about the </w:t>
      </w:r>
      <w:r w:rsidR="005A28C0" w:rsidRPr="00FC4DE0">
        <w:rPr>
          <w:rFonts w:asciiTheme="minorHAnsi" w:hAnsiTheme="minorHAnsi" w:cstheme="minorHAnsi"/>
          <w:szCs w:val="22"/>
        </w:rPr>
        <w:t>concern</w:t>
      </w:r>
      <w:r w:rsidR="008F22E9" w:rsidRPr="00FC4DE0">
        <w:rPr>
          <w:rFonts w:asciiTheme="minorHAnsi" w:hAnsiTheme="minorHAnsi" w:cstheme="minorHAnsi"/>
          <w:szCs w:val="22"/>
        </w:rPr>
        <w:t xml:space="preserve"> or </w:t>
      </w:r>
      <w:r w:rsidRPr="00FC4DE0">
        <w:rPr>
          <w:rFonts w:asciiTheme="minorHAnsi" w:hAnsiTheme="minorHAnsi" w:cstheme="minorHAnsi"/>
          <w:color w:val="000000"/>
          <w:szCs w:val="22"/>
        </w:rPr>
        <w:t xml:space="preserve">allegation as soon as possible if they do not already know of it.  However, where a strategy discussion is required, or </w:t>
      </w:r>
      <w:r w:rsidR="005943CC" w:rsidRPr="00641B15">
        <w:rPr>
          <w:rFonts w:asciiTheme="minorHAnsi" w:hAnsiTheme="minorHAnsi" w:cstheme="minorHAnsi"/>
          <w:szCs w:val="22"/>
        </w:rPr>
        <w:t>P</w:t>
      </w:r>
      <w:r w:rsidRPr="00641B15">
        <w:rPr>
          <w:rFonts w:asciiTheme="minorHAnsi" w:hAnsiTheme="minorHAnsi" w:cstheme="minorHAnsi"/>
          <w:szCs w:val="22"/>
        </w:rPr>
        <w:t>olice or</w:t>
      </w:r>
      <w:r w:rsidR="00927C36" w:rsidRPr="00641B15">
        <w:rPr>
          <w:rFonts w:asciiTheme="minorHAnsi" w:hAnsiTheme="minorHAnsi" w:cstheme="minorHAnsi"/>
          <w:szCs w:val="22"/>
        </w:rPr>
        <w:t xml:space="preserve"> the </w:t>
      </w:r>
      <w:r w:rsidR="002E033A" w:rsidRPr="00641B15">
        <w:rPr>
          <w:rFonts w:asciiTheme="minorHAnsi" w:hAnsiTheme="minorHAnsi" w:cstheme="minorHAnsi"/>
          <w:szCs w:val="22"/>
        </w:rPr>
        <w:t xml:space="preserve">CASS </w:t>
      </w:r>
      <w:r w:rsidR="005943CC" w:rsidRPr="00641B15">
        <w:rPr>
          <w:rFonts w:asciiTheme="minorHAnsi" w:hAnsiTheme="minorHAnsi" w:cstheme="minorHAnsi"/>
          <w:szCs w:val="22"/>
        </w:rPr>
        <w:t>s</w:t>
      </w:r>
      <w:r w:rsidRPr="00641B15">
        <w:rPr>
          <w:rFonts w:asciiTheme="minorHAnsi" w:hAnsiTheme="minorHAnsi" w:cstheme="minorHAnsi"/>
          <w:szCs w:val="22"/>
        </w:rPr>
        <w:t xml:space="preserve">ervices </w:t>
      </w:r>
      <w:r w:rsidRPr="00FC4DE0">
        <w:rPr>
          <w:rFonts w:asciiTheme="minorHAnsi" w:hAnsiTheme="minorHAnsi" w:cstheme="minorHAnsi"/>
          <w:color w:val="000000"/>
          <w:szCs w:val="22"/>
        </w:rPr>
        <w:t>need to be involved, the Case Manager will not do so until those agencies have been consulted and have agreed what information can be disclosed.  Parents will also be kept</w:t>
      </w:r>
      <w:r w:rsidRPr="0061293F">
        <w:rPr>
          <w:rFonts w:asciiTheme="minorHAnsi" w:hAnsiTheme="minorHAnsi" w:cstheme="minorHAnsi"/>
          <w:color w:val="000000"/>
          <w:szCs w:val="22"/>
        </w:rPr>
        <w:t xml:space="preserve"> informed about the progress of </w:t>
      </w:r>
      <w:r w:rsidRPr="000917FF">
        <w:rPr>
          <w:rFonts w:asciiTheme="minorHAnsi" w:hAnsiTheme="minorHAnsi" w:cstheme="minorHAnsi"/>
          <w:color w:val="000000"/>
          <w:szCs w:val="22"/>
        </w:rPr>
        <w:t>the case</w:t>
      </w:r>
      <w:r w:rsidR="001427F4" w:rsidRPr="000917FF">
        <w:rPr>
          <w:rFonts w:asciiTheme="minorHAnsi" w:hAnsiTheme="minorHAnsi" w:cstheme="minorHAnsi"/>
          <w:color w:val="000000"/>
          <w:szCs w:val="22"/>
        </w:rPr>
        <w:t>, only in relation to their child – no information can be shared regarding the staff member</w:t>
      </w:r>
      <w:r w:rsidR="00DD3AA5" w:rsidRPr="000917FF">
        <w:rPr>
          <w:rFonts w:asciiTheme="minorHAnsi" w:hAnsiTheme="minorHAnsi" w:cstheme="minorHAnsi"/>
          <w:color w:val="000000"/>
          <w:szCs w:val="22"/>
        </w:rPr>
        <w:t xml:space="preserve"> </w:t>
      </w:r>
      <w:r w:rsidRPr="000917FF">
        <w:rPr>
          <w:rFonts w:asciiTheme="minorHAnsi" w:hAnsiTheme="minorHAnsi" w:cstheme="minorHAnsi"/>
          <w:color w:val="000000"/>
          <w:szCs w:val="22"/>
        </w:rPr>
        <w:t xml:space="preserve">and </w:t>
      </w:r>
      <w:r w:rsidR="00DD3AA5" w:rsidRPr="000917FF">
        <w:rPr>
          <w:rFonts w:asciiTheme="minorHAnsi" w:hAnsiTheme="minorHAnsi" w:cstheme="minorHAnsi"/>
          <w:color w:val="000000"/>
          <w:szCs w:val="22"/>
        </w:rPr>
        <w:t xml:space="preserve">informed of </w:t>
      </w:r>
      <w:r w:rsidRPr="000917FF">
        <w:rPr>
          <w:rFonts w:asciiTheme="minorHAnsi" w:hAnsiTheme="minorHAnsi" w:cstheme="minorHAnsi"/>
          <w:color w:val="000000"/>
          <w:szCs w:val="22"/>
        </w:rPr>
        <w:t>the outcome where there is not a criminal prosecution, including the outcome (in confidence) of any disciplinary process</w:t>
      </w:r>
      <w:r w:rsidRPr="0061293F">
        <w:rPr>
          <w:rFonts w:asciiTheme="minorHAnsi" w:hAnsiTheme="minorHAnsi" w:cstheme="minorHAnsi"/>
          <w:color w:val="000000"/>
          <w:szCs w:val="22"/>
        </w:rPr>
        <w:t>.</w:t>
      </w:r>
    </w:p>
    <w:p w14:paraId="6CD26453" w14:textId="77777777" w:rsidR="00243AD9" w:rsidRPr="0061293F" w:rsidRDefault="00243AD9" w:rsidP="00006705">
      <w:pPr>
        <w:autoSpaceDE w:val="0"/>
        <w:autoSpaceDN w:val="0"/>
        <w:adjustRightInd w:val="0"/>
        <w:spacing w:before="120"/>
        <w:ind w:left="567"/>
        <w:rPr>
          <w:rFonts w:asciiTheme="minorHAnsi" w:hAnsiTheme="minorHAnsi" w:cstheme="minorHAnsi"/>
          <w:color w:val="000000"/>
          <w:szCs w:val="22"/>
        </w:rPr>
      </w:pPr>
      <w:r w:rsidRPr="0061293F">
        <w:rPr>
          <w:rFonts w:asciiTheme="minorHAnsi" w:hAnsiTheme="minorHAnsi" w:cstheme="minorHAnsi"/>
          <w:color w:val="000000"/>
          <w:szCs w:val="22"/>
        </w:rPr>
        <w:t xml:space="preserve">Parents will also be made aware of the requirement to maintain confidentiality about </w:t>
      </w:r>
      <w:r w:rsidRPr="000917FF">
        <w:rPr>
          <w:rFonts w:asciiTheme="minorHAnsi" w:hAnsiTheme="minorHAnsi" w:cstheme="minorHAnsi"/>
          <w:color w:val="000000"/>
          <w:szCs w:val="22"/>
        </w:rPr>
        <w:t xml:space="preserve">any </w:t>
      </w:r>
      <w:r w:rsidR="005A28C0" w:rsidRPr="000917FF">
        <w:rPr>
          <w:rFonts w:asciiTheme="minorHAnsi" w:hAnsiTheme="minorHAnsi" w:cstheme="minorHAnsi"/>
          <w:szCs w:val="22"/>
        </w:rPr>
        <w:t>concern</w:t>
      </w:r>
      <w:r w:rsidR="007D6661" w:rsidRPr="000917FF">
        <w:rPr>
          <w:rFonts w:asciiTheme="minorHAnsi" w:hAnsiTheme="minorHAnsi" w:cstheme="minorHAnsi"/>
          <w:szCs w:val="22"/>
        </w:rPr>
        <w:t xml:space="preserve"> or </w:t>
      </w:r>
      <w:r w:rsidRPr="0061293F">
        <w:rPr>
          <w:rFonts w:asciiTheme="minorHAnsi" w:hAnsiTheme="minorHAnsi" w:cstheme="minorHAnsi"/>
          <w:color w:val="000000"/>
          <w:szCs w:val="22"/>
        </w:rPr>
        <w:t xml:space="preserve">allegation made against teachers </w:t>
      </w:r>
      <w:r w:rsidR="00FC1DF9" w:rsidRPr="0061293F">
        <w:rPr>
          <w:rFonts w:asciiTheme="minorHAnsi" w:hAnsiTheme="minorHAnsi" w:cstheme="minorHAnsi"/>
          <w:color w:val="000000"/>
          <w:szCs w:val="22"/>
        </w:rPr>
        <w:t xml:space="preserve">or other staff </w:t>
      </w:r>
      <w:r w:rsidRPr="0061293F">
        <w:rPr>
          <w:rFonts w:asciiTheme="minorHAnsi" w:hAnsiTheme="minorHAnsi" w:cstheme="minorHAnsi"/>
          <w:color w:val="000000"/>
          <w:szCs w:val="22"/>
        </w:rPr>
        <w:t>whilst investigations are ongoing.  Where parents wish to apply to the court to have reporting restrictions removed, they will be advised to seek legal advice.</w:t>
      </w:r>
      <w:bookmarkEnd w:id="705"/>
    </w:p>
    <w:p w14:paraId="5E5FAE66" w14:textId="77777777" w:rsidR="001D6459" w:rsidRPr="00FC4DE0" w:rsidRDefault="001D6459" w:rsidP="00006705">
      <w:pPr>
        <w:spacing w:before="120"/>
        <w:ind w:left="567"/>
        <w:rPr>
          <w:rFonts w:asciiTheme="minorHAnsi" w:hAnsiTheme="minorHAnsi" w:cstheme="minorHAnsi"/>
          <w:b/>
          <w:szCs w:val="22"/>
          <w:u w:val="single"/>
        </w:rPr>
      </w:pPr>
      <w:r w:rsidRPr="0061293F">
        <w:rPr>
          <w:rFonts w:asciiTheme="minorHAnsi" w:hAnsiTheme="minorHAnsi" w:cstheme="minorHAnsi"/>
          <w:b/>
          <w:szCs w:val="22"/>
          <w:u w:val="single"/>
        </w:rPr>
        <w:t xml:space="preserve">Initial </w:t>
      </w:r>
      <w:r w:rsidR="004E4434" w:rsidRPr="0061293F">
        <w:rPr>
          <w:rFonts w:asciiTheme="minorHAnsi" w:hAnsiTheme="minorHAnsi" w:cstheme="minorHAnsi"/>
          <w:b/>
          <w:szCs w:val="22"/>
          <w:u w:val="single"/>
        </w:rPr>
        <w:t>c</w:t>
      </w:r>
      <w:r w:rsidRPr="0061293F">
        <w:rPr>
          <w:rFonts w:asciiTheme="minorHAnsi" w:hAnsiTheme="minorHAnsi" w:cstheme="minorHAnsi"/>
          <w:b/>
          <w:szCs w:val="22"/>
          <w:u w:val="single"/>
        </w:rPr>
        <w:t xml:space="preserve">onsideration by the </w:t>
      </w:r>
      <w:r w:rsidR="005943CC" w:rsidRPr="0061293F">
        <w:rPr>
          <w:rFonts w:asciiTheme="minorHAnsi" w:hAnsiTheme="minorHAnsi" w:cstheme="minorHAnsi"/>
          <w:b/>
          <w:szCs w:val="22"/>
          <w:u w:val="single"/>
        </w:rPr>
        <w:t>Case</w:t>
      </w:r>
      <w:r w:rsidRPr="0061293F">
        <w:rPr>
          <w:rFonts w:asciiTheme="minorHAnsi" w:hAnsiTheme="minorHAnsi" w:cstheme="minorHAnsi"/>
          <w:b/>
          <w:szCs w:val="22"/>
          <w:u w:val="single"/>
        </w:rPr>
        <w:t xml:space="preserve"> Manager and </w:t>
      </w:r>
      <w:r w:rsidR="007E4596" w:rsidRPr="0061293F">
        <w:rPr>
          <w:rFonts w:asciiTheme="minorHAnsi" w:hAnsiTheme="minorHAnsi" w:cstheme="minorHAnsi"/>
          <w:b/>
          <w:szCs w:val="22"/>
          <w:u w:val="single"/>
        </w:rPr>
        <w:t xml:space="preserve">LA appointed </w:t>
      </w:r>
      <w:r w:rsidR="00470D9B" w:rsidRPr="00FC4DE0">
        <w:rPr>
          <w:rFonts w:asciiTheme="minorHAnsi" w:hAnsiTheme="minorHAnsi" w:cstheme="minorHAnsi"/>
          <w:b/>
          <w:szCs w:val="22"/>
          <w:u w:val="single"/>
        </w:rPr>
        <w:t>Designated Officer (</w:t>
      </w:r>
      <w:r w:rsidR="0055028E" w:rsidRPr="00FC4DE0">
        <w:rPr>
          <w:rFonts w:asciiTheme="minorHAnsi" w:hAnsiTheme="minorHAnsi" w:cstheme="minorHAnsi"/>
          <w:b/>
          <w:szCs w:val="22"/>
          <w:u w:val="single"/>
        </w:rPr>
        <w:t>LA</w:t>
      </w:r>
      <w:r w:rsidR="00470D9B" w:rsidRPr="00FC4DE0">
        <w:rPr>
          <w:rFonts w:asciiTheme="minorHAnsi" w:hAnsiTheme="minorHAnsi" w:cstheme="minorHAnsi"/>
          <w:b/>
          <w:szCs w:val="22"/>
          <w:u w:val="single"/>
        </w:rPr>
        <w:t>DO)</w:t>
      </w:r>
    </w:p>
    <w:p w14:paraId="17B26EC7" w14:textId="77777777" w:rsidR="001F7494" w:rsidRPr="00FC4DE0" w:rsidRDefault="001F7494" w:rsidP="003F1F66">
      <w:pPr>
        <w:autoSpaceDE w:val="0"/>
        <w:autoSpaceDN w:val="0"/>
        <w:adjustRightInd w:val="0"/>
        <w:spacing w:before="120" w:after="120"/>
        <w:ind w:left="567"/>
        <w:rPr>
          <w:rFonts w:asciiTheme="minorHAnsi" w:hAnsiTheme="minorHAnsi" w:cstheme="minorHAnsi"/>
          <w:color w:val="000000"/>
          <w:szCs w:val="22"/>
        </w:rPr>
      </w:pPr>
      <w:bookmarkStart w:id="706" w:name="_Hlk51772754"/>
      <w:r w:rsidRPr="00FC4DE0">
        <w:rPr>
          <w:rFonts w:asciiTheme="minorHAnsi" w:hAnsiTheme="minorHAnsi" w:cstheme="minorHAnsi"/>
          <w:color w:val="000000"/>
          <w:szCs w:val="22"/>
        </w:rPr>
        <w:t>Schools, as employers have a duty of care to their employees.  Where the school is not the employer of an individual</w:t>
      </w:r>
      <w:r w:rsidR="00715194" w:rsidRPr="00FC4DE0">
        <w:rPr>
          <w:rFonts w:asciiTheme="minorHAnsi" w:hAnsiTheme="minorHAnsi" w:cstheme="minorHAnsi"/>
          <w:color w:val="000000"/>
          <w:szCs w:val="22"/>
        </w:rPr>
        <w:t>,</w:t>
      </w:r>
      <w:r w:rsidRPr="00FC4DE0">
        <w:rPr>
          <w:rFonts w:asciiTheme="minorHAnsi" w:hAnsiTheme="minorHAnsi" w:cstheme="minorHAnsi"/>
          <w:color w:val="000000"/>
          <w:szCs w:val="22"/>
        </w:rPr>
        <w:t xml:space="preserve"> they still have a responsibility to ensure </w:t>
      </w:r>
      <w:r w:rsidR="005A28C0" w:rsidRPr="00FC4DE0">
        <w:rPr>
          <w:rFonts w:asciiTheme="minorHAnsi" w:hAnsiTheme="minorHAnsi" w:cstheme="minorHAnsi"/>
          <w:szCs w:val="22"/>
        </w:rPr>
        <w:t>concerns</w:t>
      </w:r>
      <w:r w:rsidR="007D6661" w:rsidRPr="00FC4DE0">
        <w:rPr>
          <w:rFonts w:asciiTheme="minorHAnsi" w:hAnsiTheme="minorHAnsi" w:cstheme="minorHAnsi"/>
          <w:szCs w:val="22"/>
        </w:rPr>
        <w:t xml:space="preserve"> or </w:t>
      </w:r>
      <w:r w:rsidRPr="00FC4DE0">
        <w:rPr>
          <w:rFonts w:asciiTheme="minorHAnsi" w:hAnsiTheme="minorHAnsi" w:cstheme="minorHAnsi"/>
          <w:color w:val="000000"/>
          <w:szCs w:val="22"/>
        </w:rPr>
        <w:t>allegations are dealt with appropriately and that they liaise with relevant parties</w:t>
      </w:r>
      <w:r w:rsidR="008E0823" w:rsidRPr="00FC4DE0">
        <w:rPr>
          <w:rFonts w:asciiTheme="minorHAnsi" w:hAnsiTheme="minorHAnsi" w:cstheme="minorHAnsi"/>
          <w:color w:val="000000"/>
          <w:szCs w:val="22"/>
        </w:rPr>
        <w:t>.  It is essential that any allegation of abuse in a school is dealt with very quickly, in a fair and consistent way that provides effective protection for the child and, at the same time</w:t>
      </w:r>
      <w:r w:rsidR="000A28C1">
        <w:rPr>
          <w:rFonts w:asciiTheme="minorHAnsi" w:hAnsiTheme="minorHAnsi" w:cstheme="minorHAnsi"/>
          <w:color w:val="000000"/>
          <w:szCs w:val="22"/>
        </w:rPr>
        <w:t>,</w:t>
      </w:r>
      <w:r w:rsidR="008E0823" w:rsidRPr="00FC4DE0">
        <w:rPr>
          <w:rFonts w:asciiTheme="minorHAnsi" w:hAnsiTheme="minorHAnsi" w:cstheme="minorHAnsi"/>
          <w:color w:val="000000"/>
          <w:szCs w:val="22"/>
        </w:rPr>
        <w:t xml:space="preserve"> supports the person who is the subject of the allegation.</w:t>
      </w:r>
      <w:bookmarkEnd w:id="706"/>
    </w:p>
    <w:p w14:paraId="3350751A" w14:textId="77777777" w:rsidR="001D6459" w:rsidRPr="00FC4DE0" w:rsidRDefault="001D6459" w:rsidP="003F1F66">
      <w:pPr>
        <w:autoSpaceDE w:val="0"/>
        <w:autoSpaceDN w:val="0"/>
        <w:adjustRightInd w:val="0"/>
        <w:spacing w:before="120" w:after="120"/>
        <w:ind w:left="567"/>
        <w:rPr>
          <w:rFonts w:asciiTheme="minorHAnsi" w:hAnsiTheme="minorHAnsi" w:cstheme="minorHAnsi"/>
          <w:color w:val="000000"/>
          <w:szCs w:val="22"/>
        </w:rPr>
      </w:pPr>
      <w:r w:rsidRPr="00FC4DE0">
        <w:rPr>
          <w:rFonts w:asciiTheme="minorHAnsi" w:hAnsiTheme="minorHAnsi" w:cstheme="minorHAnsi"/>
          <w:color w:val="000000"/>
          <w:szCs w:val="22"/>
        </w:rPr>
        <w:t xml:space="preserve">The </w:t>
      </w:r>
      <w:r w:rsidR="0055028E" w:rsidRPr="00FC4DE0">
        <w:rPr>
          <w:rFonts w:asciiTheme="minorHAnsi" w:hAnsiTheme="minorHAnsi" w:cstheme="minorHAnsi"/>
          <w:color w:val="000000"/>
          <w:szCs w:val="22"/>
        </w:rPr>
        <w:t>LA</w:t>
      </w:r>
      <w:r w:rsidRPr="00FC4DE0">
        <w:rPr>
          <w:rFonts w:asciiTheme="minorHAnsi" w:hAnsiTheme="minorHAnsi" w:cstheme="minorHAnsi"/>
          <w:color w:val="000000"/>
          <w:szCs w:val="22"/>
        </w:rPr>
        <w:t xml:space="preserve">DO will establish, in discussion with the </w:t>
      </w:r>
      <w:r w:rsidR="005943CC" w:rsidRPr="00FC4DE0">
        <w:rPr>
          <w:rFonts w:asciiTheme="minorHAnsi" w:hAnsiTheme="minorHAnsi" w:cstheme="minorHAnsi"/>
          <w:color w:val="000000"/>
          <w:szCs w:val="22"/>
        </w:rPr>
        <w:t>Case Manager</w:t>
      </w:r>
      <w:r w:rsidRPr="00FC4DE0">
        <w:rPr>
          <w:rFonts w:asciiTheme="minorHAnsi" w:hAnsiTheme="minorHAnsi" w:cstheme="minorHAnsi"/>
          <w:color w:val="000000"/>
          <w:szCs w:val="22"/>
        </w:rPr>
        <w:t xml:space="preserve"> that the allegation is within the scope of the </w:t>
      </w:r>
      <w:bookmarkStart w:id="707" w:name="_Hlk212811165"/>
      <w:r w:rsidR="00F93026" w:rsidRPr="00641B15">
        <w:rPr>
          <w:rFonts w:asciiTheme="minorHAnsi" w:hAnsiTheme="minorHAnsi"/>
          <w:color w:val="000000" w:themeColor="text1"/>
        </w:rPr>
        <w:t>Cumberland</w:t>
      </w:r>
      <w:r w:rsidR="00C02CF5" w:rsidRPr="00641B15">
        <w:rPr>
          <w:rFonts w:asciiTheme="minorHAnsi" w:hAnsiTheme="minorHAnsi"/>
          <w:color w:val="000000" w:themeColor="text1"/>
        </w:rPr>
        <w:t xml:space="preserve"> </w:t>
      </w:r>
      <w:r w:rsidR="00C02CF5" w:rsidRPr="00641B15">
        <w:rPr>
          <w:rFonts w:asciiTheme="minorHAnsi" w:hAnsiTheme="minorHAnsi"/>
          <w:color w:val="000000"/>
        </w:rPr>
        <w:t>SCP</w:t>
      </w:r>
      <w:bookmarkEnd w:id="707"/>
      <w:r w:rsidR="002E033A" w:rsidRPr="00641B15">
        <w:rPr>
          <w:rFonts w:asciiTheme="minorHAnsi" w:hAnsiTheme="minorHAnsi"/>
          <w:color w:val="000000"/>
        </w:rPr>
        <w:t xml:space="preserve"> </w:t>
      </w:r>
      <w:r w:rsidR="00C02CF5">
        <w:rPr>
          <w:rFonts w:asciiTheme="minorHAnsi" w:hAnsiTheme="minorHAnsi" w:cstheme="minorHAnsi"/>
          <w:color w:val="000000"/>
          <w:szCs w:val="22"/>
        </w:rPr>
        <w:t>p</w:t>
      </w:r>
      <w:r w:rsidRPr="00FC4DE0">
        <w:rPr>
          <w:rFonts w:asciiTheme="minorHAnsi" w:hAnsiTheme="minorHAnsi" w:cstheme="minorHAnsi"/>
          <w:color w:val="000000"/>
          <w:szCs w:val="22"/>
        </w:rPr>
        <w:t xml:space="preserve">rocedures and may require further investigation.  There may be up to 3 strands considered as part of this </w:t>
      </w:r>
      <w:r w:rsidR="008C25B5" w:rsidRPr="00FC4DE0">
        <w:rPr>
          <w:rFonts w:asciiTheme="minorHAnsi" w:hAnsiTheme="minorHAnsi" w:cstheme="minorHAnsi"/>
          <w:color w:val="000000"/>
          <w:szCs w:val="22"/>
        </w:rPr>
        <w:t>process</w:t>
      </w:r>
      <w:r w:rsidRPr="00FC4DE0">
        <w:rPr>
          <w:rFonts w:asciiTheme="minorHAnsi" w:hAnsiTheme="minorHAnsi" w:cstheme="minorHAnsi"/>
          <w:color w:val="000000"/>
          <w:szCs w:val="22"/>
        </w:rPr>
        <w:t xml:space="preserve"> and the discussion will centre upon whether there is a need for:</w:t>
      </w:r>
    </w:p>
    <w:p w14:paraId="30A931C0" w14:textId="77777777" w:rsidR="001D6459" w:rsidRPr="00641B15" w:rsidRDefault="001D6459" w:rsidP="00960E2A">
      <w:pPr>
        <w:pStyle w:val="ListParagraph"/>
        <w:numPr>
          <w:ilvl w:val="0"/>
          <w:numId w:val="17"/>
        </w:numPr>
        <w:tabs>
          <w:tab w:val="left" w:pos="993"/>
        </w:tabs>
        <w:autoSpaceDE w:val="0"/>
        <w:autoSpaceDN w:val="0"/>
        <w:adjustRightInd w:val="0"/>
        <w:rPr>
          <w:rFonts w:asciiTheme="minorHAnsi" w:hAnsiTheme="minorHAnsi" w:cstheme="minorHAnsi"/>
        </w:rPr>
      </w:pPr>
      <w:r w:rsidRPr="00FC4DE0">
        <w:rPr>
          <w:rFonts w:asciiTheme="minorHAnsi" w:hAnsiTheme="minorHAnsi" w:cstheme="minorHAnsi"/>
          <w:color w:val="000000"/>
        </w:rPr>
        <w:t xml:space="preserve">a </w:t>
      </w:r>
      <w:r w:rsidR="00364B8E" w:rsidRPr="00FC4DE0">
        <w:rPr>
          <w:rFonts w:asciiTheme="minorHAnsi" w:hAnsiTheme="minorHAnsi" w:cstheme="minorHAnsi"/>
          <w:color w:val="000000"/>
        </w:rPr>
        <w:t>P</w:t>
      </w:r>
      <w:r w:rsidRPr="00FC4DE0">
        <w:rPr>
          <w:rFonts w:asciiTheme="minorHAnsi" w:hAnsiTheme="minorHAnsi" w:cstheme="minorHAnsi"/>
          <w:color w:val="000000"/>
        </w:rPr>
        <w:t xml:space="preserve">olice </w:t>
      </w:r>
      <w:r w:rsidRPr="00641B15">
        <w:rPr>
          <w:rFonts w:asciiTheme="minorHAnsi" w:hAnsiTheme="minorHAnsi" w:cstheme="minorHAnsi"/>
        </w:rPr>
        <w:t xml:space="preserve">investigation because a crime has or may </w:t>
      </w:r>
      <w:r w:rsidR="00470D9B" w:rsidRPr="00641B15">
        <w:rPr>
          <w:rFonts w:asciiTheme="minorHAnsi" w:hAnsiTheme="minorHAnsi" w:cstheme="minorHAnsi"/>
        </w:rPr>
        <w:t>h</w:t>
      </w:r>
      <w:r w:rsidRPr="00641B15">
        <w:rPr>
          <w:rFonts w:asciiTheme="minorHAnsi" w:hAnsiTheme="minorHAnsi" w:cstheme="minorHAnsi"/>
        </w:rPr>
        <w:t>ave been committed</w:t>
      </w:r>
      <w:r w:rsidR="00CF5A1C" w:rsidRPr="00641B15">
        <w:rPr>
          <w:rFonts w:asciiTheme="minorHAnsi" w:hAnsiTheme="minorHAnsi" w:cstheme="minorHAnsi"/>
        </w:rPr>
        <w:t>;</w:t>
      </w:r>
    </w:p>
    <w:p w14:paraId="65E65B47" w14:textId="77777777" w:rsidR="001D6459" w:rsidRPr="00641B15" w:rsidRDefault="001D6459" w:rsidP="00D43737">
      <w:pPr>
        <w:pStyle w:val="ListParagraph"/>
        <w:numPr>
          <w:ilvl w:val="0"/>
          <w:numId w:val="17"/>
        </w:numPr>
        <w:tabs>
          <w:tab w:val="left" w:pos="993"/>
        </w:tabs>
        <w:autoSpaceDE w:val="0"/>
        <w:autoSpaceDN w:val="0"/>
        <w:adjustRightInd w:val="0"/>
        <w:rPr>
          <w:rFonts w:asciiTheme="minorHAnsi" w:hAnsiTheme="minorHAnsi" w:cstheme="minorHAnsi"/>
        </w:rPr>
      </w:pPr>
      <w:r w:rsidRPr="00641B15">
        <w:rPr>
          <w:rFonts w:asciiTheme="minorHAnsi" w:hAnsiTheme="minorHAnsi" w:cstheme="minorHAnsi"/>
        </w:rPr>
        <w:t>enquir</w:t>
      </w:r>
      <w:r w:rsidR="00176917" w:rsidRPr="00641B15">
        <w:rPr>
          <w:rFonts w:asciiTheme="minorHAnsi" w:hAnsiTheme="minorHAnsi" w:cstheme="minorHAnsi"/>
        </w:rPr>
        <w:t>i</w:t>
      </w:r>
      <w:r w:rsidRPr="00641B15">
        <w:rPr>
          <w:rFonts w:asciiTheme="minorHAnsi" w:hAnsiTheme="minorHAnsi" w:cstheme="minorHAnsi"/>
        </w:rPr>
        <w:t xml:space="preserve">es and assessment by </w:t>
      </w:r>
      <w:r w:rsidR="00170E23" w:rsidRPr="00641B15">
        <w:rPr>
          <w:rFonts w:asciiTheme="minorHAnsi" w:hAnsiTheme="minorHAnsi" w:cstheme="minorHAnsi"/>
        </w:rPr>
        <w:t xml:space="preserve">the </w:t>
      </w:r>
      <w:r w:rsidR="002E033A" w:rsidRPr="00641B15">
        <w:rPr>
          <w:rFonts w:asciiTheme="minorHAnsi" w:hAnsiTheme="minorHAnsi" w:cstheme="minorHAnsi"/>
          <w:szCs w:val="22"/>
        </w:rPr>
        <w:t xml:space="preserve">CASS </w:t>
      </w:r>
      <w:r w:rsidRPr="00641B15">
        <w:rPr>
          <w:rFonts w:asciiTheme="minorHAnsi" w:hAnsiTheme="minorHAnsi" w:cstheme="minorHAnsi"/>
        </w:rPr>
        <w:t>to determine if services or emergency actions are required</w:t>
      </w:r>
      <w:r w:rsidR="00CF5A1C" w:rsidRPr="00641B15">
        <w:rPr>
          <w:rFonts w:asciiTheme="minorHAnsi" w:hAnsiTheme="minorHAnsi" w:cstheme="minorHAnsi"/>
        </w:rPr>
        <w:t>;</w:t>
      </w:r>
    </w:p>
    <w:p w14:paraId="5148AC67" w14:textId="77777777" w:rsidR="001D6459" w:rsidRPr="00641B15" w:rsidRDefault="001D6459" w:rsidP="00D43737">
      <w:pPr>
        <w:pStyle w:val="ListParagraph"/>
        <w:numPr>
          <w:ilvl w:val="0"/>
          <w:numId w:val="17"/>
        </w:numPr>
        <w:tabs>
          <w:tab w:val="left" w:pos="993"/>
        </w:tabs>
        <w:autoSpaceDE w:val="0"/>
        <w:autoSpaceDN w:val="0"/>
        <w:adjustRightInd w:val="0"/>
        <w:rPr>
          <w:rFonts w:asciiTheme="minorHAnsi" w:hAnsiTheme="minorHAnsi" w:cstheme="minorHAnsi"/>
        </w:rPr>
      </w:pPr>
      <w:r w:rsidRPr="00641B15">
        <w:rPr>
          <w:rFonts w:asciiTheme="minorHAnsi" w:hAnsiTheme="minorHAnsi" w:cstheme="minorHAnsi"/>
        </w:rPr>
        <w:t>consideration by the employer of disciplinary acti</w:t>
      </w:r>
      <w:r w:rsidR="00CF5A1C" w:rsidRPr="00641B15">
        <w:rPr>
          <w:rFonts w:asciiTheme="minorHAnsi" w:hAnsiTheme="minorHAnsi" w:cstheme="minorHAnsi"/>
        </w:rPr>
        <w:t>on in respect of the individual.</w:t>
      </w:r>
    </w:p>
    <w:p w14:paraId="6C0ABDB0" w14:textId="77777777" w:rsidR="001D6459" w:rsidRPr="003A553B" w:rsidRDefault="001D6459" w:rsidP="00006705">
      <w:pPr>
        <w:autoSpaceDE w:val="0"/>
        <w:autoSpaceDN w:val="0"/>
        <w:adjustRightInd w:val="0"/>
        <w:spacing w:before="120" w:after="120"/>
        <w:ind w:left="567"/>
        <w:rPr>
          <w:rFonts w:asciiTheme="minorHAnsi" w:hAnsiTheme="minorHAnsi" w:cstheme="minorHAnsi"/>
          <w:color w:val="000000"/>
          <w:szCs w:val="22"/>
        </w:rPr>
      </w:pPr>
      <w:r w:rsidRPr="00641B15">
        <w:rPr>
          <w:rFonts w:asciiTheme="minorHAnsi" w:hAnsiTheme="minorHAnsi" w:cstheme="minorHAnsi"/>
          <w:szCs w:val="22"/>
        </w:rPr>
        <w:t xml:space="preserve">If agreement is reached that the criteria for action by the </w:t>
      </w:r>
      <w:r w:rsidR="00364B8E" w:rsidRPr="00641B15">
        <w:rPr>
          <w:rFonts w:asciiTheme="minorHAnsi" w:hAnsiTheme="minorHAnsi" w:cstheme="minorHAnsi"/>
          <w:szCs w:val="22"/>
        </w:rPr>
        <w:t>P</w:t>
      </w:r>
      <w:r w:rsidRPr="00641B15">
        <w:rPr>
          <w:rFonts w:asciiTheme="minorHAnsi" w:hAnsiTheme="minorHAnsi" w:cstheme="minorHAnsi"/>
          <w:szCs w:val="22"/>
        </w:rPr>
        <w:t xml:space="preserve">olice or </w:t>
      </w:r>
      <w:r w:rsidR="00364B8E" w:rsidRPr="00641B15">
        <w:rPr>
          <w:rFonts w:asciiTheme="minorHAnsi" w:hAnsiTheme="minorHAnsi" w:cstheme="minorHAnsi"/>
          <w:szCs w:val="22"/>
        </w:rPr>
        <w:t>C</w:t>
      </w:r>
      <w:r w:rsidRPr="00641B15">
        <w:rPr>
          <w:rFonts w:asciiTheme="minorHAnsi" w:hAnsiTheme="minorHAnsi" w:cstheme="minorHAnsi"/>
          <w:szCs w:val="22"/>
        </w:rPr>
        <w:t xml:space="preserve">hildren’s </w:t>
      </w:r>
      <w:r w:rsidR="00364B8E" w:rsidRPr="00641B15">
        <w:rPr>
          <w:rFonts w:asciiTheme="minorHAnsi" w:hAnsiTheme="minorHAnsi" w:cstheme="minorHAnsi"/>
          <w:szCs w:val="22"/>
        </w:rPr>
        <w:t>S</w:t>
      </w:r>
      <w:r w:rsidRPr="00641B15">
        <w:rPr>
          <w:rFonts w:asciiTheme="minorHAnsi" w:hAnsiTheme="minorHAnsi" w:cstheme="minorHAnsi"/>
          <w:szCs w:val="22"/>
        </w:rPr>
        <w:t>ervices</w:t>
      </w:r>
      <w:r w:rsidR="0057483A" w:rsidRPr="00641B15">
        <w:rPr>
          <w:rFonts w:asciiTheme="minorHAnsi" w:hAnsiTheme="minorHAnsi" w:cstheme="minorHAnsi"/>
          <w:szCs w:val="22"/>
        </w:rPr>
        <w:t xml:space="preserve"> has been established,</w:t>
      </w:r>
      <w:r w:rsidRPr="00641B15">
        <w:rPr>
          <w:rFonts w:asciiTheme="minorHAnsi" w:hAnsiTheme="minorHAnsi" w:cstheme="minorHAnsi"/>
          <w:szCs w:val="22"/>
        </w:rPr>
        <w:t xml:space="preserve"> the </w:t>
      </w:r>
      <w:r w:rsidR="0055028E" w:rsidRPr="00641B15">
        <w:rPr>
          <w:rFonts w:asciiTheme="minorHAnsi" w:hAnsiTheme="minorHAnsi" w:cstheme="minorHAnsi"/>
          <w:szCs w:val="22"/>
        </w:rPr>
        <w:t>LA</w:t>
      </w:r>
      <w:r w:rsidRPr="00641B15">
        <w:rPr>
          <w:rFonts w:asciiTheme="minorHAnsi" w:hAnsiTheme="minorHAnsi" w:cstheme="minorHAnsi"/>
          <w:szCs w:val="22"/>
        </w:rPr>
        <w:t xml:space="preserve">DO will contact </w:t>
      </w:r>
      <w:r w:rsidR="00927C36" w:rsidRPr="00641B15">
        <w:rPr>
          <w:rFonts w:asciiTheme="minorHAnsi" w:hAnsiTheme="minorHAnsi" w:cstheme="minorHAnsi"/>
          <w:szCs w:val="22"/>
        </w:rPr>
        <w:t xml:space="preserve">the </w:t>
      </w:r>
      <w:r w:rsidR="002E033A" w:rsidRPr="00641B15">
        <w:rPr>
          <w:rFonts w:asciiTheme="minorHAnsi" w:hAnsiTheme="minorHAnsi" w:cstheme="minorHAnsi"/>
          <w:szCs w:val="22"/>
        </w:rPr>
        <w:t xml:space="preserve">CASS </w:t>
      </w:r>
      <w:r w:rsidRPr="00641B15">
        <w:rPr>
          <w:rFonts w:asciiTheme="minorHAnsi" w:hAnsiTheme="minorHAnsi" w:cstheme="minorHAnsi"/>
          <w:szCs w:val="22"/>
        </w:rPr>
        <w:t>to ensure a formal ‘strateg</w:t>
      </w:r>
      <w:r w:rsidR="00546E0A" w:rsidRPr="00641B15">
        <w:rPr>
          <w:rFonts w:asciiTheme="minorHAnsi" w:hAnsiTheme="minorHAnsi" w:cstheme="minorHAnsi"/>
          <w:szCs w:val="22"/>
        </w:rPr>
        <w:t xml:space="preserve">y meeting’ is set up involving </w:t>
      </w:r>
      <w:r w:rsidR="00A33D23" w:rsidRPr="00641B15">
        <w:rPr>
          <w:rFonts w:asciiTheme="minorHAnsi" w:hAnsiTheme="minorHAnsi" w:cstheme="minorHAnsi"/>
          <w:szCs w:val="22"/>
        </w:rPr>
        <w:t xml:space="preserve">the </w:t>
      </w:r>
      <w:r w:rsidR="002E033A" w:rsidRPr="00641B15">
        <w:rPr>
          <w:rFonts w:asciiTheme="minorHAnsi" w:hAnsiTheme="minorHAnsi" w:cstheme="minorHAnsi"/>
          <w:szCs w:val="22"/>
        </w:rPr>
        <w:t xml:space="preserve">CASS </w:t>
      </w:r>
      <w:r w:rsidRPr="00641B15">
        <w:rPr>
          <w:rFonts w:asciiTheme="minorHAnsi" w:hAnsiTheme="minorHAnsi" w:cstheme="minorHAnsi"/>
          <w:szCs w:val="22"/>
        </w:rPr>
        <w:t xml:space="preserve">and the </w:t>
      </w:r>
      <w:r w:rsidR="00546E0A" w:rsidRPr="00641B15">
        <w:rPr>
          <w:rFonts w:asciiTheme="minorHAnsi" w:hAnsiTheme="minorHAnsi" w:cstheme="minorHAnsi"/>
          <w:szCs w:val="22"/>
        </w:rPr>
        <w:t>P</w:t>
      </w:r>
      <w:r w:rsidRPr="00641B15">
        <w:rPr>
          <w:rFonts w:asciiTheme="minorHAnsi" w:hAnsiTheme="minorHAnsi" w:cstheme="minorHAnsi"/>
          <w:szCs w:val="22"/>
        </w:rPr>
        <w:t xml:space="preserve">olice.  </w:t>
      </w:r>
      <w:r w:rsidR="00DD3AA5" w:rsidRPr="00641B15">
        <w:rPr>
          <w:rFonts w:asciiTheme="minorHAnsi" w:hAnsiTheme="minorHAnsi" w:cstheme="minorHAnsi"/>
          <w:szCs w:val="22"/>
        </w:rPr>
        <w:t xml:space="preserve">Where the Police are involved, wherever possible the school will ask the Police to obtain consent </w:t>
      </w:r>
      <w:r w:rsidR="00DD3AA5" w:rsidRPr="00641B15">
        <w:rPr>
          <w:rFonts w:asciiTheme="minorHAnsi" w:hAnsiTheme="minorHAnsi" w:cstheme="minorHAnsi"/>
          <w:szCs w:val="22"/>
        </w:rPr>
        <w:lastRenderedPageBreak/>
        <w:t xml:space="preserve">from the individuals involved to share their statements and evidence for use in the employer’s </w:t>
      </w:r>
      <w:r w:rsidR="00DD3AA5" w:rsidRPr="003A553B">
        <w:rPr>
          <w:rFonts w:asciiTheme="minorHAnsi" w:hAnsiTheme="minorHAnsi" w:cstheme="minorHAnsi"/>
          <w:color w:val="000000"/>
          <w:szCs w:val="22"/>
        </w:rPr>
        <w:t xml:space="preserve">disciplinary process. </w:t>
      </w:r>
      <w:r w:rsidRPr="003A553B">
        <w:rPr>
          <w:rFonts w:asciiTheme="minorHAnsi" w:hAnsiTheme="minorHAnsi" w:cstheme="minorHAnsi"/>
          <w:color w:val="000000"/>
          <w:szCs w:val="22"/>
        </w:rPr>
        <w:t xml:space="preserve">If only the last criterion is met the </w:t>
      </w:r>
      <w:r w:rsidR="0055028E" w:rsidRPr="003A553B">
        <w:rPr>
          <w:rFonts w:asciiTheme="minorHAnsi" w:hAnsiTheme="minorHAnsi" w:cstheme="minorHAnsi"/>
          <w:color w:val="000000"/>
          <w:szCs w:val="22"/>
        </w:rPr>
        <w:t>LA</w:t>
      </w:r>
      <w:r w:rsidRPr="003A553B">
        <w:rPr>
          <w:rFonts w:asciiTheme="minorHAnsi" w:hAnsiTheme="minorHAnsi" w:cstheme="minorHAnsi"/>
          <w:color w:val="000000"/>
          <w:szCs w:val="22"/>
        </w:rPr>
        <w:t xml:space="preserve">DO will provide advice to the </w:t>
      </w:r>
      <w:r w:rsidR="005943CC" w:rsidRPr="003A553B">
        <w:rPr>
          <w:rFonts w:asciiTheme="minorHAnsi" w:hAnsiTheme="minorHAnsi" w:cstheme="minorHAnsi"/>
          <w:color w:val="000000"/>
          <w:szCs w:val="22"/>
        </w:rPr>
        <w:t>Case Manager</w:t>
      </w:r>
      <w:r w:rsidRPr="003A553B">
        <w:rPr>
          <w:rFonts w:asciiTheme="minorHAnsi" w:hAnsiTheme="minorHAnsi" w:cstheme="minorHAnsi"/>
          <w:color w:val="000000"/>
          <w:szCs w:val="22"/>
        </w:rPr>
        <w:t xml:space="preserve"> on the subsequent management of the case to a satisfactory conclusion within the framework of the </w:t>
      </w:r>
      <w:r w:rsidR="00546E0A" w:rsidRPr="003A553B">
        <w:rPr>
          <w:rFonts w:asciiTheme="minorHAnsi" w:hAnsiTheme="minorHAnsi" w:cstheme="minorHAnsi"/>
          <w:color w:val="000000"/>
          <w:szCs w:val="22"/>
        </w:rPr>
        <w:t>school’s</w:t>
      </w:r>
      <w:r w:rsidRPr="003A553B">
        <w:rPr>
          <w:rFonts w:asciiTheme="minorHAnsi" w:hAnsiTheme="minorHAnsi" w:cstheme="minorHAnsi"/>
          <w:color w:val="000000"/>
          <w:szCs w:val="22"/>
        </w:rPr>
        <w:t xml:space="preserve"> procedures for discipline and conduct.</w:t>
      </w:r>
    </w:p>
    <w:p w14:paraId="731BF3B5" w14:textId="77777777" w:rsidR="00A63342" w:rsidRPr="00FC4DE0" w:rsidRDefault="00A63342" w:rsidP="00006705">
      <w:pPr>
        <w:autoSpaceDE w:val="0"/>
        <w:autoSpaceDN w:val="0"/>
        <w:adjustRightInd w:val="0"/>
        <w:spacing w:before="120" w:after="120"/>
        <w:ind w:left="567"/>
        <w:rPr>
          <w:rFonts w:asciiTheme="minorHAnsi" w:hAnsiTheme="minorHAnsi" w:cstheme="minorHAnsi"/>
          <w:color w:val="000000"/>
          <w:szCs w:val="22"/>
        </w:rPr>
      </w:pPr>
      <w:bookmarkStart w:id="708" w:name="_Hlk118793354"/>
      <w:r w:rsidRPr="003A553B">
        <w:rPr>
          <w:rFonts w:asciiTheme="minorHAnsi" w:hAnsiTheme="minorHAnsi" w:cstheme="minorHAnsi"/>
          <w:color w:val="000000"/>
          <w:szCs w:val="22"/>
        </w:rPr>
        <w:t xml:space="preserve">The LADO’s role is not to investigate the allegation, but to ensure that an appropriate investigation is carried out, whether that is </w:t>
      </w:r>
      <w:r w:rsidRPr="00641B15">
        <w:rPr>
          <w:rFonts w:asciiTheme="minorHAnsi" w:hAnsiTheme="minorHAnsi" w:cstheme="minorHAnsi"/>
          <w:szCs w:val="22"/>
        </w:rPr>
        <w:t xml:space="preserve">by the Police, </w:t>
      </w:r>
      <w:r w:rsidR="00170E23" w:rsidRPr="00641B15">
        <w:rPr>
          <w:rFonts w:asciiTheme="minorHAnsi" w:hAnsiTheme="minorHAnsi" w:cstheme="minorHAnsi"/>
          <w:szCs w:val="22"/>
        </w:rPr>
        <w:t xml:space="preserve">the </w:t>
      </w:r>
      <w:r w:rsidR="002E033A" w:rsidRPr="00641B15">
        <w:rPr>
          <w:rFonts w:asciiTheme="minorHAnsi" w:hAnsiTheme="minorHAnsi" w:cstheme="minorHAnsi"/>
          <w:szCs w:val="22"/>
        </w:rPr>
        <w:t>CASS</w:t>
      </w:r>
      <w:r w:rsidRPr="00641B15">
        <w:rPr>
          <w:rFonts w:asciiTheme="minorHAnsi" w:hAnsiTheme="minorHAnsi" w:cstheme="minorHAnsi"/>
          <w:szCs w:val="22"/>
        </w:rPr>
        <w:t xml:space="preserve">, the school </w:t>
      </w:r>
      <w:r w:rsidRPr="003A553B">
        <w:rPr>
          <w:rFonts w:asciiTheme="minorHAnsi" w:hAnsiTheme="minorHAnsi" w:cstheme="minorHAnsi"/>
          <w:color w:val="000000"/>
          <w:szCs w:val="22"/>
        </w:rPr>
        <w:t>or a combination</w:t>
      </w:r>
      <w:r w:rsidRPr="00FC4DE0">
        <w:rPr>
          <w:rFonts w:asciiTheme="minorHAnsi" w:hAnsiTheme="minorHAnsi" w:cstheme="minorHAnsi"/>
          <w:color w:val="000000"/>
          <w:szCs w:val="22"/>
        </w:rPr>
        <w:t xml:space="preserve"> of these.</w:t>
      </w:r>
      <w:bookmarkEnd w:id="708"/>
    </w:p>
    <w:p w14:paraId="126160D1" w14:textId="77777777" w:rsidR="001D6459" w:rsidRPr="00FC4DE0" w:rsidRDefault="001D6459" w:rsidP="00006705">
      <w:pPr>
        <w:spacing w:after="120"/>
        <w:ind w:left="567"/>
        <w:rPr>
          <w:rFonts w:asciiTheme="minorHAnsi" w:hAnsiTheme="minorHAnsi" w:cstheme="minorHAnsi"/>
          <w:b/>
          <w:szCs w:val="22"/>
          <w:u w:val="single"/>
        </w:rPr>
      </w:pPr>
      <w:r w:rsidRPr="00FC4DE0">
        <w:rPr>
          <w:rFonts w:asciiTheme="minorHAnsi" w:hAnsiTheme="minorHAnsi" w:cstheme="minorHAnsi"/>
          <w:b/>
          <w:szCs w:val="22"/>
          <w:u w:val="single"/>
        </w:rPr>
        <w:t>Suspension</w:t>
      </w:r>
    </w:p>
    <w:p w14:paraId="3CCBE15B" w14:textId="77777777" w:rsidR="001D6459" w:rsidRPr="00FC4DE0" w:rsidRDefault="00FA23E0" w:rsidP="00006705">
      <w:pPr>
        <w:autoSpaceDE w:val="0"/>
        <w:autoSpaceDN w:val="0"/>
        <w:adjustRightInd w:val="0"/>
        <w:spacing w:before="120" w:after="120"/>
        <w:ind w:left="567"/>
        <w:rPr>
          <w:rFonts w:asciiTheme="minorHAnsi" w:hAnsiTheme="minorHAnsi" w:cstheme="minorHAnsi"/>
          <w:color w:val="000000"/>
          <w:szCs w:val="22"/>
        </w:rPr>
      </w:pPr>
      <w:r w:rsidRPr="00FC4DE0">
        <w:rPr>
          <w:rFonts w:asciiTheme="minorHAnsi" w:hAnsiTheme="minorHAnsi" w:cstheme="minorHAnsi"/>
          <w:color w:val="000000"/>
          <w:szCs w:val="22"/>
        </w:rPr>
        <w:t xml:space="preserve">Suspension will </w:t>
      </w:r>
      <w:r w:rsidR="001D6459" w:rsidRPr="00FC4DE0">
        <w:rPr>
          <w:rFonts w:asciiTheme="minorHAnsi" w:hAnsiTheme="minorHAnsi" w:cstheme="minorHAnsi"/>
          <w:color w:val="000000"/>
          <w:szCs w:val="22"/>
        </w:rPr>
        <w:t>never be an automatic step for staff sub</w:t>
      </w:r>
      <w:r w:rsidRPr="00FC4DE0">
        <w:rPr>
          <w:rFonts w:asciiTheme="minorHAnsi" w:hAnsiTheme="minorHAnsi" w:cstheme="minorHAnsi"/>
          <w:color w:val="000000"/>
          <w:szCs w:val="22"/>
        </w:rPr>
        <w:t>ject to allegations; each case will</w:t>
      </w:r>
      <w:r w:rsidR="001D6459" w:rsidRPr="00FC4DE0">
        <w:rPr>
          <w:rFonts w:asciiTheme="minorHAnsi" w:hAnsiTheme="minorHAnsi" w:cstheme="minorHAnsi"/>
          <w:color w:val="000000"/>
          <w:szCs w:val="22"/>
        </w:rPr>
        <w:t xml:space="preserve"> be dealt with on its merits taking into consideration factors such as the seriousness of the allegation, the potential risks to children and whether it is possible to investigate the allegation whilst the person is still at work.  The strategy meeting will make a recommendation to the </w:t>
      </w:r>
      <w:r w:rsidR="00A53741" w:rsidRPr="00FC4DE0">
        <w:rPr>
          <w:rFonts w:asciiTheme="minorHAnsi" w:hAnsiTheme="minorHAnsi" w:cstheme="minorHAnsi"/>
          <w:color w:val="000000"/>
          <w:szCs w:val="22"/>
        </w:rPr>
        <w:t>setting</w:t>
      </w:r>
      <w:r w:rsidR="001D6459" w:rsidRPr="00FC4DE0">
        <w:rPr>
          <w:rFonts w:asciiTheme="minorHAnsi" w:hAnsiTheme="minorHAnsi" w:cstheme="minorHAnsi"/>
          <w:color w:val="000000"/>
          <w:szCs w:val="22"/>
        </w:rPr>
        <w:t xml:space="preserve"> if one is required but the ultimate decision rests with the </w:t>
      </w:r>
      <w:r w:rsidR="005943CC" w:rsidRPr="00FC4DE0">
        <w:rPr>
          <w:rFonts w:asciiTheme="minorHAnsi" w:hAnsiTheme="minorHAnsi" w:cstheme="minorHAnsi"/>
          <w:color w:val="000000"/>
          <w:szCs w:val="22"/>
        </w:rPr>
        <w:t>Case Manager</w:t>
      </w:r>
      <w:r w:rsidR="001D6459" w:rsidRPr="00FC4DE0">
        <w:rPr>
          <w:rFonts w:asciiTheme="minorHAnsi" w:hAnsiTheme="minorHAnsi" w:cstheme="minorHAnsi"/>
          <w:color w:val="000000"/>
          <w:szCs w:val="22"/>
        </w:rPr>
        <w:t>.</w:t>
      </w:r>
      <w:r w:rsidR="00902C6E" w:rsidRPr="00FC4DE0">
        <w:rPr>
          <w:rFonts w:asciiTheme="minorHAnsi" w:hAnsiTheme="minorHAnsi" w:cstheme="minorHAnsi"/>
          <w:color w:val="000000"/>
          <w:szCs w:val="22"/>
        </w:rPr>
        <w:t xml:space="preserve">  The decision to suspend will be taken on a case-by-case basis having undertaken a risk assessment about whether the person poses a risk of harm to children.</w:t>
      </w:r>
      <w:r w:rsidR="00F24128" w:rsidRPr="00FC4DE0">
        <w:rPr>
          <w:rFonts w:asciiTheme="minorHAnsi" w:hAnsiTheme="minorHAnsi" w:cstheme="minorHAnsi"/>
          <w:color w:val="000000"/>
          <w:szCs w:val="22"/>
        </w:rPr>
        <w:t xml:space="preserve">  </w:t>
      </w:r>
      <w:bookmarkStart w:id="709" w:name="_Hlk118793457"/>
      <w:r w:rsidR="00F24128" w:rsidRPr="00FC4DE0">
        <w:rPr>
          <w:rFonts w:asciiTheme="minorHAnsi" w:hAnsiTheme="minorHAnsi" w:cstheme="minorHAnsi"/>
          <w:color w:val="000000"/>
          <w:szCs w:val="22"/>
        </w:rPr>
        <w:t>All options to avoid suspension will be considered prior to taking that step.</w:t>
      </w:r>
      <w:bookmarkEnd w:id="709"/>
    </w:p>
    <w:p w14:paraId="74913912" w14:textId="77777777" w:rsidR="00F24128" w:rsidRPr="00FC4DE0" w:rsidRDefault="00F24128" w:rsidP="00006705">
      <w:pPr>
        <w:autoSpaceDE w:val="0"/>
        <w:autoSpaceDN w:val="0"/>
        <w:adjustRightInd w:val="0"/>
        <w:spacing w:before="120" w:after="120"/>
        <w:ind w:left="567"/>
        <w:rPr>
          <w:rFonts w:asciiTheme="minorHAnsi" w:hAnsiTheme="minorHAnsi" w:cstheme="minorHAnsi"/>
          <w:color w:val="000000"/>
          <w:szCs w:val="22"/>
        </w:rPr>
      </w:pPr>
      <w:r w:rsidRPr="00FC4DE0">
        <w:rPr>
          <w:rFonts w:asciiTheme="minorHAnsi" w:hAnsiTheme="minorHAnsi" w:cstheme="minorHAnsi"/>
          <w:color w:val="000000"/>
          <w:szCs w:val="22"/>
        </w:rPr>
        <w:t xml:space="preserve">The decision on </w:t>
      </w:r>
      <w:r w:rsidRPr="00FC4DE0">
        <w:rPr>
          <w:rFonts w:asciiTheme="minorHAnsi" w:hAnsiTheme="minorHAnsi" w:cstheme="minorHAnsi"/>
          <w:b/>
          <w:bCs/>
          <w:color w:val="000000"/>
          <w:szCs w:val="22"/>
        </w:rPr>
        <w:t xml:space="preserve">suspension/transfer to alternative duties </w:t>
      </w:r>
      <w:r w:rsidRPr="00FC4DE0">
        <w:rPr>
          <w:rFonts w:asciiTheme="minorHAnsi" w:hAnsiTheme="minorHAnsi" w:cstheme="minorHAnsi"/>
          <w:color w:val="000000"/>
          <w:szCs w:val="22"/>
        </w:rPr>
        <w:t xml:space="preserve">of the staff member subject to the allegation is the responsibility of the Case Manager having consulted with their HR adviser and the </w:t>
      </w:r>
      <w:r w:rsidR="00866802" w:rsidRPr="00FC4DE0">
        <w:rPr>
          <w:rFonts w:asciiTheme="minorHAnsi" w:hAnsiTheme="minorHAnsi" w:cstheme="minorHAnsi"/>
          <w:color w:val="000000"/>
          <w:szCs w:val="22"/>
        </w:rPr>
        <w:t>LA</w:t>
      </w:r>
      <w:r w:rsidRPr="00FC4DE0">
        <w:rPr>
          <w:rFonts w:asciiTheme="minorHAnsi" w:hAnsiTheme="minorHAnsi" w:cstheme="minorHAnsi"/>
          <w:color w:val="000000"/>
          <w:szCs w:val="22"/>
        </w:rPr>
        <w:t xml:space="preserve">DO.  </w:t>
      </w:r>
      <w:bookmarkStart w:id="710" w:name="_Hlk51943320"/>
      <w:r w:rsidRPr="00FC4DE0">
        <w:rPr>
          <w:rFonts w:asciiTheme="minorHAnsi" w:hAnsiTheme="minorHAnsi" w:cstheme="minorHAnsi"/>
          <w:color w:val="000000"/>
          <w:szCs w:val="22"/>
        </w:rPr>
        <w:t>School leaders will ensure that they provide effective support for anyone facing an allegation and provide them with a named contact if they are suspended.</w:t>
      </w:r>
      <w:bookmarkEnd w:id="710"/>
    </w:p>
    <w:p w14:paraId="02475FA7" w14:textId="77777777" w:rsidR="00435552" w:rsidRPr="00FC4DE0" w:rsidRDefault="00435552" w:rsidP="00006705">
      <w:pPr>
        <w:autoSpaceDE w:val="0"/>
        <w:autoSpaceDN w:val="0"/>
        <w:adjustRightInd w:val="0"/>
        <w:spacing w:before="120" w:after="120"/>
        <w:ind w:left="567"/>
        <w:rPr>
          <w:rFonts w:asciiTheme="minorHAnsi" w:hAnsiTheme="minorHAnsi" w:cstheme="minorHAnsi"/>
          <w:color w:val="000000"/>
          <w:szCs w:val="22"/>
        </w:rPr>
      </w:pPr>
      <w:r w:rsidRPr="00641B15">
        <w:rPr>
          <w:rFonts w:asciiTheme="minorHAnsi" w:hAnsiTheme="minorHAnsi" w:cstheme="minorHAnsi"/>
          <w:color w:val="000000"/>
          <w:szCs w:val="22"/>
        </w:rPr>
        <w:t xml:space="preserve">Additional information on suspension or those subject to a Secretary of State interim Prohibition Order is available in Part four of </w:t>
      </w:r>
      <w:r w:rsidR="0094079F" w:rsidRPr="00641B15">
        <w:rPr>
          <w:rFonts w:asciiTheme="minorHAnsi" w:hAnsiTheme="minorHAnsi" w:cstheme="minorHAnsi"/>
          <w:szCs w:val="22"/>
          <w:lang w:eastAsia="en-GB"/>
        </w:rPr>
        <w:t>‘</w:t>
      </w:r>
      <w:hyperlink r:id="rId105" w:history="1">
        <w:r w:rsidR="0052516B" w:rsidRPr="00641B15">
          <w:rPr>
            <w:rStyle w:val="Hyperlink"/>
            <w:rFonts w:asciiTheme="minorHAnsi" w:hAnsiTheme="minorHAnsi" w:cstheme="minorHAnsi"/>
            <w:szCs w:val="22"/>
            <w:lang w:eastAsia="en-GB"/>
          </w:rPr>
          <w:t>KCSIE</w:t>
        </w:r>
      </w:hyperlink>
      <w:r w:rsidR="0094079F" w:rsidRPr="00641B15">
        <w:rPr>
          <w:rFonts w:asciiTheme="minorHAnsi" w:hAnsiTheme="minorHAnsi" w:cstheme="minorHAnsi"/>
          <w:szCs w:val="22"/>
          <w:lang w:eastAsia="en-GB"/>
        </w:rPr>
        <w:t>’</w:t>
      </w:r>
      <w:r w:rsidRPr="00641B15">
        <w:rPr>
          <w:rFonts w:asciiTheme="minorHAnsi" w:hAnsiTheme="minorHAnsi" w:cstheme="minorHAnsi"/>
          <w:color w:val="000000"/>
          <w:szCs w:val="22"/>
        </w:rPr>
        <w:t>.</w:t>
      </w:r>
    </w:p>
    <w:p w14:paraId="072D43BE" w14:textId="77777777" w:rsidR="00466C37" w:rsidRPr="00FC4DE0" w:rsidRDefault="00466C37" w:rsidP="00006705">
      <w:pPr>
        <w:autoSpaceDE w:val="0"/>
        <w:autoSpaceDN w:val="0"/>
        <w:adjustRightInd w:val="0"/>
        <w:spacing w:before="120" w:after="120"/>
        <w:ind w:left="567"/>
        <w:rPr>
          <w:rFonts w:asciiTheme="minorHAnsi" w:hAnsiTheme="minorHAnsi" w:cstheme="minorHAnsi"/>
          <w:color w:val="000000"/>
          <w:szCs w:val="22"/>
        </w:rPr>
      </w:pPr>
      <w:bookmarkStart w:id="711" w:name="_Hlk524103777"/>
      <w:r w:rsidRPr="00FC4DE0">
        <w:rPr>
          <w:rFonts w:asciiTheme="minorHAnsi" w:hAnsiTheme="minorHAnsi" w:cstheme="minorHAnsi"/>
          <w:color w:val="000000"/>
          <w:szCs w:val="22"/>
        </w:rPr>
        <w:t xml:space="preserve">If the </w:t>
      </w:r>
      <w:r w:rsidR="0022700C" w:rsidRPr="00FC4DE0">
        <w:rPr>
          <w:rFonts w:asciiTheme="minorHAnsi" w:hAnsiTheme="minorHAnsi" w:cstheme="minorHAnsi"/>
          <w:color w:val="000000"/>
          <w:szCs w:val="22"/>
        </w:rPr>
        <w:t>C</w:t>
      </w:r>
      <w:r w:rsidRPr="00FC4DE0">
        <w:rPr>
          <w:rFonts w:asciiTheme="minorHAnsi" w:hAnsiTheme="minorHAnsi" w:cstheme="minorHAnsi"/>
          <w:color w:val="000000"/>
          <w:szCs w:val="22"/>
        </w:rPr>
        <w:t xml:space="preserve">ase </w:t>
      </w:r>
      <w:r w:rsidR="0022700C" w:rsidRPr="00FC4DE0">
        <w:rPr>
          <w:rFonts w:asciiTheme="minorHAnsi" w:hAnsiTheme="minorHAnsi" w:cstheme="minorHAnsi"/>
          <w:color w:val="000000"/>
          <w:szCs w:val="22"/>
        </w:rPr>
        <w:t>M</w:t>
      </w:r>
      <w:r w:rsidRPr="00FC4DE0">
        <w:rPr>
          <w:rFonts w:asciiTheme="minorHAnsi" w:hAnsiTheme="minorHAnsi" w:cstheme="minorHAnsi"/>
          <w:color w:val="000000"/>
          <w:szCs w:val="22"/>
        </w:rPr>
        <w:t>anager is concerned about the welfare of other children in the community or the individual’s family, those concerns will be reported</w:t>
      </w:r>
      <w:r w:rsidRPr="00641B15">
        <w:rPr>
          <w:rFonts w:asciiTheme="minorHAnsi" w:hAnsiTheme="minorHAnsi" w:cstheme="minorHAnsi"/>
          <w:szCs w:val="22"/>
        </w:rPr>
        <w:t xml:space="preserve"> to the </w:t>
      </w:r>
      <w:r w:rsidR="00866802" w:rsidRPr="00641B15">
        <w:rPr>
          <w:rFonts w:asciiTheme="minorHAnsi" w:hAnsiTheme="minorHAnsi" w:cstheme="minorHAnsi"/>
          <w:szCs w:val="22"/>
        </w:rPr>
        <w:t>LA</w:t>
      </w:r>
      <w:r w:rsidR="00B523EB" w:rsidRPr="00641B15">
        <w:rPr>
          <w:rFonts w:asciiTheme="minorHAnsi" w:hAnsiTheme="minorHAnsi" w:cstheme="minorHAnsi"/>
          <w:szCs w:val="22"/>
        </w:rPr>
        <w:t>DO</w:t>
      </w:r>
      <w:r w:rsidRPr="00641B15">
        <w:rPr>
          <w:rFonts w:asciiTheme="minorHAnsi" w:hAnsiTheme="minorHAnsi" w:cstheme="minorHAnsi"/>
          <w:szCs w:val="22"/>
        </w:rPr>
        <w:t xml:space="preserve">, </w:t>
      </w:r>
      <w:r w:rsidR="00170E23" w:rsidRPr="00641B15">
        <w:rPr>
          <w:rFonts w:asciiTheme="minorHAnsi" w:hAnsiTheme="minorHAnsi" w:cstheme="minorHAnsi"/>
          <w:szCs w:val="22"/>
        </w:rPr>
        <w:t xml:space="preserve">the </w:t>
      </w:r>
      <w:r w:rsidR="002E033A" w:rsidRPr="00641B15">
        <w:rPr>
          <w:rFonts w:asciiTheme="minorHAnsi" w:hAnsiTheme="minorHAnsi" w:cstheme="minorHAnsi"/>
          <w:szCs w:val="22"/>
        </w:rPr>
        <w:t xml:space="preserve">CASS </w:t>
      </w:r>
      <w:r w:rsidRPr="00641B15">
        <w:rPr>
          <w:rFonts w:asciiTheme="minorHAnsi" w:hAnsiTheme="minorHAnsi" w:cstheme="minorHAnsi"/>
          <w:szCs w:val="22"/>
        </w:rPr>
        <w:t xml:space="preserve">or the </w:t>
      </w:r>
      <w:r w:rsidR="00011DAD" w:rsidRPr="00641B15">
        <w:rPr>
          <w:rFonts w:asciiTheme="minorHAnsi" w:hAnsiTheme="minorHAnsi" w:cstheme="minorHAnsi"/>
          <w:szCs w:val="22"/>
        </w:rPr>
        <w:t>P</w:t>
      </w:r>
      <w:r w:rsidRPr="00641B15">
        <w:rPr>
          <w:rFonts w:asciiTheme="minorHAnsi" w:hAnsiTheme="minorHAnsi" w:cstheme="minorHAnsi"/>
          <w:szCs w:val="22"/>
        </w:rPr>
        <w:t xml:space="preserve">olice </w:t>
      </w:r>
      <w:r w:rsidRPr="00FC4DE0">
        <w:rPr>
          <w:rFonts w:asciiTheme="minorHAnsi" w:hAnsiTheme="minorHAnsi" w:cstheme="minorHAnsi"/>
          <w:color w:val="000000"/>
          <w:szCs w:val="22"/>
        </w:rPr>
        <w:t>as required</w:t>
      </w:r>
      <w:r w:rsidR="00B523EB" w:rsidRPr="00FC4DE0">
        <w:rPr>
          <w:rFonts w:asciiTheme="minorHAnsi" w:hAnsiTheme="minorHAnsi" w:cstheme="minorHAnsi"/>
          <w:color w:val="000000"/>
          <w:szCs w:val="22"/>
        </w:rPr>
        <w:t>.</w:t>
      </w:r>
      <w:bookmarkEnd w:id="711"/>
    </w:p>
    <w:p w14:paraId="6E8C7ABB" w14:textId="77777777" w:rsidR="001D6459" w:rsidRPr="00FC4DE0" w:rsidRDefault="001D6459" w:rsidP="00006705">
      <w:pPr>
        <w:spacing w:after="120"/>
        <w:ind w:left="567"/>
        <w:rPr>
          <w:rFonts w:asciiTheme="minorHAnsi" w:hAnsiTheme="minorHAnsi" w:cstheme="minorHAnsi"/>
          <w:b/>
          <w:szCs w:val="22"/>
          <w:u w:val="single"/>
        </w:rPr>
      </w:pPr>
      <w:r w:rsidRPr="00FC4DE0">
        <w:rPr>
          <w:rFonts w:asciiTheme="minorHAnsi" w:hAnsiTheme="minorHAnsi" w:cstheme="minorHAnsi"/>
          <w:b/>
          <w:szCs w:val="22"/>
          <w:u w:val="single"/>
        </w:rPr>
        <w:t xml:space="preserve">Subsequent </w:t>
      </w:r>
      <w:r w:rsidR="004E4434" w:rsidRPr="00FC4DE0">
        <w:rPr>
          <w:rFonts w:asciiTheme="minorHAnsi" w:hAnsiTheme="minorHAnsi" w:cstheme="minorHAnsi"/>
          <w:b/>
          <w:szCs w:val="22"/>
          <w:u w:val="single"/>
        </w:rPr>
        <w:t>a</w:t>
      </w:r>
      <w:r w:rsidRPr="00FC4DE0">
        <w:rPr>
          <w:rFonts w:asciiTheme="minorHAnsi" w:hAnsiTheme="minorHAnsi" w:cstheme="minorHAnsi"/>
          <w:b/>
          <w:szCs w:val="22"/>
          <w:u w:val="single"/>
        </w:rPr>
        <w:t>ctions</w:t>
      </w:r>
    </w:p>
    <w:p w14:paraId="1E4D5D4D" w14:textId="77777777" w:rsidR="001D6459" w:rsidRPr="00FC4DE0" w:rsidRDefault="001D6459" w:rsidP="00006705">
      <w:pPr>
        <w:autoSpaceDE w:val="0"/>
        <w:autoSpaceDN w:val="0"/>
        <w:adjustRightInd w:val="0"/>
        <w:spacing w:before="120" w:after="120"/>
        <w:ind w:left="567"/>
        <w:rPr>
          <w:rFonts w:asciiTheme="minorHAnsi" w:hAnsiTheme="minorHAnsi" w:cstheme="minorHAnsi"/>
          <w:color w:val="000000"/>
          <w:szCs w:val="22"/>
        </w:rPr>
      </w:pPr>
      <w:r w:rsidRPr="00FC4DE0">
        <w:rPr>
          <w:rFonts w:asciiTheme="minorHAnsi" w:hAnsiTheme="minorHAnsi" w:cstheme="minorHAnsi"/>
          <w:color w:val="000000"/>
          <w:szCs w:val="22"/>
        </w:rPr>
        <w:t xml:space="preserve">The detailed procedures that need to </w:t>
      </w:r>
      <w:r w:rsidRPr="00641B15">
        <w:rPr>
          <w:rFonts w:asciiTheme="minorHAnsi" w:hAnsiTheme="minorHAnsi" w:cstheme="minorHAnsi"/>
          <w:color w:val="000000"/>
          <w:szCs w:val="22"/>
        </w:rPr>
        <w:t>follow this initial consideration ar</w:t>
      </w:r>
      <w:r w:rsidRPr="00641B15">
        <w:rPr>
          <w:rFonts w:asciiTheme="minorHAnsi" w:hAnsiTheme="minorHAnsi" w:cstheme="minorHAnsi"/>
          <w:color w:val="000000"/>
        </w:rPr>
        <w:t xml:space="preserve">e available on </w:t>
      </w:r>
      <w:bookmarkStart w:id="712" w:name="_Hlk213156916"/>
      <w:r w:rsidRPr="00641B15">
        <w:rPr>
          <w:rFonts w:asciiTheme="minorHAnsi" w:hAnsiTheme="minorHAnsi" w:cstheme="minorHAnsi"/>
          <w:color w:val="000000"/>
        </w:rPr>
        <w:t xml:space="preserve">the </w:t>
      </w:r>
      <w:bookmarkStart w:id="713" w:name="_Hlk209771159"/>
      <w:r w:rsidR="00F93026" w:rsidRPr="00641B15">
        <w:rPr>
          <w:color w:val="0000FF"/>
        </w:rPr>
        <w:fldChar w:fldCharType="begin"/>
      </w:r>
      <w:r w:rsidR="00866286" w:rsidRPr="00641B15">
        <w:rPr>
          <w:color w:val="0000FF"/>
        </w:rPr>
        <w:instrText>HYPERLINK "https://cumberlandscp.trixonline.co.uk/chapter/allegations-against-staff-or-volunteers"</w:instrText>
      </w:r>
      <w:r w:rsidR="00F93026" w:rsidRPr="00641B15">
        <w:rPr>
          <w:color w:val="0000FF"/>
        </w:rPr>
      </w:r>
      <w:r w:rsidR="00F93026" w:rsidRPr="00641B15">
        <w:rPr>
          <w:color w:val="0000FF"/>
        </w:rPr>
        <w:fldChar w:fldCharType="separate"/>
      </w:r>
      <w:r w:rsidR="00F93026" w:rsidRPr="00641B15">
        <w:rPr>
          <w:rStyle w:val="Hyperlink"/>
          <w:rFonts w:asciiTheme="minorHAnsi" w:hAnsiTheme="minorHAnsi" w:cstheme="minorHAnsi"/>
          <w:iCs/>
          <w:color w:val="0000FF"/>
          <w:szCs w:val="22"/>
        </w:rPr>
        <w:t>Cumberland</w:t>
      </w:r>
      <w:r w:rsidR="00C02CF5" w:rsidRPr="00641B15">
        <w:rPr>
          <w:rStyle w:val="Hyperlink"/>
          <w:rFonts w:asciiTheme="minorHAnsi" w:hAnsiTheme="minorHAnsi" w:cstheme="minorHAnsi"/>
          <w:iCs/>
          <w:color w:val="0000FF"/>
          <w:szCs w:val="22"/>
        </w:rPr>
        <w:t xml:space="preserve"> SCP</w:t>
      </w:r>
      <w:r w:rsidR="00F93026" w:rsidRPr="00641B15">
        <w:rPr>
          <w:color w:val="0000FF"/>
        </w:rPr>
        <w:fldChar w:fldCharType="end"/>
      </w:r>
      <w:r w:rsidR="00C02CF5" w:rsidRPr="00641B15">
        <w:rPr>
          <w:rFonts w:asciiTheme="minorHAnsi" w:hAnsiTheme="minorHAnsi" w:cstheme="minorHAnsi"/>
          <w:iCs/>
          <w:color w:val="EE0000"/>
          <w:szCs w:val="22"/>
        </w:rPr>
        <w:t xml:space="preserve"> </w:t>
      </w:r>
      <w:r w:rsidR="00C02CF5" w:rsidRPr="00641B15">
        <w:rPr>
          <w:rFonts w:asciiTheme="minorHAnsi" w:hAnsiTheme="minorHAnsi" w:cstheme="minorHAnsi"/>
          <w:iCs/>
          <w:szCs w:val="22"/>
        </w:rPr>
        <w:t>website</w:t>
      </w:r>
      <w:bookmarkEnd w:id="712"/>
      <w:bookmarkEnd w:id="713"/>
      <w:r w:rsidRPr="00641B15">
        <w:rPr>
          <w:rFonts w:asciiTheme="minorHAnsi" w:hAnsiTheme="minorHAnsi" w:cstheme="minorHAnsi"/>
        </w:rPr>
        <w:t xml:space="preserve">.  </w:t>
      </w:r>
      <w:r w:rsidRPr="00641B15">
        <w:rPr>
          <w:rFonts w:asciiTheme="minorHAnsi" w:hAnsiTheme="minorHAnsi" w:cstheme="minorHAnsi"/>
          <w:szCs w:val="22"/>
        </w:rPr>
        <w:t xml:space="preserve">The </w:t>
      </w:r>
      <w:r w:rsidR="005943CC" w:rsidRPr="00641B15">
        <w:rPr>
          <w:rFonts w:asciiTheme="minorHAnsi" w:hAnsiTheme="minorHAnsi" w:cstheme="minorHAnsi"/>
          <w:color w:val="000000"/>
          <w:szCs w:val="22"/>
        </w:rPr>
        <w:t>Case Manager</w:t>
      </w:r>
      <w:r w:rsidRPr="00641B15">
        <w:rPr>
          <w:rFonts w:asciiTheme="minorHAnsi" w:hAnsiTheme="minorHAnsi" w:cstheme="minorHAnsi"/>
          <w:color w:val="000000"/>
          <w:szCs w:val="22"/>
        </w:rPr>
        <w:t xml:space="preserve"> is expected to keep the </w:t>
      </w:r>
      <w:r w:rsidR="00866802" w:rsidRPr="00641B15">
        <w:rPr>
          <w:rFonts w:asciiTheme="minorHAnsi" w:hAnsiTheme="minorHAnsi" w:cstheme="minorHAnsi"/>
          <w:color w:val="000000"/>
          <w:szCs w:val="22"/>
        </w:rPr>
        <w:t>LA</w:t>
      </w:r>
      <w:r w:rsidRPr="00641B15">
        <w:rPr>
          <w:rFonts w:asciiTheme="minorHAnsi" w:hAnsiTheme="minorHAnsi" w:cstheme="minorHAnsi"/>
          <w:color w:val="000000"/>
          <w:szCs w:val="22"/>
        </w:rPr>
        <w:t xml:space="preserve">DO advised of progress especially where it has been agreed that the matter should be dealt with within the framework of the </w:t>
      </w:r>
      <w:r w:rsidR="00546E0A" w:rsidRPr="00641B15">
        <w:rPr>
          <w:rFonts w:asciiTheme="minorHAnsi" w:hAnsiTheme="minorHAnsi" w:cstheme="minorHAnsi"/>
          <w:color w:val="000000"/>
          <w:szCs w:val="22"/>
        </w:rPr>
        <w:t>school’s</w:t>
      </w:r>
      <w:r w:rsidR="00546E0A" w:rsidRPr="00FC4DE0">
        <w:rPr>
          <w:rFonts w:asciiTheme="minorHAnsi" w:hAnsiTheme="minorHAnsi" w:cstheme="minorHAnsi"/>
          <w:color w:val="000000"/>
          <w:szCs w:val="22"/>
        </w:rPr>
        <w:t xml:space="preserve"> </w:t>
      </w:r>
      <w:r w:rsidRPr="00FC4DE0">
        <w:rPr>
          <w:rFonts w:asciiTheme="minorHAnsi" w:hAnsiTheme="minorHAnsi" w:cstheme="minorHAnsi"/>
          <w:color w:val="000000"/>
          <w:szCs w:val="22"/>
        </w:rPr>
        <w:t xml:space="preserve">disciplinary process (see above).  </w:t>
      </w:r>
    </w:p>
    <w:p w14:paraId="1901039B" w14:textId="77777777" w:rsidR="00960E2A" w:rsidRPr="0061293F" w:rsidRDefault="00960E2A" w:rsidP="00960E2A">
      <w:pPr>
        <w:autoSpaceDE w:val="0"/>
        <w:autoSpaceDN w:val="0"/>
        <w:adjustRightInd w:val="0"/>
        <w:spacing w:after="120"/>
        <w:ind w:firstLine="567"/>
        <w:rPr>
          <w:rFonts w:asciiTheme="minorHAnsi" w:eastAsiaTheme="minorHAnsi" w:hAnsiTheme="minorHAnsi" w:cs="Arial"/>
          <w:color w:val="000000"/>
          <w:szCs w:val="22"/>
        </w:rPr>
      </w:pPr>
      <w:bookmarkStart w:id="714" w:name="_Hlk51772834"/>
      <w:bookmarkStart w:id="715" w:name="_Hlk53483907"/>
      <w:bookmarkStart w:id="716" w:name="_Hlk52890925"/>
      <w:r w:rsidRPr="00FC4DE0">
        <w:rPr>
          <w:rFonts w:asciiTheme="minorHAnsi" w:eastAsiaTheme="minorHAnsi" w:hAnsiTheme="minorHAnsi" w:cs="Arial"/>
          <w:color w:val="000000"/>
          <w:szCs w:val="22"/>
        </w:rPr>
        <w:t>The following definitions will be used when determining the outcome of allegation investigations</w:t>
      </w:r>
      <w:r w:rsidRPr="0061293F">
        <w:rPr>
          <w:rFonts w:asciiTheme="minorHAnsi" w:eastAsiaTheme="minorHAnsi" w:hAnsiTheme="minorHAnsi" w:cs="Arial"/>
          <w:color w:val="000000"/>
          <w:szCs w:val="22"/>
        </w:rPr>
        <w:t>:</w:t>
      </w:r>
    </w:p>
    <w:p w14:paraId="56F4005D" w14:textId="77777777" w:rsidR="00960E2A" w:rsidRPr="0061293F" w:rsidRDefault="00960E2A" w:rsidP="004541C8">
      <w:pPr>
        <w:pStyle w:val="ListParagraph"/>
        <w:numPr>
          <w:ilvl w:val="0"/>
          <w:numId w:val="56"/>
        </w:numPr>
        <w:autoSpaceDE w:val="0"/>
        <w:autoSpaceDN w:val="0"/>
        <w:adjustRightInd w:val="0"/>
        <w:spacing w:after="212"/>
        <w:ind w:left="907" w:hanging="340"/>
        <w:rPr>
          <w:rFonts w:asciiTheme="minorHAnsi" w:eastAsiaTheme="minorHAnsi" w:hAnsiTheme="minorHAnsi" w:cs="Arial"/>
          <w:color w:val="000000"/>
          <w:szCs w:val="22"/>
        </w:rPr>
      </w:pPr>
      <w:r w:rsidRPr="0061293F">
        <w:rPr>
          <w:rFonts w:asciiTheme="minorHAnsi" w:eastAsiaTheme="minorHAnsi" w:hAnsiTheme="minorHAnsi" w:cs="Arial"/>
          <w:b/>
          <w:color w:val="000000"/>
          <w:szCs w:val="22"/>
        </w:rPr>
        <w:t>Substantiated</w:t>
      </w:r>
      <w:r w:rsidRPr="0061293F">
        <w:rPr>
          <w:rFonts w:asciiTheme="minorHAnsi" w:eastAsiaTheme="minorHAnsi" w:hAnsiTheme="minorHAnsi" w:cs="Arial"/>
          <w:color w:val="000000"/>
          <w:szCs w:val="22"/>
        </w:rPr>
        <w:t>: there is sufficient evidence to prove the allegation;</w:t>
      </w:r>
    </w:p>
    <w:p w14:paraId="69BECC52" w14:textId="77777777" w:rsidR="00960E2A" w:rsidRPr="000917FF" w:rsidRDefault="00960E2A" w:rsidP="004541C8">
      <w:pPr>
        <w:pStyle w:val="ListParagraph"/>
        <w:numPr>
          <w:ilvl w:val="0"/>
          <w:numId w:val="56"/>
        </w:numPr>
        <w:autoSpaceDE w:val="0"/>
        <w:autoSpaceDN w:val="0"/>
        <w:adjustRightInd w:val="0"/>
        <w:spacing w:after="212"/>
        <w:ind w:left="907" w:hanging="340"/>
        <w:rPr>
          <w:rFonts w:asciiTheme="minorHAnsi" w:eastAsiaTheme="minorHAnsi" w:hAnsiTheme="minorHAnsi" w:cs="Arial"/>
          <w:color w:val="000000"/>
          <w:szCs w:val="22"/>
        </w:rPr>
      </w:pPr>
      <w:r w:rsidRPr="0061293F">
        <w:rPr>
          <w:rFonts w:asciiTheme="minorHAnsi" w:eastAsiaTheme="minorHAnsi" w:hAnsiTheme="minorHAnsi" w:cs="Arial"/>
          <w:b/>
          <w:color w:val="000000"/>
          <w:szCs w:val="22"/>
        </w:rPr>
        <w:t>Malicious</w:t>
      </w:r>
      <w:r w:rsidRPr="0061293F">
        <w:rPr>
          <w:rFonts w:asciiTheme="minorHAnsi" w:eastAsiaTheme="minorHAnsi" w:hAnsiTheme="minorHAnsi" w:cs="Arial"/>
          <w:color w:val="000000"/>
          <w:szCs w:val="22"/>
        </w:rPr>
        <w:t xml:space="preserve">: there is sufficient evidence to disprove the allegation and there has been a deliberate act to </w:t>
      </w:r>
      <w:r w:rsidRPr="000917FF">
        <w:rPr>
          <w:rFonts w:asciiTheme="minorHAnsi" w:eastAsiaTheme="minorHAnsi" w:hAnsiTheme="minorHAnsi" w:cs="Arial"/>
          <w:color w:val="000000"/>
          <w:szCs w:val="22"/>
        </w:rPr>
        <w:t>deceive</w:t>
      </w:r>
      <w:r w:rsidR="00DD3AA5" w:rsidRPr="000917FF">
        <w:rPr>
          <w:rFonts w:asciiTheme="minorHAnsi" w:eastAsiaTheme="minorHAnsi" w:hAnsiTheme="minorHAnsi" w:cs="Arial"/>
          <w:color w:val="000000"/>
          <w:szCs w:val="22"/>
        </w:rPr>
        <w:t xml:space="preserve"> or cause harm to the person subject of the allegation</w:t>
      </w:r>
      <w:r w:rsidRPr="000917FF">
        <w:rPr>
          <w:rFonts w:asciiTheme="minorHAnsi" w:eastAsiaTheme="minorHAnsi" w:hAnsiTheme="minorHAnsi" w:cs="Arial"/>
          <w:color w:val="000000"/>
          <w:szCs w:val="22"/>
        </w:rPr>
        <w:t>;</w:t>
      </w:r>
    </w:p>
    <w:p w14:paraId="57B14C24" w14:textId="77777777" w:rsidR="00960E2A" w:rsidRPr="000917FF" w:rsidRDefault="00960E2A" w:rsidP="004541C8">
      <w:pPr>
        <w:pStyle w:val="ListParagraph"/>
        <w:numPr>
          <w:ilvl w:val="0"/>
          <w:numId w:val="56"/>
        </w:numPr>
        <w:autoSpaceDE w:val="0"/>
        <w:autoSpaceDN w:val="0"/>
        <w:adjustRightInd w:val="0"/>
        <w:spacing w:after="212"/>
        <w:ind w:left="907" w:hanging="340"/>
        <w:rPr>
          <w:rFonts w:asciiTheme="minorHAnsi" w:eastAsiaTheme="minorHAnsi" w:hAnsiTheme="minorHAnsi" w:cs="Arial"/>
          <w:color w:val="000000"/>
          <w:szCs w:val="22"/>
        </w:rPr>
      </w:pPr>
      <w:r w:rsidRPr="000917FF">
        <w:rPr>
          <w:rFonts w:asciiTheme="minorHAnsi" w:eastAsiaTheme="minorHAnsi" w:hAnsiTheme="minorHAnsi" w:cs="Arial"/>
          <w:b/>
          <w:color w:val="000000"/>
          <w:szCs w:val="22"/>
        </w:rPr>
        <w:t>False</w:t>
      </w:r>
      <w:r w:rsidRPr="000917FF">
        <w:rPr>
          <w:rFonts w:asciiTheme="minorHAnsi" w:eastAsiaTheme="minorHAnsi" w:hAnsiTheme="minorHAnsi" w:cs="Arial"/>
          <w:color w:val="000000"/>
          <w:szCs w:val="22"/>
        </w:rPr>
        <w:t>: there is sufficient evidence to disprove the allegation;</w:t>
      </w:r>
    </w:p>
    <w:p w14:paraId="47C2DF90" w14:textId="77777777" w:rsidR="00960E2A" w:rsidRPr="000917FF" w:rsidRDefault="00960E2A" w:rsidP="004541C8">
      <w:pPr>
        <w:pStyle w:val="ListParagraph"/>
        <w:numPr>
          <w:ilvl w:val="0"/>
          <w:numId w:val="56"/>
        </w:numPr>
        <w:autoSpaceDE w:val="0"/>
        <w:autoSpaceDN w:val="0"/>
        <w:adjustRightInd w:val="0"/>
        <w:spacing w:after="212"/>
        <w:ind w:left="907" w:hanging="340"/>
        <w:rPr>
          <w:rFonts w:asciiTheme="minorHAnsi" w:eastAsiaTheme="minorHAnsi" w:hAnsiTheme="minorHAnsi" w:cs="Arial"/>
          <w:color w:val="000000"/>
          <w:szCs w:val="22"/>
        </w:rPr>
      </w:pPr>
      <w:r w:rsidRPr="000917FF">
        <w:rPr>
          <w:rFonts w:asciiTheme="minorHAnsi" w:eastAsiaTheme="minorHAnsi" w:hAnsiTheme="minorHAnsi" w:cs="Arial"/>
          <w:b/>
          <w:color w:val="000000"/>
          <w:szCs w:val="22"/>
        </w:rPr>
        <w:t>Unsubstantiated</w:t>
      </w:r>
      <w:r w:rsidRPr="000917FF">
        <w:rPr>
          <w:rFonts w:asciiTheme="minorHAnsi" w:eastAsiaTheme="minorHAnsi" w:hAnsiTheme="minorHAnsi" w:cs="Arial"/>
          <w:color w:val="000000"/>
          <w:szCs w:val="22"/>
        </w:rPr>
        <w:t xml:space="preserve">: there is insufficient evidence to either prove or disprove the allegation. </w:t>
      </w:r>
      <w:r w:rsidR="000D230B" w:rsidRPr="000917FF">
        <w:rPr>
          <w:rFonts w:asciiTheme="minorHAnsi" w:eastAsiaTheme="minorHAnsi" w:hAnsiTheme="minorHAnsi" w:cs="Arial"/>
          <w:color w:val="000000"/>
          <w:szCs w:val="22"/>
        </w:rPr>
        <w:t xml:space="preserve"> </w:t>
      </w:r>
      <w:r w:rsidRPr="000917FF">
        <w:rPr>
          <w:rFonts w:asciiTheme="minorHAnsi" w:eastAsiaTheme="minorHAnsi" w:hAnsiTheme="minorHAnsi" w:cs="Arial"/>
          <w:color w:val="000000"/>
          <w:szCs w:val="22"/>
        </w:rPr>
        <w:t>The term, therefore, does not imply guilt or innocence;</w:t>
      </w:r>
      <w:r w:rsidR="00435552" w:rsidRPr="000917FF">
        <w:rPr>
          <w:rFonts w:asciiTheme="minorHAnsi" w:eastAsiaTheme="minorHAnsi" w:hAnsiTheme="minorHAnsi" w:cs="Arial"/>
          <w:color w:val="000000"/>
          <w:szCs w:val="22"/>
        </w:rPr>
        <w:t xml:space="preserve"> or</w:t>
      </w:r>
    </w:p>
    <w:p w14:paraId="1A077307" w14:textId="77777777" w:rsidR="00960E2A" w:rsidRPr="0061293F" w:rsidRDefault="00960E2A" w:rsidP="004541C8">
      <w:pPr>
        <w:pStyle w:val="ListParagraph"/>
        <w:numPr>
          <w:ilvl w:val="0"/>
          <w:numId w:val="56"/>
        </w:numPr>
        <w:autoSpaceDE w:val="0"/>
        <w:autoSpaceDN w:val="0"/>
        <w:adjustRightInd w:val="0"/>
        <w:spacing w:after="120"/>
        <w:ind w:left="907" w:hanging="340"/>
        <w:rPr>
          <w:rFonts w:asciiTheme="minorHAnsi" w:eastAsiaTheme="minorHAnsi" w:hAnsiTheme="minorHAnsi" w:cs="Arial"/>
          <w:color w:val="000000"/>
          <w:szCs w:val="22"/>
        </w:rPr>
      </w:pPr>
      <w:r w:rsidRPr="0061293F">
        <w:rPr>
          <w:rFonts w:asciiTheme="minorHAnsi" w:eastAsiaTheme="minorHAnsi" w:hAnsiTheme="minorHAnsi" w:cs="Arial"/>
          <w:b/>
          <w:color w:val="000000"/>
          <w:szCs w:val="22"/>
        </w:rPr>
        <w:t>Unfounded</w:t>
      </w:r>
      <w:r w:rsidRPr="0061293F">
        <w:rPr>
          <w:rFonts w:asciiTheme="minorHAnsi" w:eastAsiaTheme="minorHAnsi" w:hAnsiTheme="minorHAnsi" w:cs="Arial"/>
          <w:color w:val="000000"/>
          <w:szCs w:val="22"/>
        </w:rPr>
        <w:t>: to reflect cases where there is no evidence or proper basis which supports the allegation being made.</w:t>
      </w:r>
      <w:bookmarkEnd w:id="714"/>
    </w:p>
    <w:p w14:paraId="2AD4939C" w14:textId="77777777" w:rsidR="001D6459" w:rsidRPr="007C6032" w:rsidRDefault="00F15F81" w:rsidP="006B63D0">
      <w:pPr>
        <w:pStyle w:val="Style"/>
        <w:spacing w:after="120"/>
        <w:ind w:left="567"/>
        <w:rPr>
          <w:rStyle w:val="Hyperlink"/>
          <w:rFonts w:asciiTheme="minorHAnsi" w:hAnsiTheme="minorHAnsi" w:cstheme="minorHAnsi"/>
          <w:bCs/>
          <w:color w:val="auto"/>
          <w:sz w:val="22"/>
          <w:szCs w:val="22"/>
          <w:u w:val="none"/>
          <w:shd w:val="clear" w:color="auto" w:fill="FFFFFF"/>
        </w:rPr>
      </w:pPr>
      <w:r w:rsidRPr="007C6032">
        <w:rPr>
          <w:rFonts w:asciiTheme="minorHAnsi" w:hAnsiTheme="minorHAnsi" w:cstheme="minorHAnsi"/>
          <w:sz w:val="22"/>
          <w:szCs w:val="22"/>
        </w:rPr>
        <w:t>A r</w:t>
      </w:r>
      <w:r w:rsidR="001D6459" w:rsidRPr="007C6032">
        <w:rPr>
          <w:rFonts w:asciiTheme="minorHAnsi" w:hAnsiTheme="minorHAnsi" w:cstheme="minorHAnsi"/>
          <w:sz w:val="22"/>
          <w:szCs w:val="22"/>
        </w:rPr>
        <w:t xml:space="preserve">eferral must also </w:t>
      </w:r>
      <w:r w:rsidR="007C38CB" w:rsidRPr="007C6032">
        <w:rPr>
          <w:rFonts w:asciiTheme="minorHAnsi" w:hAnsiTheme="minorHAnsi" w:cstheme="minorHAnsi"/>
          <w:sz w:val="22"/>
          <w:szCs w:val="22"/>
        </w:rPr>
        <w:t xml:space="preserve">be </w:t>
      </w:r>
      <w:r w:rsidR="001D6459" w:rsidRPr="007C6032">
        <w:rPr>
          <w:rFonts w:asciiTheme="minorHAnsi" w:hAnsiTheme="minorHAnsi" w:cstheme="minorHAnsi"/>
          <w:sz w:val="22"/>
          <w:szCs w:val="22"/>
        </w:rPr>
        <w:t xml:space="preserve">made to the </w:t>
      </w:r>
      <w:r w:rsidR="00901DFD" w:rsidRPr="007C6032">
        <w:rPr>
          <w:rFonts w:asciiTheme="minorHAnsi" w:hAnsiTheme="minorHAnsi" w:cstheme="minorHAnsi"/>
          <w:sz w:val="22"/>
          <w:szCs w:val="22"/>
        </w:rPr>
        <w:t>D</w:t>
      </w:r>
      <w:r w:rsidR="00546E0A" w:rsidRPr="007C6032">
        <w:rPr>
          <w:rFonts w:asciiTheme="minorHAnsi" w:hAnsiTheme="minorHAnsi" w:cstheme="minorHAnsi"/>
          <w:sz w:val="22"/>
          <w:szCs w:val="22"/>
        </w:rPr>
        <w:t>isclosure and Barring Service (DBS)</w:t>
      </w:r>
      <w:r w:rsidR="001D6459" w:rsidRPr="007C6032">
        <w:rPr>
          <w:rFonts w:asciiTheme="minorHAnsi" w:hAnsiTheme="minorHAnsi" w:cstheme="minorHAnsi"/>
          <w:sz w:val="22"/>
          <w:szCs w:val="22"/>
        </w:rPr>
        <w:t xml:space="preserve"> when </w:t>
      </w:r>
      <w:r w:rsidR="00546E0A" w:rsidRPr="007C6032">
        <w:rPr>
          <w:rFonts w:asciiTheme="minorHAnsi" w:hAnsiTheme="minorHAnsi" w:cstheme="minorHAnsi"/>
          <w:sz w:val="22"/>
          <w:szCs w:val="22"/>
        </w:rPr>
        <w:t xml:space="preserve">concerns are raised </w:t>
      </w:r>
      <w:r w:rsidR="001D6459" w:rsidRPr="007C6032">
        <w:rPr>
          <w:rFonts w:asciiTheme="minorHAnsi" w:hAnsiTheme="minorHAnsi" w:cstheme="minorHAnsi"/>
          <w:sz w:val="22"/>
          <w:szCs w:val="22"/>
        </w:rPr>
        <w:t>that a person has caused harm or poses a future ri</w:t>
      </w:r>
      <w:r w:rsidR="00546E0A" w:rsidRPr="007C6032">
        <w:rPr>
          <w:rFonts w:asciiTheme="minorHAnsi" w:hAnsiTheme="minorHAnsi" w:cstheme="minorHAnsi"/>
          <w:sz w:val="22"/>
          <w:szCs w:val="22"/>
        </w:rPr>
        <w:t>sk of harm to children</w:t>
      </w:r>
      <w:r w:rsidR="00CA2C90" w:rsidRPr="007C6032">
        <w:rPr>
          <w:rFonts w:asciiTheme="minorHAnsi" w:hAnsiTheme="minorHAnsi" w:cstheme="minorHAnsi"/>
          <w:sz w:val="22"/>
          <w:szCs w:val="22"/>
        </w:rPr>
        <w:t xml:space="preserve">– See Section </w:t>
      </w:r>
      <w:r w:rsidR="006F4020" w:rsidRPr="007C6032">
        <w:rPr>
          <w:rFonts w:asciiTheme="minorHAnsi" w:hAnsiTheme="minorHAnsi" w:cstheme="minorHAnsi"/>
          <w:sz w:val="22"/>
          <w:szCs w:val="22"/>
        </w:rPr>
        <w:t>2</w:t>
      </w:r>
      <w:r w:rsidR="001C5AEF" w:rsidRPr="007C6032">
        <w:rPr>
          <w:rFonts w:asciiTheme="minorHAnsi" w:hAnsiTheme="minorHAnsi" w:cstheme="minorHAnsi"/>
          <w:sz w:val="22"/>
          <w:szCs w:val="22"/>
        </w:rPr>
        <w:t>4</w:t>
      </w:r>
      <w:r w:rsidR="001D6459" w:rsidRPr="007C6032">
        <w:rPr>
          <w:rFonts w:asciiTheme="minorHAnsi" w:hAnsiTheme="minorHAnsi" w:cstheme="minorHAnsi"/>
          <w:sz w:val="22"/>
          <w:szCs w:val="22"/>
        </w:rPr>
        <w:t xml:space="preserve"> for further details.  </w:t>
      </w:r>
      <w:r w:rsidR="001D6459" w:rsidRPr="007C6032">
        <w:rPr>
          <w:rStyle w:val="Emphasis"/>
          <w:rFonts w:asciiTheme="minorHAnsi" w:eastAsiaTheme="majorEastAsia" w:hAnsiTheme="minorHAnsi" w:cstheme="minorHAnsi"/>
          <w:i w:val="0"/>
          <w:sz w:val="22"/>
          <w:szCs w:val="22"/>
          <w:shd w:val="clear" w:color="auto" w:fill="FFFFFF"/>
        </w:rPr>
        <w:t>If a member of staff or a volunteer</w:t>
      </w:r>
      <w:r w:rsidR="00546E0A" w:rsidRPr="007C6032">
        <w:rPr>
          <w:rStyle w:val="Emphasis"/>
          <w:rFonts w:asciiTheme="minorHAnsi" w:eastAsiaTheme="majorEastAsia" w:hAnsiTheme="minorHAnsi" w:cstheme="minorHAnsi"/>
          <w:i w:val="0"/>
          <w:sz w:val="22"/>
          <w:szCs w:val="22"/>
          <w:shd w:val="clear" w:color="auto" w:fill="FFFFFF"/>
        </w:rPr>
        <w:t xml:space="preserve"> is removed or dismissed</w:t>
      </w:r>
      <w:r w:rsidR="001D6459" w:rsidRPr="007C6032">
        <w:rPr>
          <w:rStyle w:val="Emphasis"/>
          <w:rFonts w:asciiTheme="minorHAnsi" w:eastAsiaTheme="majorEastAsia" w:hAnsiTheme="minorHAnsi" w:cstheme="minorHAnsi"/>
          <w:i w:val="0"/>
          <w:sz w:val="22"/>
          <w:szCs w:val="22"/>
          <w:shd w:val="clear" w:color="auto" w:fill="FFFFFF"/>
        </w:rPr>
        <w:t xml:space="preserve"> because they have harmed a child or vulnerable adult, or </w:t>
      </w:r>
      <w:r w:rsidR="00546E0A" w:rsidRPr="007C6032">
        <w:rPr>
          <w:rStyle w:val="Emphasis"/>
          <w:rFonts w:asciiTheme="minorHAnsi" w:eastAsiaTheme="majorEastAsia" w:hAnsiTheme="minorHAnsi" w:cstheme="minorHAnsi"/>
          <w:i w:val="0"/>
          <w:sz w:val="22"/>
          <w:szCs w:val="22"/>
          <w:shd w:val="clear" w:color="auto" w:fill="FFFFFF"/>
        </w:rPr>
        <w:t>the school</w:t>
      </w:r>
      <w:r w:rsidR="001D6459" w:rsidRPr="007C6032">
        <w:rPr>
          <w:rStyle w:val="Emphasis"/>
          <w:rFonts w:asciiTheme="minorHAnsi" w:eastAsiaTheme="majorEastAsia" w:hAnsiTheme="minorHAnsi" w:cstheme="minorHAnsi"/>
          <w:i w:val="0"/>
          <w:sz w:val="22"/>
          <w:szCs w:val="22"/>
          <w:shd w:val="clear" w:color="auto" w:fill="FFFFFF"/>
        </w:rPr>
        <w:t xml:space="preserve"> would have done so if </w:t>
      </w:r>
      <w:r w:rsidR="00546E0A" w:rsidRPr="007C6032">
        <w:rPr>
          <w:rStyle w:val="Emphasis"/>
          <w:rFonts w:asciiTheme="minorHAnsi" w:eastAsiaTheme="majorEastAsia" w:hAnsiTheme="minorHAnsi" w:cstheme="minorHAnsi"/>
          <w:i w:val="0"/>
          <w:sz w:val="22"/>
          <w:szCs w:val="22"/>
          <w:shd w:val="clear" w:color="auto" w:fill="FFFFFF"/>
        </w:rPr>
        <w:t>the individual</w:t>
      </w:r>
      <w:r w:rsidR="001D6459" w:rsidRPr="007C6032">
        <w:rPr>
          <w:rStyle w:val="Emphasis"/>
          <w:rFonts w:asciiTheme="minorHAnsi" w:eastAsiaTheme="majorEastAsia" w:hAnsiTheme="minorHAnsi" w:cstheme="minorHAnsi"/>
          <w:i w:val="0"/>
          <w:sz w:val="22"/>
          <w:szCs w:val="22"/>
          <w:shd w:val="clear" w:color="auto" w:fill="FFFFFF"/>
        </w:rPr>
        <w:t xml:space="preserve"> </w:t>
      </w:r>
      <w:r w:rsidR="00EA5104" w:rsidRPr="007C6032">
        <w:rPr>
          <w:rStyle w:val="Emphasis"/>
          <w:rFonts w:asciiTheme="minorHAnsi" w:eastAsiaTheme="majorEastAsia" w:hAnsiTheme="minorHAnsi" w:cstheme="minorHAnsi"/>
          <w:i w:val="0"/>
          <w:sz w:val="22"/>
          <w:szCs w:val="22"/>
          <w:shd w:val="clear" w:color="auto" w:fill="FFFFFF"/>
        </w:rPr>
        <w:t xml:space="preserve">had </w:t>
      </w:r>
      <w:r w:rsidR="001D6459" w:rsidRPr="007C6032">
        <w:rPr>
          <w:rStyle w:val="Emphasis"/>
          <w:rFonts w:asciiTheme="minorHAnsi" w:eastAsiaTheme="majorEastAsia" w:hAnsiTheme="minorHAnsi" w:cstheme="minorHAnsi"/>
          <w:i w:val="0"/>
          <w:sz w:val="22"/>
          <w:szCs w:val="22"/>
          <w:shd w:val="clear" w:color="auto" w:fill="FFFFFF"/>
        </w:rPr>
        <w:t xml:space="preserve">not left, </w:t>
      </w:r>
      <w:bookmarkStart w:id="717" w:name="_Hlk33005924"/>
      <w:r w:rsidR="00546E0A" w:rsidRPr="007C6032">
        <w:rPr>
          <w:rStyle w:val="Emphasis"/>
          <w:rFonts w:asciiTheme="minorHAnsi" w:eastAsiaTheme="majorEastAsia" w:hAnsiTheme="minorHAnsi" w:cstheme="minorHAnsi"/>
          <w:i w:val="0"/>
          <w:sz w:val="22"/>
          <w:szCs w:val="22"/>
          <w:shd w:val="clear" w:color="auto" w:fill="FFFFFF"/>
        </w:rPr>
        <w:t xml:space="preserve">the </w:t>
      </w:r>
      <w:r w:rsidR="009D2346" w:rsidRPr="007C6032">
        <w:rPr>
          <w:rStyle w:val="Emphasis"/>
          <w:rFonts w:asciiTheme="minorHAnsi" w:hAnsiTheme="minorHAnsi" w:cstheme="minorHAnsi"/>
          <w:i w:val="0"/>
          <w:sz w:val="22"/>
          <w:szCs w:val="22"/>
          <w:shd w:val="clear" w:color="auto" w:fill="FFFFFF"/>
        </w:rPr>
        <w:t>Disclosure and Barring Service</w:t>
      </w:r>
      <w:r w:rsidR="00546E0A" w:rsidRPr="007C6032">
        <w:rPr>
          <w:rStyle w:val="Emphasis"/>
          <w:rFonts w:asciiTheme="minorHAnsi" w:hAnsiTheme="minorHAnsi" w:cstheme="minorHAnsi"/>
          <w:i w:val="0"/>
          <w:sz w:val="22"/>
          <w:szCs w:val="22"/>
          <w:shd w:val="clear" w:color="auto" w:fill="FFFFFF"/>
        </w:rPr>
        <w:t xml:space="preserve"> must be </w:t>
      </w:r>
      <w:bookmarkStart w:id="718" w:name="_Hlk27647389"/>
      <w:bookmarkStart w:id="719" w:name="_Hlk52351489"/>
      <w:r w:rsidR="00546E0A" w:rsidRPr="007C6032">
        <w:rPr>
          <w:rStyle w:val="Emphasis"/>
          <w:rFonts w:asciiTheme="minorHAnsi" w:hAnsiTheme="minorHAnsi" w:cstheme="minorHAnsi"/>
          <w:i w:val="0"/>
          <w:sz w:val="22"/>
          <w:szCs w:val="22"/>
          <w:shd w:val="clear" w:color="auto" w:fill="FFFFFF"/>
        </w:rPr>
        <w:t>informed</w:t>
      </w:r>
      <w:bookmarkStart w:id="720" w:name="_Hlk208912047"/>
      <w:bookmarkStart w:id="721" w:name="_Hlk51772896"/>
      <w:bookmarkEnd w:id="718"/>
      <w:r w:rsidR="005D2BE5" w:rsidRPr="007C6032">
        <w:rPr>
          <w:rStyle w:val="Emphasis"/>
          <w:rFonts w:asciiTheme="minorHAnsi" w:hAnsiTheme="minorHAnsi" w:cstheme="minorHAnsi"/>
          <w:i w:val="0"/>
          <w:sz w:val="22"/>
          <w:szCs w:val="22"/>
          <w:shd w:val="clear" w:color="auto" w:fill="FFFFFF"/>
        </w:rPr>
        <w:t xml:space="preserve">. </w:t>
      </w:r>
      <w:r w:rsidR="005D2BE5" w:rsidRPr="007C6032">
        <w:rPr>
          <w:rStyle w:val="Emphasis"/>
          <w:rFonts w:asciiTheme="minorHAnsi" w:hAnsiTheme="minorHAnsi" w:cstheme="minorHAnsi"/>
          <w:sz w:val="22"/>
          <w:szCs w:val="22"/>
          <w:shd w:val="clear" w:color="auto" w:fill="FFFFFF"/>
        </w:rPr>
        <w:t xml:space="preserve"> </w:t>
      </w:r>
      <w:bookmarkStart w:id="722" w:name="_Hlk206753923"/>
      <w:bookmarkStart w:id="723" w:name="_Hlk206686612"/>
      <w:r w:rsidR="005D2BE5" w:rsidRPr="007C6032">
        <w:fldChar w:fldCharType="begin"/>
      </w:r>
      <w:r w:rsidR="004A7C59" w:rsidRPr="007C6032">
        <w:instrText>HYPERLINK "https://www.gov.uk/government/collections/dbs-referrals-guidance--2"</w:instrText>
      </w:r>
      <w:r w:rsidR="005D2BE5" w:rsidRPr="007C6032">
        <w:fldChar w:fldCharType="separate"/>
      </w:r>
      <w:r w:rsidR="004A7C59" w:rsidRPr="007C6032">
        <w:rPr>
          <w:rStyle w:val="Hyperlink"/>
          <w:rFonts w:asciiTheme="minorHAnsi" w:hAnsiTheme="minorHAnsi" w:cstheme="minorHAnsi"/>
          <w:color w:val="auto"/>
          <w:sz w:val="22"/>
          <w:szCs w:val="22"/>
          <w:shd w:val="clear" w:color="auto" w:fill="FFFFFF"/>
        </w:rPr>
        <w:t>DBS barring referral guidance</w:t>
      </w:r>
      <w:r w:rsidR="005D2BE5" w:rsidRPr="007C6032">
        <w:fldChar w:fldCharType="end"/>
      </w:r>
      <w:bookmarkEnd w:id="720"/>
      <w:bookmarkEnd w:id="722"/>
      <w:r w:rsidR="003B1167" w:rsidRPr="007C6032">
        <w:rPr>
          <w:rStyle w:val="Hyperlink"/>
          <w:rFonts w:asciiTheme="minorHAnsi" w:hAnsiTheme="minorHAnsi" w:cstheme="minorHAnsi"/>
          <w:color w:val="auto"/>
          <w:sz w:val="22"/>
          <w:szCs w:val="22"/>
          <w:u w:val="none"/>
          <w:shd w:val="clear" w:color="auto" w:fill="FFFFFF"/>
        </w:rPr>
        <w:t>.</w:t>
      </w:r>
      <w:bookmarkEnd w:id="717"/>
      <w:bookmarkEnd w:id="719"/>
      <w:bookmarkEnd w:id="721"/>
      <w:bookmarkEnd w:id="723"/>
    </w:p>
    <w:p w14:paraId="382F86C3" w14:textId="77777777" w:rsidR="006B63D0" w:rsidRPr="0061293F" w:rsidRDefault="006B63D0" w:rsidP="006B63D0">
      <w:pPr>
        <w:spacing w:after="120"/>
        <w:ind w:left="567"/>
        <w:rPr>
          <w:rFonts w:asciiTheme="minorHAnsi" w:hAnsiTheme="minorHAnsi"/>
        </w:rPr>
      </w:pPr>
      <w:bookmarkStart w:id="724" w:name="_Hlk524103826"/>
      <w:bookmarkStart w:id="725" w:name="_Hlk51943581"/>
      <w:r w:rsidRPr="000917FF">
        <w:rPr>
          <w:rFonts w:asciiTheme="minorHAnsi" w:hAnsiTheme="minorHAnsi"/>
        </w:rPr>
        <w:t>The school will also consider whether a referral to the Teaching Regulation Authority (TRA) is appropriate</w:t>
      </w:r>
      <w:bookmarkEnd w:id="724"/>
      <w:r w:rsidR="00B75B63" w:rsidRPr="000917FF">
        <w:rPr>
          <w:rFonts w:asciiTheme="minorHAnsi" w:hAnsiTheme="minorHAnsi"/>
        </w:rPr>
        <w:t xml:space="preserve"> where we dismiss or cease to use the services of a teacher because of serious </w:t>
      </w:r>
      <w:r w:rsidR="00DF2A36" w:rsidRPr="000917FF">
        <w:rPr>
          <w:rFonts w:asciiTheme="minorHAnsi" w:hAnsiTheme="minorHAnsi"/>
        </w:rPr>
        <w:t>misconduct or</w:t>
      </w:r>
      <w:r w:rsidR="00B75B63" w:rsidRPr="000917FF">
        <w:rPr>
          <w:rFonts w:asciiTheme="minorHAnsi" w:hAnsiTheme="minorHAnsi"/>
        </w:rPr>
        <w:t xml:space="preserve"> might have dismissed them or ceased to use their services had they not left first.</w:t>
      </w:r>
    </w:p>
    <w:p w14:paraId="1251BE6F" w14:textId="77777777" w:rsidR="00A357A9" w:rsidRPr="0061293F" w:rsidRDefault="00A357A9" w:rsidP="006B63D0">
      <w:pPr>
        <w:spacing w:after="120"/>
        <w:ind w:left="567"/>
        <w:rPr>
          <w:rFonts w:asciiTheme="minorHAnsi" w:hAnsiTheme="minorHAnsi"/>
        </w:rPr>
      </w:pPr>
      <w:bookmarkStart w:id="726" w:name="_Hlk51772924"/>
      <w:r w:rsidRPr="0061293F">
        <w:rPr>
          <w:rFonts w:asciiTheme="minorHAnsi" w:hAnsiTheme="minorHAnsi"/>
        </w:rPr>
        <w:t>Details of allegations that are found to have been malicious will be removed from personnel records</w:t>
      </w:r>
      <w:r w:rsidR="00DC2010" w:rsidRPr="0061293F">
        <w:rPr>
          <w:rFonts w:asciiTheme="minorHAnsi" w:hAnsiTheme="minorHAnsi"/>
        </w:rPr>
        <w:t xml:space="preserve"> and those allegations which were proved to be false, unsubstantiated or malicious will not be included in an employer reference</w:t>
      </w:r>
      <w:r w:rsidRPr="0061293F">
        <w:rPr>
          <w:rFonts w:asciiTheme="minorHAnsi" w:hAnsiTheme="minorHAnsi"/>
        </w:rPr>
        <w:t>.  However, for all other allegations we will hold a clear and comprehensive summary of the allegation and how it was followed up and resolved.  This will enable accurate information to be given in response to any future request for a reference, where appropriate.</w:t>
      </w:r>
      <w:bookmarkEnd w:id="715"/>
      <w:bookmarkEnd w:id="725"/>
      <w:bookmarkEnd w:id="726"/>
    </w:p>
    <w:p w14:paraId="650368C3" w14:textId="77777777" w:rsidR="001D6459" w:rsidRPr="0061293F" w:rsidRDefault="001D6459" w:rsidP="00006705">
      <w:pPr>
        <w:autoSpaceDE w:val="0"/>
        <w:autoSpaceDN w:val="0"/>
        <w:adjustRightInd w:val="0"/>
        <w:spacing w:after="120"/>
        <w:ind w:left="567"/>
        <w:rPr>
          <w:rFonts w:asciiTheme="minorHAnsi" w:hAnsiTheme="minorHAnsi" w:cstheme="minorHAnsi"/>
          <w:b/>
          <w:bCs/>
          <w:szCs w:val="22"/>
          <w:lang w:eastAsia="en-GB"/>
        </w:rPr>
      </w:pPr>
      <w:r w:rsidRPr="0061293F">
        <w:rPr>
          <w:rFonts w:asciiTheme="minorHAnsi" w:hAnsiTheme="minorHAnsi" w:cstheme="minorHAnsi"/>
          <w:b/>
          <w:bCs/>
          <w:szCs w:val="22"/>
          <w:lang w:eastAsia="en-GB"/>
        </w:rPr>
        <w:lastRenderedPageBreak/>
        <w:t xml:space="preserve">All staff </w:t>
      </w:r>
      <w:r w:rsidR="00373021" w:rsidRPr="0061293F">
        <w:rPr>
          <w:rFonts w:asciiTheme="minorHAnsi" w:hAnsiTheme="minorHAnsi" w:cstheme="minorHAnsi"/>
          <w:b/>
          <w:bCs/>
          <w:szCs w:val="22"/>
          <w:lang w:eastAsia="en-GB"/>
        </w:rPr>
        <w:t xml:space="preserve">will be made </w:t>
      </w:r>
      <w:r w:rsidRPr="0061293F">
        <w:rPr>
          <w:rFonts w:asciiTheme="minorHAnsi" w:hAnsiTheme="minorHAnsi" w:cstheme="minorHAnsi"/>
          <w:b/>
          <w:bCs/>
          <w:szCs w:val="22"/>
          <w:lang w:eastAsia="en-GB"/>
        </w:rPr>
        <w:t>aware that it is a disciplinary offence not to report concerns about the conduct of a colleague that could place a child at risk</w:t>
      </w:r>
      <w:r w:rsidRPr="0061293F">
        <w:rPr>
          <w:rFonts w:asciiTheme="minorHAnsi" w:hAnsiTheme="minorHAnsi" w:cstheme="minorHAnsi"/>
          <w:szCs w:val="22"/>
          <w:lang w:eastAsia="en-GB"/>
        </w:rPr>
        <w:t xml:space="preserve">.  </w:t>
      </w:r>
      <w:r w:rsidRPr="0061293F">
        <w:rPr>
          <w:rFonts w:asciiTheme="minorHAnsi" w:hAnsiTheme="minorHAnsi" w:cstheme="minorHAnsi"/>
          <w:b/>
          <w:bCs/>
          <w:szCs w:val="22"/>
          <w:lang w:eastAsia="en-GB"/>
        </w:rPr>
        <w:t>When in doubt – consult.</w:t>
      </w:r>
    </w:p>
    <w:p w14:paraId="4ED6E2C5" w14:textId="77777777" w:rsidR="00C87BE5" w:rsidRPr="0061293F" w:rsidRDefault="00C87BE5" w:rsidP="00006705">
      <w:pPr>
        <w:spacing w:after="120"/>
        <w:ind w:left="568"/>
        <w:rPr>
          <w:rFonts w:asciiTheme="minorHAnsi" w:eastAsiaTheme="minorHAnsi" w:hAnsiTheme="minorHAnsi" w:cstheme="minorHAnsi"/>
          <w:b/>
          <w:u w:val="single"/>
        </w:rPr>
      </w:pPr>
      <w:bookmarkStart w:id="727" w:name="_Hlk51772967"/>
      <w:bookmarkStart w:id="728" w:name="_Hlk51943564"/>
      <w:r w:rsidRPr="00F725A0">
        <w:rPr>
          <w:rFonts w:asciiTheme="minorHAnsi" w:eastAsiaTheme="minorHAnsi" w:hAnsiTheme="minorHAnsi" w:cstheme="minorHAnsi"/>
          <w:b/>
          <w:u w:val="single"/>
        </w:rPr>
        <w:t>Resignations and settlement agreements</w:t>
      </w:r>
    </w:p>
    <w:p w14:paraId="24C688EB" w14:textId="77777777" w:rsidR="00C87BE5" w:rsidRPr="0061293F" w:rsidRDefault="00C87BE5" w:rsidP="00006705">
      <w:pPr>
        <w:spacing w:after="120"/>
        <w:ind w:left="568"/>
        <w:rPr>
          <w:rFonts w:asciiTheme="minorHAnsi" w:eastAsiaTheme="minorHAnsi" w:hAnsiTheme="minorHAnsi" w:cstheme="minorHAnsi"/>
        </w:rPr>
      </w:pPr>
      <w:r w:rsidRPr="0061293F">
        <w:rPr>
          <w:rFonts w:asciiTheme="minorHAnsi" w:eastAsiaTheme="minorHAnsi" w:hAnsiTheme="minorHAnsi" w:cstheme="minorHAnsi"/>
        </w:rPr>
        <w:t xml:space="preserve">If the accused person resigns, or ceases to </w:t>
      </w:r>
      <w:r w:rsidRPr="00641B15">
        <w:rPr>
          <w:rFonts w:asciiTheme="minorHAnsi" w:eastAsiaTheme="minorHAnsi" w:hAnsiTheme="minorHAnsi" w:cstheme="minorHAnsi"/>
        </w:rPr>
        <w:t xml:space="preserve">provide their services, this will not prevent an allegation being followed up in accordance </w:t>
      </w:r>
      <w:bookmarkStart w:id="729" w:name="_Hlk52351686"/>
      <w:r w:rsidRPr="00641B15">
        <w:rPr>
          <w:rFonts w:asciiTheme="minorHAnsi" w:eastAsiaTheme="minorHAnsi" w:hAnsiTheme="minorHAnsi" w:cstheme="minorHAnsi"/>
        </w:rPr>
        <w:t xml:space="preserve">with </w:t>
      </w:r>
      <w:r w:rsidR="00EA5104" w:rsidRPr="00641B15">
        <w:rPr>
          <w:rFonts w:asciiTheme="minorHAnsi" w:eastAsiaTheme="minorHAnsi" w:hAnsiTheme="minorHAnsi" w:cstheme="minorHAnsi"/>
        </w:rPr>
        <w:t xml:space="preserve">Part four of the </w:t>
      </w:r>
      <w:r w:rsidRPr="00641B15">
        <w:rPr>
          <w:rFonts w:asciiTheme="minorHAnsi" w:eastAsiaTheme="minorHAnsi" w:hAnsiTheme="minorHAnsi" w:cstheme="minorHAnsi"/>
        </w:rPr>
        <w:t xml:space="preserve">DfE guidance </w:t>
      </w:r>
      <w:hyperlink r:id="rId106" w:history="1">
        <w:proofErr w:type="spellStart"/>
        <w:r w:rsidR="0052516B" w:rsidRPr="00641B15">
          <w:rPr>
            <w:rStyle w:val="Hyperlink"/>
            <w:rFonts w:asciiTheme="minorHAnsi" w:eastAsiaTheme="minorHAnsi" w:hAnsiTheme="minorHAnsi" w:cstheme="minorHAnsi"/>
          </w:rPr>
          <w:t>KCSiE</w:t>
        </w:r>
        <w:proofErr w:type="spellEnd"/>
      </w:hyperlink>
      <w:r w:rsidRPr="00641B15">
        <w:rPr>
          <w:rFonts w:asciiTheme="minorHAnsi" w:eastAsiaTheme="minorHAnsi" w:hAnsiTheme="minorHAnsi" w:cstheme="minorHAnsi"/>
        </w:rPr>
        <w:t>.</w:t>
      </w:r>
      <w:bookmarkEnd w:id="729"/>
    </w:p>
    <w:p w14:paraId="6F7F61AE" w14:textId="77777777" w:rsidR="003E2333" w:rsidRPr="0061293F" w:rsidRDefault="003E2333" w:rsidP="00006705">
      <w:pPr>
        <w:spacing w:after="120"/>
        <w:ind w:left="568"/>
        <w:rPr>
          <w:rFonts w:asciiTheme="minorHAnsi" w:eastAsiaTheme="minorHAnsi" w:hAnsiTheme="minorHAnsi" w:cstheme="minorHAnsi"/>
        </w:rPr>
      </w:pPr>
      <w:r w:rsidRPr="0061293F">
        <w:rPr>
          <w:rFonts w:asciiTheme="minorHAnsi" w:eastAsiaTheme="minorHAnsi" w:hAnsiTheme="minorHAnsi" w:cstheme="minorHAnsi"/>
        </w:rPr>
        <w:t xml:space="preserve">‘Settlement or compromise agreements’ will not be used in cases of refusal to cooperate or resign before the person’s notice period expires.  Such an agreement will not prevent a thorough </w:t>
      </w:r>
      <w:r w:rsidR="00130F4A">
        <w:rPr>
          <w:rFonts w:asciiTheme="minorHAnsi" w:eastAsiaTheme="minorHAnsi" w:hAnsiTheme="minorHAnsi" w:cstheme="minorHAnsi"/>
        </w:rPr>
        <w:t>P</w:t>
      </w:r>
      <w:r w:rsidRPr="0061293F">
        <w:rPr>
          <w:rFonts w:asciiTheme="minorHAnsi" w:eastAsiaTheme="minorHAnsi" w:hAnsiTheme="minorHAnsi" w:cstheme="minorHAnsi"/>
        </w:rPr>
        <w:t>olice investigation where that is deemed appropriate.</w:t>
      </w:r>
    </w:p>
    <w:p w14:paraId="04D346E7" w14:textId="77777777" w:rsidR="003579F1" w:rsidRPr="0061293F" w:rsidRDefault="003579F1" w:rsidP="00006705">
      <w:pPr>
        <w:spacing w:after="120"/>
        <w:ind w:left="568"/>
        <w:rPr>
          <w:rFonts w:asciiTheme="minorHAnsi" w:eastAsiaTheme="minorHAnsi" w:hAnsiTheme="minorHAnsi" w:cstheme="minorHAnsi"/>
          <w:b/>
          <w:u w:val="single"/>
        </w:rPr>
      </w:pPr>
      <w:r w:rsidRPr="0061293F">
        <w:rPr>
          <w:rFonts w:asciiTheme="minorHAnsi" w:eastAsiaTheme="minorHAnsi" w:hAnsiTheme="minorHAnsi" w:cstheme="minorHAnsi"/>
          <w:b/>
          <w:u w:val="single"/>
        </w:rPr>
        <w:t xml:space="preserve">Record </w:t>
      </w:r>
      <w:r w:rsidR="004E4434" w:rsidRPr="0061293F">
        <w:rPr>
          <w:rFonts w:asciiTheme="minorHAnsi" w:eastAsiaTheme="minorHAnsi" w:hAnsiTheme="minorHAnsi" w:cstheme="minorHAnsi"/>
          <w:b/>
          <w:u w:val="single"/>
        </w:rPr>
        <w:t>k</w:t>
      </w:r>
      <w:r w:rsidRPr="0061293F">
        <w:rPr>
          <w:rFonts w:asciiTheme="minorHAnsi" w:eastAsiaTheme="minorHAnsi" w:hAnsiTheme="minorHAnsi" w:cstheme="minorHAnsi"/>
          <w:b/>
          <w:u w:val="single"/>
        </w:rPr>
        <w:t>eeping</w:t>
      </w:r>
    </w:p>
    <w:bookmarkEnd w:id="727"/>
    <w:p w14:paraId="3853B49B" w14:textId="77777777" w:rsidR="00CE4712" w:rsidRDefault="00CE4712" w:rsidP="00006705">
      <w:pPr>
        <w:spacing w:after="120"/>
        <w:ind w:left="568"/>
        <w:rPr>
          <w:rFonts w:asciiTheme="minorHAnsi" w:eastAsiaTheme="minorHAnsi" w:hAnsiTheme="minorHAnsi" w:cstheme="minorHAnsi"/>
        </w:rPr>
      </w:pPr>
      <w:r w:rsidRPr="008544BC">
        <w:rPr>
          <w:rFonts w:asciiTheme="minorHAnsi" w:eastAsiaTheme="minorHAnsi" w:hAnsiTheme="minorHAnsi" w:cstheme="minorHAnsi"/>
        </w:rPr>
        <w:t>We have an obligation to preserve records which contain information about allegations of sexual abuse</w:t>
      </w:r>
      <w:r w:rsidR="00E74773">
        <w:rPr>
          <w:rFonts w:asciiTheme="minorHAnsi" w:eastAsiaTheme="minorHAnsi" w:hAnsiTheme="minorHAnsi" w:cstheme="minorHAnsi"/>
        </w:rPr>
        <w:t xml:space="preserve"> which will </w:t>
      </w:r>
      <w:r w:rsidRPr="008544BC">
        <w:rPr>
          <w:rFonts w:asciiTheme="minorHAnsi" w:eastAsiaTheme="minorHAnsi" w:hAnsiTheme="minorHAnsi" w:cstheme="minorHAnsi"/>
        </w:rPr>
        <w:t>be retained at least until the accused has reached normal pension age or for 10 years from the date of the allegation report if that is longer.</w:t>
      </w:r>
    </w:p>
    <w:p w14:paraId="7E4469FC" w14:textId="77777777" w:rsidR="00F7685F" w:rsidRPr="000917FF" w:rsidRDefault="00F7685F" w:rsidP="00F7685F">
      <w:pPr>
        <w:pStyle w:val="Default"/>
        <w:spacing w:after="120"/>
        <w:ind w:left="567"/>
        <w:rPr>
          <w:rFonts w:asciiTheme="minorHAnsi" w:eastAsiaTheme="minorHAnsi" w:hAnsiTheme="minorHAnsi" w:cstheme="minorHAnsi"/>
          <w:sz w:val="22"/>
          <w:szCs w:val="22"/>
        </w:rPr>
      </w:pPr>
      <w:r w:rsidRPr="000917FF">
        <w:rPr>
          <w:rFonts w:asciiTheme="minorHAnsi" w:eastAsiaTheme="minorHAnsi" w:hAnsiTheme="minorHAnsi" w:cstheme="minorHAnsi"/>
          <w:sz w:val="22"/>
          <w:szCs w:val="22"/>
        </w:rPr>
        <w:t xml:space="preserve">Details of allegations following investigation that are found to have been malicious or false will be removed from personnel records unless the individual gives their consent for retention of the information.  For all other </w:t>
      </w:r>
      <w:r w:rsidRPr="00FC4DE0">
        <w:rPr>
          <w:rFonts w:asciiTheme="minorHAnsi" w:eastAsiaTheme="minorHAnsi" w:hAnsiTheme="minorHAnsi" w:cstheme="minorHAnsi"/>
          <w:sz w:val="22"/>
          <w:szCs w:val="22"/>
        </w:rPr>
        <w:t>allegations</w:t>
      </w:r>
      <w:r w:rsidR="008944E7" w:rsidRPr="00FC4DE0">
        <w:rPr>
          <w:rFonts w:asciiTheme="minorHAnsi" w:eastAsiaTheme="minorHAnsi" w:hAnsiTheme="minorHAnsi" w:cstheme="minorHAnsi"/>
          <w:sz w:val="22"/>
          <w:szCs w:val="22"/>
        </w:rPr>
        <w:t xml:space="preserve"> i.e. substantiated, unfounded and unsubstantiated</w:t>
      </w:r>
      <w:r w:rsidRPr="00FC4DE0">
        <w:rPr>
          <w:rFonts w:asciiTheme="minorHAnsi" w:eastAsiaTheme="minorHAnsi" w:hAnsiTheme="minorHAnsi" w:cstheme="minorHAnsi"/>
          <w:sz w:val="22"/>
          <w:szCs w:val="22"/>
        </w:rPr>
        <w:t>, the</w:t>
      </w:r>
      <w:r w:rsidRPr="000917FF">
        <w:rPr>
          <w:rFonts w:asciiTheme="minorHAnsi" w:eastAsiaTheme="minorHAnsi" w:hAnsiTheme="minorHAnsi" w:cstheme="minorHAnsi"/>
          <w:sz w:val="22"/>
          <w:szCs w:val="22"/>
        </w:rPr>
        <w:t xml:space="preserve"> following information will be kept on the file of the person accused:</w:t>
      </w:r>
    </w:p>
    <w:p w14:paraId="21A2D3EC" w14:textId="77777777" w:rsidR="00F7685F" w:rsidRPr="000917FF" w:rsidRDefault="00F7685F" w:rsidP="00A64DEC">
      <w:pPr>
        <w:pStyle w:val="ListParagraph"/>
        <w:numPr>
          <w:ilvl w:val="0"/>
          <w:numId w:val="64"/>
        </w:numPr>
        <w:autoSpaceDE w:val="0"/>
        <w:autoSpaceDN w:val="0"/>
        <w:adjustRightInd w:val="0"/>
        <w:ind w:left="924" w:hanging="357"/>
        <w:rPr>
          <w:rFonts w:asciiTheme="minorHAnsi" w:eastAsiaTheme="minorHAnsi" w:hAnsiTheme="minorHAnsi" w:cstheme="minorHAnsi"/>
          <w:color w:val="000000"/>
          <w:szCs w:val="22"/>
        </w:rPr>
      </w:pPr>
      <w:r w:rsidRPr="000917FF">
        <w:rPr>
          <w:rFonts w:asciiTheme="minorHAnsi" w:eastAsiaTheme="minorHAnsi" w:hAnsiTheme="minorHAnsi" w:cstheme="minorHAnsi"/>
          <w:color w:val="000000"/>
          <w:szCs w:val="22"/>
        </w:rPr>
        <w:t>a clear and comprehensive summary of the allegation;</w:t>
      </w:r>
    </w:p>
    <w:p w14:paraId="7EA8C372" w14:textId="77777777" w:rsidR="00F7685F" w:rsidRPr="000917FF" w:rsidRDefault="00F7685F" w:rsidP="00A64DEC">
      <w:pPr>
        <w:pStyle w:val="ListParagraph"/>
        <w:numPr>
          <w:ilvl w:val="0"/>
          <w:numId w:val="64"/>
        </w:numPr>
        <w:autoSpaceDE w:val="0"/>
        <w:autoSpaceDN w:val="0"/>
        <w:adjustRightInd w:val="0"/>
        <w:ind w:left="924" w:hanging="357"/>
        <w:rPr>
          <w:rFonts w:asciiTheme="minorHAnsi" w:eastAsiaTheme="minorHAnsi" w:hAnsiTheme="minorHAnsi" w:cstheme="minorHAnsi"/>
          <w:color w:val="000000"/>
          <w:szCs w:val="22"/>
        </w:rPr>
      </w:pPr>
      <w:r w:rsidRPr="000917FF">
        <w:rPr>
          <w:rFonts w:asciiTheme="minorHAnsi" w:eastAsiaTheme="minorHAnsi" w:hAnsiTheme="minorHAnsi" w:cstheme="minorHAnsi"/>
          <w:color w:val="000000"/>
          <w:szCs w:val="22"/>
        </w:rPr>
        <w:t>details of how the allegation was followed up and resolved;</w:t>
      </w:r>
    </w:p>
    <w:p w14:paraId="2B5EEDE4" w14:textId="77777777" w:rsidR="00F7685F" w:rsidRPr="000917FF" w:rsidRDefault="00F7685F" w:rsidP="00A64DEC">
      <w:pPr>
        <w:pStyle w:val="ListParagraph"/>
        <w:numPr>
          <w:ilvl w:val="0"/>
          <w:numId w:val="64"/>
        </w:numPr>
        <w:autoSpaceDE w:val="0"/>
        <w:autoSpaceDN w:val="0"/>
        <w:adjustRightInd w:val="0"/>
        <w:ind w:left="924" w:hanging="357"/>
        <w:rPr>
          <w:rFonts w:asciiTheme="minorHAnsi" w:eastAsiaTheme="minorHAnsi" w:hAnsiTheme="minorHAnsi" w:cstheme="minorHAnsi"/>
          <w:color w:val="000000"/>
          <w:szCs w:val="22"/>
        </w:rPr>
      </w:pPr>
      <w:r w:rsidRPr="000917FF">
        <w:rPr>
          <w:rFonts w:asciiTheme="minorHAnsi" w:eastAsiaTheme="minorHAnsi" w:hAnsiTheme="minorHAnsi" w:cstheme="minorHAnsi"/>
          <w:color w:val="000000"/>
          <w:szCs w:val="22"/>
        </w:rPr>
        <w:t xml:space="preserve">a note of any action taken, and decisions </w:t>
      </w:r>
      <w:r w:rsidR="00F01F10" w:rsidRPr="000917FF">
        <w:rPr>
          <w:rFonts w:asciiTheme="minorHAnsi" w:eastAsiaTheme="minorHAnsi" w:hAnsiTheme="minorHAnsi" w:cstheme="minorHAnsi"/>
          <w:color w:val="000000"/>
          <w:szCs w:val="22"/>
        </w:rPr>
        <w:t>reached,</w:t>
      </w:r>
      <w:r w:rsidRPr="000917FF">
        <w:rPr>
          <w:rFonts w:asciiTheme="minorHAnsi" w:eastAsiaTheme="minorHAnsi" w:hAnsiTheme="minorHAnsi" w:cstheme="minorHAnsi"/>
          <w:color w:val="000000"/>
          <w:szCs w:val="22"/>
        </w:rPr>
        <w:t xml:space="preserve"> and the outcome </w:t>
      </w:r>
      <w:bookmarkStart w:id="730" w:name="_Hlk118793682"/>
      <w:r w:rsidR="008944E7" w:rsidRPr="000917FF">
        <w:rPr>
          <w:rFonts w:asciiTheme="minorHAnsi" w:eastAsiaTheme="minorHAnsi" w:hAnsiTheme="minorHAnsi" w:cstheme="minorHAnsi"/>
          <w:color w:val="000000"/>
          <w:szCs w:val="22"/>
        </w:rPr>
        <w:t>i.e. substantiated, unfounded or unsubstantiated</w:t>
      </w:r>
      <w:r w:rsidRPr="000917FF">
        <w:rPr>
          <w:rFonts w:asciiTheme="minorHAnsi" w:eastAsiaTheme="minorHAnsi" w:hAnsiTheme="minorHAnsi" w:cstheme="minorHAnsi"/>
          <w:color w:val="000000"/>
          <w:szCs w:val="22"/>
        </w:rPr>
        <w:t>;</w:t>
      </w:r>
      <w:bookmarkEnd w:id="730"/>
    </w:p>
    <w:p w14:paraId="73D918DE" w14:textId="77777777" w:rsidR="00F7685F" w:rsidRPr="000917FF" w:rsidRDefault="00F7685F" w:rsidP="00A64DEC">
      <w:pPr>
        <w:pStyle w:val="ListParagraph"/>
        <w:numPr>
          <w:ilvl w:val="0"/>
          <w:numId w:val="64"/>
        </w:numPr>
        <w:autoSpaceDE w:val="0"/>
        <w:autoSpaceDN w:val="0"/>
        <w:adjustRightInd w:val="0"/>
        <w:ind w:left="924" w:hanging="357"/>
        <w:rPr>
          <w:rFonts w:asciiTheme="minorHAnsi" w:eastAsiaTheme="minorHAnsi" w:hAnsiTheme="minorHAnsi" w:cstheme="minorHAnsi"/>
          <w:color w:val="000000"/>
          <w:szCs w:val="22"/>
        </w:rPr>
      </w:pPr>
      <w:r w:rsidRPr="000917FF">
        <w:rPr>
          <w:rFonts w:asciiTheme="minorHAnsi" w:eastAsiaTheme="minorHAnsi" w:hAnsiTheme="minorHAnsi" w:cstheme="minorHAnsi"/>
          <w:color w:val="000000"/>
          <w:szCs w:val="22"/>
        </w:rPr>
        <w:t xml:space="preserve">a copy provided to the person concerned, where </w:t>
      </w:r>
      <w:r w:rsidRPr="003A553B">
        <w:rPr>
          <w:rFonts w:asciiTheme="minorHAnsi" w:eastAsiaTheme="minorHAnsi" w:hAnsiTheme="minorHAnsi" w:cstheme="minorHAnsi"/>
          <w:color w:val="000000"/>
          <w:szCs w:val="22"/>
        </w:rPr>
        <w:t xml:space="preserve">agreed by </w:t>
      </w:r>
      <w:bookmarkStart w:id="731" w:name="_Hlk212811410"/>
      <w:r w:rsidR="00927C36" w:rsidRPr="003A553B">
        <w:rPr>
          <w:rFonts w:asciiTheme="minorHAnsi" w:eastAsiaTheme="minorHAnsi" w:hAnsiTheme="minorHAnsi" w:cstheme="minorHAnsi"/>
          <w:color w:val="000000"/>
          <w:szCs w:val="22"/>
        </w:rPr>
        <w:t xml:space="preserve">the </w:t>
      </w:r>
      <w:r w:rsidR="00170E23" w:rsidRPr="003A553B">
        <w:rPr>
          <w:rFonts w:asciiTheme="minorHAnsi" w:hAnsiTheme="minorHAnsi" w:cstheme="minorHAnsi"/>
          <w:szCs w:val="22"/>
        </w:rPr>
        <w:t>CASS</w:t>
      </w:r>
      <w:bookmarkEnd w:id="731"/>
      <w:r w:rsidR="00170E23" w:rsidRPr="00641B15">
        <w:rPr>
          <w:rFonts w:asciiTheme="minorHAnsi" w:hAnsiTheme="minorHAnsi"/>
          <w:color w:val="EE0000"/>
        </w:rPr>
        <w:t xml:space="preserve"> </w:t>
      </w:r>
      <w:r w:rsidRPr="003A553B">
        <w:rPr>
          <w:rFonts w:asciiTheme="minorHAnsi" w:eastAsiaTheme="minorHAnsi" w:hAnsiTheme="minorHAnsi" w:cstheme="minorHAnsi"/>
          <w:color w:val="000000"/>
          <w:szCs w:val="22"/>
        </w:rPr>
        <w:t>or the</w:t>
      </w:r>
      <w:r w:rsidRPr="000917FF">
        <w:rPr>
          <w:rFonts w:asciiTheme="minorHAnsi" w:eastAsiaTheme="minorHAnsi" w:hAnsiTheme="minorHAnsi" w:cstheme="minorHAnsi"/>
          <w:color w:val="000000"/>
          <w:szCs w:val="22"/>
        </w:rPr>
        <w:t xml:space="preserve"> Police; and,</w:t>
      </w:r>
    </w:p>
    <w:p w14:paraId="6A9C0311" w14:textId="77777777" w:rsidR="00F7685F" w:rsidRPr="000917FF" w:rsidRDefault="00F7685F" w:rsidP="00A64DEC">
      <w:pPr>
        <w:pStyle w:val="ListParagraph"/>
        <w:numPr>
          <w:ilvl w:val="0"/>
          <w:numId w:val="64"/>
        </w:numPr>
        <w:autoSpaceDE w:val="0"/>
        <w:autoSpaceDN w:val="0"/>
        <w:adjustRightInd w:val="0"/>
        <w:spacing w:after="120"/>
        <w:ind w:left="924" w:hanging="357"/>
        <w:rPr>
          <w:rFonts w:ascii="Arial" w:eastAsiaTheme="minorHAnsi" w:hAnsi="Arial" w:cs="Arial"/>
          <w:color w:val="000000"/>
          <w:sz w:val="23"/>
          <w:szCs w:val="23"/>
        </w:rPr>
      </w:pPr>
      <w:r w:rsidRPr="000917FF">
        <w:rPr>
          <w:rFonts w:asciiTheme="minorHAnsi" w:eastAsiaTheme="minorHAnsi" w:hAnsiTheme="minorHAnsi" w:cstheme="minorHAnsi"/>
          <w:color w:val="000000"/>
          <w:szCs w:val="22"/>
        </w:rPr>
        <w:t>a declaration on whether the information will be referred to in any future reference.</w:t>
      </w:r>
    </w:p>
    <w:p w14:paraId="7E2E9E48" w14:textId="77777777" w:rsidR="001D6459" w:rsidRDefault="001D6459" w:rsidP="003579F1">
      <w:pPr>
        <w:spacing w:after="120"/>
        <w:ind w:left="567"/>
        <w:rPr>
          <w:rFonts w:asciiTheme="minorHAnsi" w:hAnsiTheme="minorHAnsi" w:cstheme="minorHAnsi"/>
          <w:szCs w:val="22"/>
        </w:rPr>
      </w:pPr>
      <w:bookmarkStart w:id="732" w:name="_Hlk33006200"/>
      <w:bookmarkStart w:id="733" w:name="_Hlk26195891"/>
      <w:r w:rsidRPr="000917FF">
        <w:rPr>
          <w:rFonts w:asciiTheme="minorHAnsi" w:hAnsiTheme="minorHAnsi" w:cstheme="minorHAnsi"/>
          <w:szCs w:val="22"/>
          <w:lang w:eastAsia="en-GB"/>
        </w:rPr>
        <w:t xml:space="preserve">For more detailed guidance on how to respond to allegations against </w:t>
      </w:r>
      <w:bookmarkStart w:id="734" w:name="_Hlk53483975"/>
      <w:bookmarkStart w:id="735" w:name="_Hlk27143098"/>
      <w:r w:rsidR="002375BD" w:rsidRPr="00792EB7">
        <w:rPr>
          <w:highlight w:val="yellow"/>
        </w:rPr>
        <w:t xml:space="preserve">adults </w:t>
      </w:r>
      <w:r w:rsidR="002375BD">
        <w:rPr>
          <w:highlight w:val="yellow"/>
        </w:rPr>
        <w:t>working in or on behalf of the school</w:t>
      </w:r>
      <w:r w:rsidR="00C85C70" w:rsidRPr="006804AC">
        <w:rPr>
          <w:rFonts w:asciiTheme="minorHAnsi" w:hAnsiTheme="minorHAnsi" w:cstheme="minorHAnsi"/>
          <w:szCs w:val="22"/>
          <w:lang w:eastAsia="en-GB"/>
        </w:rPr>
        <w:t xml:space="preserve">, </w:t>
      </w:r>
      <w:r w:rsidRPr="00641B15">
        <w:rPr>
          <w:rFonts w:asciiTheme="minorHAnsi" w:hAnsiTheme="minorHAnsi" w:cstheme="minorHAnsi"/>
          <w:szCs w:val="22"/>
          <w:lang w:eastAsia="en-GB"/>
        </w:rPr>
        <w:t xml:space="preserve">please refer </w:t>
      </w:r>
      <w:bookmarkStart w:id="736" w:name="_Hlk33005980"/>
      <w:r w:rsidRPr="00641B15">
        <w:rPr>
          <w:rFonts w:asciiTheme="minorHAnsi" w:hAnsiTheme="minorHAnsi" w:cstheme="minorHAnsi"/>
          <w:szCs w:val="22"/>
          <w:lang w:eastAsia="en-GB"/>
        </w:rPr>
        <w:t xml:space="preserve">to </w:t>
      </w:r>
      <w:bookmarkStart w:id="737" w:name="_Hlk213157010"/>
      <w:r w:rsidRPr="00641B15">
        <w:rPr>
          <w:rFonts w:asciiTheme="minorHAnsi" w:hAnsiTheme="minorHAnsi" w:cstheme="minorHAnsi"/>
          <w:szCs w:val="22"/>
          <w:lang w:eastAsia="en-GB"/>
        </w:rPr>
        <w:t xml:space="preserve">the </w:t>
      </w:r>
      <w:bookmarkStart w:id="738" w:name="_Hlk209771256"/>
      <w:r w:rsidR="00F93026" w:rsidRPr="00641B15">
        <w:rPr>
          <w:rFonts w:asciiTheme="minorHAnsi" w:hAnsiTheme="minorHAnsi" w:cstheme="minorHAnsi"/>
          <w:iCs/>
          <w:szCs w:val="22"/>
        </w:rPr>
        <w:t>Cumberland</w:t>
      </w:r>
      <w:r w:rsidR="00880C32" w:rsidRPr="00641B15">
        <w:rPr>
          <w:rFonts w:asciiTheme="minorHAnsi" w:hAnsiTheme="minorHAnsi" w:cstheme="minorHAnsi"/>
          <w:iCs/>
          <w:szCs w:val="22"/>
        </w:rPr>
        <w:t xml:space="preserve"> SCP guidance </w:t>
      </w:r>
      <w:hyperlink r:id="rId107" w:history="1">
        <w:r w:rsidR="00880C32" w:rsidRPr="00641B15">
          <w:rPr>
            <w:rStyle w:val="Hyperlink"/>
            <w:rFonts w:asciiTheme="minorHAnsi" w:hAnsiTheme="minorHAnsi" w:cstheme="minorHAnsi"/>
            <w:color w:val="0000FF"/>
            <w:szCs w:val="22"/>
          </w:rPr>
          <w:t>Whistleblowing or raising concerns at work</w:t>
        </w:r>
      </w:hyperlink>
      <w:bookmarkStart w:id="739" w:name="_Hlk51772992"/>
      <w:bookmarkEnd w:id="737"/>
      <w:bookmarkEnd w:id="738"/>
      <w:r w:rsidR="0042784A" w:rsidRPr="00641B15">
        <w:rPr>
          <w:rFonts w:asciiTheme="minorHAnsi" w:hAnsiTheme="minorHAnsi" w:cstheme="minorHAnsi"/>
          <w:szCs w:val="22"/>
        </w:rPr>
        <w:t xml:space="preserve">, </w:t>
      </w:r>
      <w:r w:rsidRPr="00641B15">
        <w:rPr>
          <w:rFonts w:asciiTheme="minorHAnsi" w:hAnsiTheme="minorHAnsi" w:cstheme="minorHAnsi"/>
          <w:szCs w:val="22"/>
        </w:rPr>
        <w:t xml:space="preserve">Section </w:t>
      </w:r>
      <w:r w:rsidR="003D70E4" w:rsidRPr="00641B15">
        <w:rPr>
          <w:rFonts w:asciiTheme="minorHAnsi" w:hAnsiTheme="minorHAnsi" w:cstheme="minorHAnsi"/>
          <w:szCs w:val="22"/>
        </w:rPr>
        <w:t>1</w:t>
      </w:r>
      <w:r w:rsidR="00E0517B" w:rsidRPr="00641B15">
        <w:rPr>
          <w:rFonts w:asciiTheme="minorHAnsi" w:hAnsiTheme="minorHAnsi" w:cstheme="minorHAnsi"/>
          <w:szCs w:val="22"/>
        </w:rPr>
        <w:t>2</w:t>
      </w:r>
      <w:r w:rsidR="00396627" w:rsidRPr="00641B15">
        <w:rPr>
          <w:rFonts w:asciiTheme="minorHAnsi" w:hAnsiTheme="minorHAnsi" w:cstheme="minorHAnsi"/>
          <w:szCs w:val="22"/>
        </w:rPr>
        <w:t xml:space="preserve"> below</w:t>
      </w:r>
      <w:r w:rsidR="0042784A" w:rsidRPr="00641B15">
        <w:rPr>
          <w:rFonts w:asciiTheme="minorHAnsi" w:hAnsiTheme="minorHAnsi" w:cstheme="minorHAnsi"/>
          <w:szCs w:val="22"/>
        </w:rPr>
        <w:t xml:space="preserve"> and Part </w:t>
      </w:r>
      <w:r w:rsidR="00313F66" w:rsidRPr="00641B15">
        <w:rPr>
          <w:rFonts w:asciiTheme="minorHAnsi" w:hAnsiTheme="minorHAnsi" w:cstheme="minorHAnsi"/>
          <w:szCs w:val="22"/>
        </w:rPr>
        <w:t>four</w:t>
      </w:r>
      <w:r w:rsidR="008944E7" w:rsidRPr="00641B15">
        <w:rPr>
          <w:rFonts w:asciiTheme="minorHAnsi" w:hAnsiTheme="minorHAnsi" w:cstheme="minorHAnsi"/>
          <w:szCs w:val="22"/>
        </w:rPr>
        <w:t xml:space="preserve"> </w:t>
      </w:r>
      <w:r w:rsidR="0042784A" w:rsidRPr="00641B15">
        <w:rPr>
          <w:rFonts w:asciiTheme="minorHAnsi" w:hAnsiTheme="minorHAnsi" w:cstheme="minorHAnsi"/>
          <w:szCs w:val="22"/>
        </w:rPr>
        <w:t xml:space="preserve">of </w:t>
      </w:r>
      <w:hyperlink r:id="rId108" w:history="1">
        <w:proofErr w:type="spellStart"/>
        <w:r w:rsidR="0052516B" w:rsidRPr="00641B15">
          <w:rPr>
            <w:rStyle w:val="Hyperlink"/>
            <w:rFonts w:asciiTheme="minorHAnsi" w:hAnsiTheme="minorHAnsi" w:cstheme="minorHAnsi"/>
            <w:szCs w:val="22"/>
          </w:rPr>
          <w:t>KCSiE</w:t>
        </w:r>
        <w:proofErr w:type="spellEnd"/>
      </w:hyperlink>
      <w:r w:rsidR="00396627" w:rsidRPr="00641B15">
        <w:rPr>
          <w:rFonts w:asciiTheme="minorHAnsi" w:hAnsiTheme="minorHAnsi" w:cstheme="minorHAnsi"/>
          <w:szCs w:val="22"/>
        </w:rPr>
        <w:t>.</w:t>
      </w:r>
      <w:bookmarkEnd w:id="732"/>
      <w:bookmarkEnd w:id="734"/>
      <w:bookmarkEnd w:id="739"/>
      <w:r w:rsidR="00396627" w:rsidRPr="0061293F">
        <w:rPr>
          <w:rFonts w:asciiTheme="minorHAnsi" w:hAnsiTheme="minorHAnsi" w:cstheme="minorHAnsi"/>
          <w:szCs w:val="22"/>
        </w:rPr>
        <w:t xml:space="preserve"> </w:t>
      </w:r>
      <w:bookmarkEnd w:id="733"/>
      <w:bookmarkEnd w:id="735"/>
      <w:bookmarkEnd w:id="736"/>
    </w:p>
    <w:p w14:paraId="5D7B1AB4" w14:textId="77777777" w:rsidR="008E0823" w:rsidRPr="000917FF" w:rsidRDefault="008E0823" w:rsidP="008E0823">
      <w:pPr>
        <w:pStyle w:val="Heading3"/>
      </w:pPr>
      <w:bookmarkStart w:id="740" w:name="_Toc205904017"/>
      <w:bookmarkStart w:id="741" w:name="_Toc238555060"/>
      <w:bookmarkStart w:id="742" w:name="_Hlk51773015"/>
      <w:bookmarkStart w:id="743" w:name="_Hlk53484017"/>
      <w:r w:rsidRPr="0061293F">
        <w:t xml:space="preserve">Supply </w:t>
      </w:r>
      <w:r w:rsidRPr="000917FF">
        <w:t>teachers</w:t>
      </w:r>
      <w:r w:rsidR="006D3E22">
        <w:t xml:space="preserve">, </w:t>
      </w:r>
      <w:r w:rsidR="006D3E22" w:rsidRPr="006D3E22">
        <w:rPr>
          <w:highlight w:val="yellow"/>
        </w:rPr>
        <w:t>trainee teachers</w:t>
      </w:r>
      <w:r w:rsidR="00DD3AA5" w:rsidRPr="000917FF">
        <w:t xml:space="preserve"> and all contracted staff</w:t>
      </w:r>
      <w:bookmarkEnd w:id="740"/>
      <w:bookmarkEnd w:id="741"/>
    </w:p>
    <w:p w14:paraId="56BC509E" w14:textId="77777777" w:rsidR="00C87BE5" w:rsidRPr="00FC4DE0" w:rsidRDefault="008E0823" w:rsidP="00C87BE5">
      <w:pPr>
        <w:spacing w:after="120"/>
        <w:ind w:left="567"/>
      </w:pPr>
      <w:r w:rsidRPr="000917FF">
        <w:t xml:space="preserve">Whilst this school is not the employer of supply </w:t>
      </w:r>
      <w:r w:rsidR="005A28C0" w:rsidRPr="000917FF">
        <w:t>teachers</w:t>
      </w:r>
      <w:r w:rsidR="006D3E22">
        <w:t xml:space="preserve">, </w:t>
      </w:r>
      <w:r w:rsidR="006D3E22" w:rsidRPr="006D3E22">
        <w:rPr>
          <w:highlight w:val="yellow"/>
        </w:rPr>
        <w:t>fee funded trainee</w:t>
      </w:r>
      <w:r w:rsidR="006D3E22" w:rsidRPr="00641B15">
        <w:rPr>
          <w:highlight w:val="yellow"/>
        </w:rPr>
        <w:t xml:space="preserve"> teachers</w:t>
      </w:r>
      <w:r w:rsidR="005A28C0" w:rsidRPr="000917FF">
        <w:t xml:space="preserve"> or other contracted staff</w:t>
      </w:r>
      <w:r w:rsidRPr="000917FF">
        <w:t>, we</w:t>
      </w:r>
      <w:r w:rsidRPr="0061293F">
        <w:t xml:space="preserve"> will ensure that </w:t>
      </w:r>
      <w:r w:rsidR="00435552" w:rsidRPr="000917FF">
        <w:rPr>
          <w:rFonts w:asciiTheme="minorHAnsi" w:hAnsiTheme="minorHAnsi" w:cstheme="minorHAnsi"/>
          <w:szCs w:val="22"/>
        </w:rPr>
        <w:t>concerns</w:t>
      </w:r>
      <w:r w:rsidR="007D6661" w:rsidRPr="000917FF">
        <w:rPr>
          <w:rFonts w:asciiTheme="minorHAnsi" w:hAnsiTheme="minorHAnsi" w:cstheme="minorHAnsi"/>
          <w:szCs w:val="22"/>
        </w:rPr>
        <w:t xml:space="preserve"> or </w:t>
      </w:r>
      <w:r w:rsidRPr="00FC4DE0">
        <w:t xml:space="preserve">allegations </w:t>
      </w:r>
      <w:r w:rsidR="00735F81" w:rsidRPr="00FC4DE0">
        <w:t xml:space="preserve">(no matter how small) </w:t>
      </w:r>
      <w:r w:rsidRPr="00FC4DE0">
        <w:t>are dealt with properly.  In no circumstances will we decide to cease to use supply</w:t>
      </w:r>
      <w:r w:rsidR="005A28C0" w:rsidRPr="00FC4DE0">
        <w:t>/</w:t>
      </w:r>
      <w:r w:rsidR="006D3E22" w:rsidRPr="006D3E22">
        <w:rPr>
          <w:highlight w:val="yellow"/>
        </w:rPr>
        <w:t>trainee teacher</w:t>
      </w:r>
      <w:r w:rsidR="006D3E22">
        <w:t>/</w:t>
      </w:r>
      <w:r w:rsidR="005A28C0" w:rsidRPr="00FC4DE0">
        <w:t>contracted</w:t>
      </w:r>
      <w:r w:rsidRPr="00FC4DE0">
        <w:t xml:space="preserve"> staff due to safeguarding concerns</w:t>
      </w:r>
      <w:r w:rsidR="00C6135A" w:rsidRPr="00FC4DE0">
        <w:t xml:space="preserve"> or allegations</w:t>
      </w:r>
      <w:r w:rsidRPr="00FC4DE0">
        <w:t xml:space="preserve">, without finding out the facts and liaising with the </w:t>
      </w:r>
      <w:r w:rsidR="00866802" w:rsidRPr="00FC4DE0">
        <w:t>LA</w:t>
      </w:r>
      <w:r w:rsidRPr="00FC4DE0">
        <w:t>DO</w:t>
      </w:r>
      <w:r w:rsidR="00F725A0">
        <w:t>.</w:t>
      </w:r>
      <w:r w:rsidRPr="00FC4DE0">
        <w:t xml:space="preserve">  Where the individual is employed by an Agency</w:t>
      </w:r>
      <w:r w:rsidR="00DD3AA5" w:rsidRPr="00FC4DE0">
        <w:t xml:space="preserve"> </w:t>
      </w:r>
      <w:r w:rsidR="00181647">
        <w:t>or Agencies</w:t>
      </w:r>
      <w:r w:rsidR="00DD3AA5" w:rsidRPr="00FC4DE0">
        <w:t xml:space="preserve"> </w:t>
      </w:r>
      <w:r w:rsidR="00181647">
        <w:t>(</w:t>
      </w:r>
      <w:r w:rsidR="00DD3AA5" w:rsidRPr="00FC4DE0">
        <w:t xml:space="preserve">where the supply teacher is working across </w:t>
      </w:r>
      <w:proofErr w:type="gramStart"/>
      <w:r w:rsidR="00DD3AA5" w:rsidRPr="00FC4DE0">
        <w:t>a number of</w:t>
      </w:r>
      <w:proofErr w:type="gramEnd"/>
      <w:r w:rsidR="00DD3AA5" w:rsidRPr="00FC4DE0">
        <w:t xml:space="preserve"> schools</w:t>
      </w:r>
      <w:r w:rsidR="00181647">
        <w:t>),</w:t>
      </w:r>
      <w:r w:rsidRPr="00FC4DE0">
        <w:t xml:space="preserve"> </w:t>
      </w:r>
      <w:r w:rsidR="00DD3AA5" w:rsidRPr="00FC4DE0">
        <w:t>the</w:t>
      </w:r>
      <w:r w:rsidR="005A28C0" w:rsidRPr="00FC4DE0">
        <w:t xml:space="preserve"> </w:t>
      </w:r>
      <w:r w:rsidR="00641B15">
        <w:t>Board of Trustees</w:t>
      </w:r>
      <w:r w:rsidR="005A28C0" w:rsidRPr="00FC4DE0">
        <w:t xml:space="preserve"> will discuss with the Agency/</w:t>
      </w:r>
      <w:proofErr w:type="spellStart"/>
      <w:r w:rsidR="005A28C0" w:rsidRPr="00FC4DE0">
        <w:t>ies</w:t>
      </w:r>
      <w:proofErr w:type="spellEnd"/>
      <w:r w:rsidR="005A28C0" w:rsidRPr="00FC4DE0">
        <w:t xml:space="preserve"> whether it is appropriate to suspend the supply teacher</w:t>
      </w:r>
      <w:r w:rsidR="00F725A0">
        <w:t xml:space="preserve"> concerned</w:t>
      </w:r>
      <w:r w:rsidR="005A28C0" w:rsidRPr="00FC4DE0">
        <w:t>.</w:t>
      </w:r>
      <w:r w:rsidR="00DD3AA5" w:rsidRPr="00FC4DE0">
        <w:t xml:space="preserve"> </w:t>
      </w:r>
      <w:r w:rsidR="005A28C0" w:rsidRPr="00FC4DE0">
        <w:t xml:space="preserve"> T</w:t>
      </w:r>
      <w:r w:rsidRPr="00FC4DE0">
        <w:t>he Agency</w:t>
      </w:r>
      <w:r w:rsidR="006D3E22">
        <w:t xml:space="preserve"> or </w:t>
      </w:r>
      <w:r w:rsidR="006D3E22" w:rsidRPr="006D3E22">
        <w:rPr>
          <w:highlight w:val="yellow"/>
        </w:rPr>
        <w:t>teacher training provider</w:t>
      </w:r>
      <w:r w:rsidRPr="00FC4DE0">
        <w:t xml:space="preserve"> will be fully involved in the process which will usually be led by the school and the </w:t>
      </w:r>
      <w:r w:rsidR="00866802" w:rsidRPr="00FC4DE0">
        <w:t>LA</w:t>
      </w:r>
      <w:r w:rsidRPr="00FC4DE0">
        <w:t>DO</w:t>
      </w:r>
      <w:r w:rsidR="00130F4A">
        <w:t>.</w:t>
      </w:r>
      <w:r w:rsidR="00C87BE5" w:rsidRPr="00FC4DE0">
        <w:t xml:space="preserve">  </w:t>
      </w:r>
      <w:bookmarkStart w:id="744" w:name="_Hlk118793802"/>
      <w:r w:rsidR="00C87BE5" w:rsidRPr="00FC4DE0">
        <w:t xml:space="preserve">The allegations management meeting </w:t>
      </w:r>
      <w:r w:rsidR="00246200" w:rsidRPr="00FC4DE0">
        <w:t xml:space="preserve">which is often arranged by the </w:t>
      </w:r>
      <w:r w:rsidR="00E55EF2" w:rsidRPr="00FC4DE0">
        <w:t>LA</w:t>
      </w:r>
      <w:r w:rsidR="00246200" w:rsidRPr="00FC4DE0">
        <w:t>DO should address issues such as information sharing, to ensure that any previous concerns or allegations known to the agency</w:t>
      </w:r>
      <w:r w:rsidR="00130F4A">
        <w:t>/</w:t>
      </w:r>
      <w:r w:rsidR="00130F4A" w:rsidRPr="00130F4A">
        <w:rPr>
          <w:highlight w:val="yellow"/>
        </w:rPr>
        <w:t>teacher training provider</w:t>
      </w:r>
      <w:r w:rsidR="00246200" w:rsidRPr="00FC4DE0">
        <w:t xml:space="preserve"> are considered by the school during the investigation.</w:t>
      </w:r>
      <w:bookmarkEnd w:id="744"/>
    </w:p>
    <w:p w14:paraId="116DA673" w14:textId="77777777" w:rsidR="008E0823" w:rsidRDefault="00C87BE5" w:rsidP="00F01422">
      <w:pPr>
        <w:spacing w:after="120"/>
        <w:ind w:left="567"/>
      </w:pPr>
      <w:r w:rsidRPr="00FC4DE0">
        <w:t>We will inform any supply agency</w:t>
      </w:r>
      <w:r w:rsidR="006D3E22">
        <w:t xml:space="preserve"> </w:t>
      </w:r>
      <w:r w:rsidR="006D3E22" w:rsidRPr="006D3E22">
        <w:rPr>
          <w:highlight w:val="yellow"/>
        </w:rPr>
        <w:t>or teacher training provider</w:t>
      </w:r>
      <w:r w:rsidRPr="00FC4DE0">
        <w:t xml:space="preserve"> of our process for managing allegations</w:t>
      </w:r>
      <w:r w:rsidR="005A28C0" w:rsidRPr="00FC4DE0">
        <w:t>, taking account</w:t>
      </w:r>
      <w:r w:rsidR="005A28C0" w:rsidRPr="000917FF">
        <w:t xml:space="preserve"> of the agency’s</w:t>
      </w:r>
      <w:r w:rsidR="006D3E22">
        <w:t>/</w:t>
      </w:r>
      <w:r w:rsidR="006D3E22" w:rsidRPr="006D3E22">
        <w:rPr>
          <w:highlight w:val="yellow"/>
        </w:rPr>
        <w:t>provider’s</w:t>
      </w:r>
      <w:r w:rsidR="005A28C0" w:rsidRPr="000917FF">
        <w:t xml:space="preserve"> Policies and their duty to refer to the DBS as personnel suppliers.</w:t>
      </w:r>
      <w:bookmarkEnd w:id="728"/>
      <w:bookmarkEnd w:id="742"/>
      <w:r w:rsidR="008E0823" w:rsidRPr="000917FF">
        <w:t xml:space="preserve"> </w:t>
      </w:r>
    </w:p>
    <w:p w14:paraId="36975694" w14:textId="77777777" w:rsidR="006D3E22" w:rsidRPr="000917FF" w:rsidRDefault="006D3E22" w:rsidP="00F01422">
      <w:pPr>
        <w:spacing w:after="120"/>
        <w:ind w:left="567"/>
      </w:pPr>
    </w:p>
    <w:p w14:paraId="66E14C92" w14:textId="77777777" w:rsidR="00F01422" w:rsidRPr="002369FE" w:rsidRDefault="00F01422" w:rsidP="00F01422">
      <w:pPr>
        <w:pStyle w:val="Heading3"/>
      </w:pPr>
      <w:bookmarkStart w:id="745" w:name="_Toc205904018"/>
      <w:bookmarkStart w:id="746" w:name="_Toc238555061"/>
      <w:r w:rsidRPr="002369FE">
        <w:t>Non-recent allegations</w:t>
      </w:r>
      <w:bookmarkEnd w:id="745"/>
      <w:bookmarkEnd w:id="746"/>
    </w:p>
    <w:p w14:paraId="6C4370F3" w14:textId="77777777" w:rsidR="00F01422" w:rsidRPr="000917FF" w:rsidRDefault="00F01422" w:rsidP="005B479F">
      <w:pPr>
        <w:spacing w:after="120"/>
        <w:ind w:left="567"/>
        <w:rPr>
          <w:szCs w:val="22"/>
        </w:rPr>
      </w:pPr>
      <w:r w:rsidRPr="000917FF">
        <w:rPr>
          <w:szCs w:val="22"/>
        </w:rPr>
        <w:t xml:space="preserve">Where an adult makes an allegation to a school that they were abused as a child, the individual will be advised to report the allegation to the Police. Non-recent allegations made by a child, will be reported to the </w:t>
      </w:r>
      <w:r w:rsidR="00E55EF2" w:rsidRPr="000917FF">
        <w:rPr>
          <w:szCs w:val="22"/>
        </w:rPr>
        <w:t>LA</w:t>
      </w:r>
      <w:r w:rsidRPr="000917FF">
        <w:rPr>
          <w:szCs w:val="22"/>
        </w:rPr>
        <w:t xml:space="preserve">DO in line with the local authority’s procedures for dealing with non-recent allegations. The </w:t>
      </w:r>
      <w:r w:rsidR="00E55EF2" w:rsidRPr="000917FF">
        <w:rPr>
          <w:szCs w:val="22"/>
        </w:rPr>
        <w:t>LA</w:t>
      </w:r>
      <w:r w:rsidRPr="000917FF">
        <w:rPr>
          <w:szCs w:val="22"/>
        </w:rPr>
        <w:t>DO will coordina</w:t>
      </w:r>
      <w:r w:rsidRPr="00641B15">
        <w:rPr>
          <w:szCs w:val="22"/>
        </w:rPr>
        <w:t xml:space="preserve">te with </w:t>
      </w:r>
      <w:r w:rsidR="00927C36" w:rsidRPr="00641B15">
        <w:rPr>
          <w:szCs w:val="22"/>
        </w:rPr>
        <w:t xml:space="preserve">the </w:t>
      </w:r>
      <w:r w:rsidR="00CD1DA5" w:rsidRPr="00641B15">
        <w:rPr>
          <w:rFonts w:asciiTheme="minorHAnsi" w:hAnsiTheme="minorHAnsi" w:cstheme="minorHAnsi"/>
          <w:szCs w:val="22"/>
        </w:rPr>
        <w:t>CASS</w:t>
      </w:r>
      <w:r w:rsidR="00F725A0" w:rsidRPr="00641B15">
        <w:rPr>
          <w:rFonts w:asciiTheme="minorHAnsi" w:hAnsiTheme="minorHAnsi" w:cstheme="minorHAnsi"/>
          <w:szCs w:val="22"/>
        </w:rPr>
        <w:t xml:space="preserve"> </w:t>
      </w:r>
      <w:r w:rsidRPr="00641B15">
        <w:rPr>
          <w:szCs w:val="22"/>
        </w:rPr>
        <w:t>and the Police</w:t>
      </w:r>
      <w:r w:rsidRPr="000917FF">
        <w:rPr>
          <w:szCs w:val="22"/>
        </w:rPr>
        <w:t>. Abuse can be reported no matter how long ago it happened.</w:t>
      </w:r>
    </w:p>
    <w:p w14:paraId="72511A67" w14:textId="77777777" w:rsidR="005B479F" w:rsidRPr="000917FF" w:rsidRDefault="005B479F" w:rsidP="005B479F">
      <w:pPr>
        <w:pStyle w:val="Heading2"/>
      </w:pPr>
      <w:bookmarkStart w:id="747" w:name="_Toc205904019"/>
      <w:bookmarkStart w:id="748" w:name="_Toc238555062"/>
      <w:r w:rsidRPr="000917FF">
        <w:t xml:space="preserve">Concerns </w:t>
      </w:r>
      <w:r w:rsidR="00A2035C" w:rsidRPr="000917FF">
        <w:t xml:space="preserve">or allegations </w:t>
      </w:r>
      <w:r w:rsidRPr="000917FF">
        <w:t>that do not meet the harm threshold</w:t>
      </w:r>
      <w:r w:rsidR="00FD47D3" w:rsidRPr="000917FF">
        <w:t xml:space="preserve"> (low</w:t>
      </w:r>
      <w:r w:rsidR="00F53930" w:rsidRPr="000917FF">
        <w:t>-</w:t>
      </w:r>
      <w:r w:rsidR="00FD47D3" w:rsidRPr="000917FF">
        <w:t>level concerns)</w:t>
      </w:r>
      <w:bookmarkEnd w:id="747"/>
      <w:bookmarkEnd w:id="748"/>
    </w:p>
    <w:p w14:paraId="2C6ED2A3" w14:textId="77777777" w:rsidR="005B479F" w:rsidRPr="000917FF" w:rsidRDefault="00FD47D3" w:rsidP="00FD47D3">
      <w:pPr>
        <w:spacing w:after="120"/>
        <w:ind w:left="567"/>
      </w:pPr>
      <w:r w:rsidRPr="000917FF">
        <w:t xml:space="preserve">As part of our whole school approach to </w:t>
      </w:r>
      <w:proofErr w:type="gramStart"/>
      <w:r w:rsidRPr="000917FF">
        <w:t>safeguarding</w:t>
      </w:r>
      <w:proofErr w:type="gramEnd"/>
      <w:r w:rsidRPr="000917FF">
        <w:t xml:space="preserve"> we aim to promote an open and transparent culture in which all concerns about all adults working in or on behalf of the school </w:t>
      </w:r>
      <w:r w:rsidRPr="006804AC">
        <w:t>are</w:t>
      </w:r>
      <w:r w:rsidRPr="000917FF">
        <w:t xml:space="preserve"> dealt with promptly and appropriately.</w:t>
      </w:r>
    </w:p>
    <w:p w14:paraId="32937C60" w14:textId="77777777" w:rsidR="00FD47D3" w:rsidRPr="001C1570" w:rsidRDefault="00FD47D3" w:rsidP="00FD47D3">
      <w:pPr>
        <w:spacing w:after="120"/>
        <w:ind w:left="567"/>
        <w:rPr>
          <w:rFonts w:asciiTheme="minorHAnsi" w:eastAsiaTheme="minorHAnsi" w:hAnsiTheme="minorHAnsi" w:cstheme="minorHAnsi"/>
          <w:color w:val="000000"/>
          <w:szCs w:val="22"/>
        </w:rPr>
      </w:pPr>
      <w:r w:rsidRPr="000917FF">
        <w:lastRenderedPageBreak/>
        <w:t xml:space="preserve">We believe that creating a culture in which </w:t>
      </w:r>
      <w:r w:rsidRPr="000917FF">
        <w:rPr>
          <w:b/>
          <w:bCs/>
        </w:rPr>
        <w:t>all</w:t>
      </w:r>
      <w:r w:rsidRPr="000917FF">
        <w:t xml:space="preserve"> concerns about adults (including </w:t>
      </w:r>
      <w:r w:rsidRPr="000917FF">
        <w:rPr>
          <w:rFonts w:asciiTheme="minorHAnsi" w:eastAsiaTheme="minorHAnsi" w:hAnsiTheme="minorHAnsi" w:cstheme="minorHAnsi"/>
          <w:color w:val="000000"/>
          <w:szCs w:val="22"/>
        </w:rPr>
        <w:t xml:space="preserve">allegations that do not meet </w:t>
      </w:r>
      <w:r w:rsidRPr="001C1570">
        <w:rPr>
          <w:rFonts w:asciiTheme="minorHAnsi" w:eastAsiaTheme="minorHAnsi" w:hAnsiTheme="minorHAnsi" w:cstheme="minorHAnsi"/>
          <w:color w:val="000000"/>
          <w:szCs w:val="22"/>
        </w:rPr>
        <w:t xml:space="preserve">the </w:t>
      </w:r>
      <w:hyperlink w:anchor="Harm" w:history="1">
        <w:r w:rsidRPr="001C1570">
          <w:rPr>
            <w:rStyle w:val="Hyperlink"/>
            <w:rFonts w:asciiTheme="minorHAnsi" w:eastAsiaTheme="minorHAnsi" w:hAnsiTheme="minorHAnsi" w:cstheme="minorHAnsi"/>
            <w:szCs w:val="22"/>
          </w:rPr>
          <w:t>harm threshold</w:t>
        </w:r>
      </w:hyperlink>
      <w:r w:rsidRPr="001C1570">
        <w:rPr>
          <w:rFonts w:asciiTheme="minorHAnsi" w:eastAsiaTheme="minorHAnsi" w:hAnsiTheme="minorHAnsi" w:cstheme="minorHAnsi"/>
          <w:color w:val="000000"/>
          <w:szCs w:val="22"/>
        </w:rPr>
        <w:t xml:space="preserve"> are shared responsibly and with the right person, recorded and dealt with appropriately, is critical. </w:t>
      </w:r>
      <w:r w:rsidR="00575CAF" w:rsidRPr="001C1570">
        <w:rPr>
          <w:rFonts w:asciiTheme="minorHAnsi" w:eastAsiaTheme="minorHAnsi" w:hAnsiTheme="minorHAnsi" w:cstheme="minorHAnsi"/>
          <w:color w:val="000000"/>
          <w:szCs w:val="22"/>
        </w:rPr>
        <w:t xml:space="preserve"> </w:t>
      </w:r>
      <w:r w:rsidRPr="001C1570">
        <w:rPr>
          <w:rFonts w:asciiTheme="minorHAnsi" w:eastAsiaTheme="minorHAnsi" w:hAnsiTheme="minorHAnsi" w:cstheme="minorHAnsi"/>
          <w:color w:val="000000"/>
          <w:szCs w:val="22"/>
        </w:rPr>
        <w:t xml:space="preserve">If implemented correctly, this will encourage an open and transparent culture; enable us to identify </w:t>
      </w:r>
      <w:bookmarkStart w:id="749" w:name="_Hlk118793953"/>
      <w:r w:rsidRPr="001C1570">
        <w:rPr>
          <w:rFonts w:asciiTheme="minorHAnsi" w:eastAsiaTheme="minorHAnsi" w:hAnsiTheme="minorHAnsi" w:cstheme="minorHAnsi"/>
          <w:color w:val="000000"/>
          <w:szCs w:val="22"/>
        </w:rPr>
        <w:t>inappropriate</w:t>
      </w:r>
      <w:r w:rsidR="00A2035C" w:rsidRPr="001C1570">
        <w:rPr>
          <w:rFonts w:asciiTheme="minorHAnsi" w:eastAsiaTheme="minorHAnsi" w:hAnsiTheme="minorHAnsi" w:cstheme="minorHAnsi"/>
          <w:color w:val="000000"/>
          <w:szCs w:val="22"/>
        </w:rPr>
        <w:t>, problematic or concerning</w:t>
      </w:r>
      <w:r w:rsidRPr="001C1570">
        <w:rPr>
          <w:rFonts w:asciiTheme="minorHAnsi" w:eastAsiaTheme="minorHAnsi" w:hAnsiTheme="minorHAnsi" w:cstheme="minorHAnsi"/>
          <w:color w:val="000000"/>
          <w:szCs w:val="22"/>
        </w:rPr>
        <w:t xml:space="preserve"> </w:t>
      </w:r>
      <w:bookmarkEnd w:id="749"/>
      <w:r w:rsidRPr="001C1570">
        <w:rPr>
          <w:rFonts w:asciiTheme="minorHAnsi" w:eastAsiaTheme="minorHAnsi" w:hAnsiTheme="minorHAnsi" w:cstheme="minorHAnsi"/>
          <w:color w:val="000000"/>
          <w:szCs w:val="22"/>
        </w:rPr>
        <w:t>behaviour early; minimise the risk of abuse; and ensure that adults working in or on behalf of the school are clear about professional boundaries</w:t>
      </w:r>
      <w:r w:rsidR="00F725A0">
        <w:rPr>
          <w:rFonts w:asciiTheme="minorHAnsi" w:eastAsiaTheme="minorHAnsi" w:hAnsiTheme="minorHAnsi" w:cstheme="minorHAnsi"/>
          <w:color w:val="000000"/>
          <w:szCs w:val="22"/>
        </w:rPr>
        <w:t xml:space="preserve">. </w:t>
      </w:r>
      <w:r w:rsidRPr="001C1570">
        <w:rPr>
          <w:rFonts w:asciiTheme="minorHAnsi" w:eastAsiaTheme="minorHAnsi" w:hAnsiTheme="minorHAnsi" w:cstheme="minorHAnsi"/>
          <w:color w:val="000000"/>
          <w:szCs w:val="22"/>
        </w:rPr>
        <w:t xml:space="preserve">  </w:t>
      </w:r>
    </w:p>
    <w:p w14:paraId="5F173B73" w14:textId="77777777" w:rsidR="00FD47D3" w:rsidRPr="001C1570" w:rsidRDefault="00FD47D3" w:rsidP="00FD47D3">
      <w:pPr>
        <w:autoSpaceDE w:val="0"/>
        <w:autoSpaceDN w:val="0"/>
        <w:adjustRightInd w:val="0"/>
        <w:spacing w:after="125"/>
        <w:ind w:left="567"/>
        <w:rPr>
          <w:rFonts w:asciiTheme="minorHAnsi" w:eastAsiaTheme="minorHAnsi" w:hAnsiTheme="minorHAnsi" w:cstheme="minorHAnsi"/>
          <w:color w:val="000000"/>
          <w:szCs w:val="22"/>
        </w:rPr>
      </w:pPr>
      <w:r w:rsidRPr="001C1570">
        <w:rPr>
          <w:rFonts w:asciiTheme="minorHAnsi" w:eastAsiaTheme="minorHAnsi" w:hAnsiTheme="minorHAnsi" w:cstheme="minorHAnsi"/>
          <w:color w:val="000000"/>
          <w:szCs w:val="22"/>
        </w:rPr>
        <w:t xml:space="preserve">A low-level </w:t>
      </w:r>
      <w:bookmarkStart w:id="750" w:name="_Hlk118794003"/>
      <w:r w:rsidRPr="001C1570">
        <w:rPr>
          <w:rFonts w:asciiTheme="minorHAnsi" w:eastAsiaTheme="minorHAnsi" w:hAnsiTheme="minorHAnsi" w:cstheme="minorHAnsi"/>
          <w:color w:val="000000"/>
          <w:szCs w:val="22"/>
        </w:rPr>
        <w:t xml:space="preserve">concern </w:t>
      </w:r>
      <w:r w:rsidR="00A2035C" w:rsidRPr="001C1570">
        <w:rPr>
          <w:rFonts w:asciiTheme="minorHAnsi" w:eastAsiaTheme="minorHAnsi" w:hAnsiTheme="minorHAnsi" w:cstheme="minorHAnsi"/>
          <w:color w:val="000000"/>
          <w:szCs w:val="22"/>
        </w:rPr>
        <w:t xml:space="preserve">does not mean that it is insignificant.  It </w:t>
      </w:r>
      <w:bookmarkEnd w:id="750"/>
      <w:r w:rsidRPr="001C1570">
        <w:rPr>
          <w:rFonts w:asciiTheme="minorHAnsi" w:eastAsiaTheme="minorHAnsi" w:hAnsiTheme="minorHAnsi" w:cstheme="minorHAnsi"/>
          <w:color w:val="000000"/>
          <w:szCs w:val="22"/>
        </w:rPr>
        <w:t>is any concern – no matter how small, and even if no more than causing a sense of unease or a ‘nagging doubt’ - that an adult working in or on behalf of the school may have acted in a way that:</w:t>
      </w:r>
    </w:p>
    <w:p w14:paraId="19509D0C" w14:textId="77777777" w:rsidR="00FD47D3" w:rsidRPr="001C1570" w:rsidRDefault="00FD47D3" w:rsidP="00A64DEC">
      <w:pPr>
        <w:pStyle w:val="ListParagraph"/>
        <w:numPr>
          <w:ilvl w:val="0"/>
          <w:numId w:val="62"/>
        </w:numPr>
        <w:autoSpaceDE w:val="0"/>
        <w:autoSpaceDN w:val="0"/>
        <w:adjustRightInd w:val="0"/>
        <w:spacing w:after="125"/>
        <w:ind w:left="924" w:hanging="357"/>
        <w:rPr>
          <w:rFonts w:asciiTheme="minorHAnsi" w:eastAsiaTheme="minorHAnsi" w:hAnsiTheme="minorHAnsi" w:cstheme="minorHAnsi"/>
          <w:color w:val="000000"/>
          <w:szCs w:val="22"/>
        </w:rPr>
      </w:pPr>
      <w:r w:rsidRPr="001C1570">
        <w:rPr>
          <w:rFonts w:asciiTheme="minorHAnsi" w:eastAsiaTheme="minorHAnsi" w:hAnsiTheme="minorHAnsi" w:cstheme="minorHAnsi"/>
          <w:color w:val="000000"/>
          <w:szCs w:val="22"/>
        </w:rPr>
        <w:t xml:space="preserve">is inconsistent with the </w:t>
      </w:r>
      <w:r w:rsidR="007978AB" w:rsidRPr="001C1570">
        <w:rPr>
          <w:rFonts w:asciiTheme="minorHAnsi" w:eastAsiaTheme="minorHAnsi" w:hAnsiTheme="minorHAnsi" w:cstheme="minorHAnsi"/>
          <w:color w:val="000000"/>
          <w:szCs w:val="22"/>
        </w:rPr>
        <w:t>S</w:t>
      </w:r>
      <w:r w:rsidRPr="001C1570">
        <w:rPr>
          <w:rFonts w:asciiTheme="minorHAnsi" w:eastAsiaTheme="minorHAnsi" w:hAnsiTheme="minorHAnsi" w:cstheme="minorHAnsi"/>
          <w:color w:val="000000"/>
          <w:szCs w:val="22"/>
        </w:rPr>
        <w:t xml:space="preserve">taff </w:t>
      </w:r>
      <w:r w:rsidR="007978AB" w:rsidRPr="001C1570">
        <w:rPr>
          <w:rFonts w:asciiTheme="minorHAnsi" w:eastAsiaTheme="minorHAnsi" w:hAnsiTheme="minorHAnsi" w:cstheme="minorHAnsi"/>
          <w:color w:val="000000"/>
          <w:szCs w:val="22"/>
        </w:rPr>
        <w:t>C</w:t>
      </w:r>
      <w:r w:rsidRPr="001C1570">
        <w:rPr>
          <w:rFonts w:asciiTheme="minorHAnsi" w:eastAsiaTheme="minorHAnsi" w:hAnsiTheme="minorHAnsi" w:cstheme="minorHAnsi"/>
          <w:color w:val="000000"/>
          <w:szCs w:val="22"/>
        </w:rPr>
        <w:t xml:space="preserve">ode of </w:t>
      </w:r>
      <w:r w:rsidR="007978AB" w:rsidRPr="001C1570">
        <w:rPr>
          <w:rFonts w:asciiTheme="minorHAnsi" w:eastAsiaTheme="minorHAnsi" w:hAnsiTheme="minorHAnsi" w:cstheme="minorHAnsi"/>
          <w:color w:val="000000"/>
          <w:szCs w:val="22"/>
        </w:rPr>
        <w:t>C</w:t>
      </w:r>
      <w:r w:rsidRPr="001C1570">
        <w:rPr>
          <w:rFonts w:asciiTheme="minorHAnsi" w:eastAsiaTheme="minorHAnsi" w:hAnsiTheme="minorHAnsi" w:cstheme="minorHAnsi"/>
          <w:color w:val="000000"/>
          <w:szCs w:val="22"/>
        </w:rPr>
        <w:t>onduct, including inappropriate conduct outside of work, and</w:t>
      </w:r>
    </w:p>
    <w:p w14:paraId="44A588E9" w14:textId="77777777" w:rsidR="00D10F3E" w:rsidRPr="000917FF" w:rsidRDefault="00FD47D3" w:rsidP="00D10F3E">
      <w:pPr>
        <w:pStyle w:val="ListParagraph"/>
        <w:numPr>
          <w:ilvl w:val="0"/>
          <w:numId w:val="62"/>
        </w:numPr>
        <w:autoSpaceDE w:val="0"/>
        <w:autoSpaceDN w:val="0"/>
        <w:adjustRightInd w:val="0"/>
        <w:spacing w:after="120"/>
        <w:ind w:left="924" w:hanging="357"/>
        <w:rPr>
          <w:rFonts w:asciiTheme="minorHAnsi" w:eastAsiaTheme="minorHAnsi" w:hAnsiTheme="minorHAnsi" w:cstheme="minorHAnsi"/>
          <w:color w:val="000000"/>
          <w:szCs w:val="22"/>
        </w:rPr>
      </w:pPr>
      <w:r w:rsidRPr="001C1570">
        <w:rPr>
          <w:rFonts w:asciiTheme="minorHAnsi" w:eastAsiaTheme="minorHAnsi" w:hAnsiTheme="minorHAnsi" w:cstheme="minorHAnsi"/>
          <w:color w:val="000000"/>
          <w:szCs w:val="22"/>
        </w:rPr>
        <w:t xml:space="preserve">does not meet the </w:t>
      </w:r>
      <w:hyperlink w:anchor="Harm" w:history="1">
        <w:r w:rsidR="00A2035C" w:rsidRPr="001C1570">
          <w:rPr>
            <w:rStyle w:val="Hyperlink"/>
            <w:rFonts w:asciiTheme="minorHAnsi" w:eastAsiaTheme="minorHAnsi" w:hAnsiTheme="minorHAnsi" w:cstheme="minorHAnsi"/>
            <w:szCs w:val="22"/>
          </w:rPr>
          <w:t>harm</w:t>
        </w:r>
        <w:r w:rsidRPr="001C1570">
          <w:rPr>
            <w:rStyle w:val="Hyperlink"/>
            <w:rFonts w:asciiTheme="minorHAnsi" w:eastAsiaTheme="minorHAnsi" w:hAnsiTheme="minorHAnsi" w:cstheme="minorHAnsi"/>
            <w:szCs w:val="22"/>
          </w:rPr>
          <w:t xml:space="preserve"> threshold</w:t>
        </w:r>
      </w:hyperlink>
      <w:r w:rsidRPr="001C1570">
        <w:rPr>
          <w:rFonts w:asciiTheme="minorHAnsi" w:eastAsiaTheme="minorHAnsi" w:hAnsiTheme="minorHAnsi" w:cstheme="minorHAnsi"/>
          <w:color w:val="000000"/>
          <w:szCs w:val="22"/>
        </w:rPr>
        <w:t xml:space="preserve"> or is</w:t>
      </w:r>
      <w:r w:rsidRPr="000917FF">
        <w:rPr>
          <w:rFonts w:asciiTheme="minorHAnsi" w:eastAsiaTheme="minorHAnsi" w:hAnsiTheme="minorHAnsi" w:cstheme="minorHAnsi"/>
          <w:color w:val="000000"/>
          <w:szCs w:val="22"/>
        </w:rPr>
        <w:t xml:space="preserve"> otherwise not considered serious enough to consider a referral to the </w:t>
      </w:r>
      <w:r w:rsidR="00E55EF2" w:rsidRPr="000917FF">
        <w:rPr>
          <w:rFonts w:asciiTheme="minorHAnsi" w:eastAsiaTheme="minorHAnsi" w:hAnsiTheme="minorHAnsi" w:cstheme="minorHAnsi"/>
          <w:color w:val="000000"/>
          <w:szCs w:val="22"/>
        </w:rPr>
        <w:t>LA</w:t>
      </w:r>
      <w:r w:rsidRPr="000917FF">
        <w:rPr>
          <w:rFonts w:asciiTheme="minorHAnsi" w:eastAsiaTheme="minorHAnsi" w:hAnsiTheme="minorHAnsi" w:cstheme="minorHAnsi"/>
          <w:color w:val="000000"/>
          <w:szCs w:val="22"/>
        </w:rPr>
        <w:t>DO.</w:t>
      </w:r>
    </w:p>
    <w:p w14:paraId="1D822B4A" w14:textId="76FB7783" w:rsidR="00F13772" w:rsidRPr="000917FF" w:rsidRDefault="00F13772" w:rsidP="00F13772">
      <w:pPr>
        <w:autoSpaceDE w:val="0"/>
        <w:autoSpaceDN w:val="0"/>
        <w:adjustRightInd w:val="0"/>
        <w:spacing w:after="120"/>
        <w:ind w:left="567"/>
        <w:rPr>
          <w:rFonts w:asciiTheme="minorHAnsi" w:eastAsiaTheme="minorHAnsi" w:hAnsiTheme="minorHAnsi" w:cstheme="minorHAnsi"/>
          <w:color w:val="000000"/>
          <w:szCs w:val="22"/>
        </w:rPr>
      </w:pPr>
      <w:r w:rsidRPr="000917FF">
        <w:rPr>
          <w:rFonts w:asciiTheme="minorHAnsi" w:eastAsiaTheme="minorHAnsi" w:hAnsiTheme="minorHAnsi" w:cstheme="minorHAnsi"/>
          <w:color w:val="000000"/>
          <w:szCs w:val="22"/>
        </w:rPr>
        <w:t xml:space="preserve">All low-level concerns about adults should be reported initially </w:t>
      </w:r>
      <w:r w:rsidR="007978AB" w:rsidRPr="000917FF">
        <w:rPr>
          <w:rFonts w:asciiTheme="minorHAnsi" w:eastAsiaTheme="minorHAnsi" w:hAnsiTheme="minorHAnsi" w:cstheme="minorHAnsi"/>
          <w:color w:val="000000"/>
          <w:szCs w:val="22"/>
        </w:rPr>
        <w:t xml:space="preserve">to the </w:t>
      </w:r>
      <w:r w:rsidR="00076AA4" w:rsidRPr="00641B15">
        <w:rPr>
          <w:rFonts w:asciiTheme="minorHAnsi" w:hAnsiTheme="minorHAnsi"/>
          <w:color w:val="000000"/>
        </w:rPr>
        <w:t>Head teacher</w:t>
      </w:r>
      <w:r w:rsidR="00393D35">
        <w:rPr>
          <w:rFonts w:asciiTheme="minorHAnsi" w:hAnsiTheme="minorHAnsi"/>
          <w:color w:val="000000"/>
        </w:rPr>
        <w:t xml:space="preserve"> face to face or through the online form on the school’s intranet</w:t>
      </w:r>
      <w:r w:rsidR="00C72301">
        <w:rPr>
          <w:rFonts w:asciiTheme="minorHAnsi" w:eastAsiaTheme="minorHAnsi" w:hAnsiTheme="minorHAnsi" w:cstheme="minorHAnsi"/>
          <w:color w:val="000000"/>
          <w:szCs w:val="22"/>
        </w:rPr>
        <w:t xml:space="preserve">. </w:t>
      </w:r>
      <w:bookmarkStart w:id="751" w:name="_Hlk212811595"/>
      <w:r w:rsidR="00076AA4" w:rsidRPr="000917FF">
        <w:rPr>
          <w:rFonts w:asciiTheme="minorHAnsi" w:eastAsiaTheme="minorHAnsi" w:hAnsiTheme="minorHAnsi" w:cstheme="minorHAnsi"/>
          <w:color w:val="000000"/>
          <w:szCs w:val="22"/>
        </w:rPr>
        <w:t>W</w:t>
      </w:r>
      <w:r w:rsidRPr="000917FF">
        <w:rPr>
          <w:rFonts w:asciiTheme="minorHAnsi" w:eastAsiaTheme="minorHAnsi" w:hAnsiTheme="minorHAnsi" w:cstheme="minorHAnsi"/>
          <w:color w:val="000000"/>
          <w:szCs w:val="22"/>
        </w:rPr>
        <w:t xml:space="preserve">here the </w:t>
      </w:r>
      <w:r w:rsidR="00076AA4" w:rsidRPr="000917FF">
        <w:rPr>
          <w:rFonts w:asciiTheme="minorHAnsi" w:eastAsiaTheme="minorHAnsi" w:hAnsiTheme="minorHAnsi" w:cstheme="minorHAnsi"/>
          <w:color w:val="000000"/>
          <w:szCs w:val="22"/>
        </w:rPr>
        <w:t xml:space="preserve">concern relates to the Head teacher </w:t>
      </w:r>
      <w:bookmarkStart w:id="752" w:name="_Hlk206686769"/>
      <w:r w:rsidR="00C76BF7">
        <w:rPr>
          <w:rFonts w:asciiTheme="minorHAnsi" w:eastAsiaTheme="minorHAnsi" w:hAnsiTheme="minorHAnsi" w:cstheme="minorHAnsi"/>
          <w:color w:val="000000"/>
          <w:szCs w:val="22"/>
        </w:rPr>
        <w:t xml:space="preserve">this </w:t>
      </w:r>
      <w:r w:rsidR="00C76BF7" w:rsidRPr="00F84CC8">
        <w:rPr>
          <w:rFonts w:asciiTheme="minorHAnsi" w:eastAsiaTheme="minorHAnsi" w:hAnsiTheme="minorHAnsi" w:cstheme="minorHAnsi"/>
          <w:color w:val="000000"/>
          <w:szCs w:val="22"/>
        </w:rPr>
        <w:t xml:space="preserve">should be </w:t>
      </w:r>
      <w:bookmarkStart w:id="753" w:name="_Hlk209771393"/>
      <w:r w:rsidR="00C76BF7" w:rsidRPr="00F84CC8">
        <w:rPr>
          <w:rFonts w:asciiTheme="minorHAnsi" w:eastAsiaTheme="minorHAnsi" w:hAnsiTheme="minorHAnsi" w:cstheme="minorHAnsi"/>
          <w:color w:val="000000"/>
          <w:szCs w:val="22"/>
        </w:rPr>
        <w:t>referred to the Chair of Governors.  I</w:t>
      </w:r>
      <w:r w:rsidR="00E7168A" w:rsidRPr="00F84CC8">
        <w:rPr>
          <w:rFonts w:asciiTheme="minorHAnsi" w:eastAsiaTheme="minorHAnsi" w:hAnsiTheme="minorHAnsi" w:cstheme="minorHAnsi"/>
          <w:color w:val="000000"/>
          <w:szCs w:val="22"/>
        </w:rPr>
        <w:t xml:space="preserve">n a situation where there is a conflict of interest in reporting the matter to the Head teacher, </w:t>
      </w:r>
      <w:r w:rsidR="00076AA4" w:rsidRPr="00F84CC8">
        <w:rPr>
          <w:rFonts w:asciiTheme="minorHAnsi" w:eastAsiaTheme="minorHAnsi" w:hAnsiTheme="minorHAnsi" w:cstheme="minorHAnsi"/>
          <w:color w:val="000000"/>
          <w:szCs w:val="22"/>
        </w:rPr>
        <w:t xml:space="preserve">the concern should be referred to </w:t>
      </w:r>
      <w:r w:rsidRPr="00F84CC8">
        <w:rPr>
          <w:rFonts w:asciiTheme="minorHAnsi" w:eastAsiaTheme="minorHAnsi" w:hAnsiTheme="minorHAnsi" w:cstheme="minorHAnsi"/>
          <w:color w:val="000000"/>
          <w:szCs w:val="22"/>
        </w:rPr>
        <w:t xml:space="preserve">the </w:t>
      </w:r>
      <w:r w:rsidR="00C76BF7" w:rsidRPr="00F84CC8">
        <w:rPr>
          <w:rFonts w:asciiTheme="minorHAnsi" w:hAnsiTheme="minorHAnsi" w:cstheme="minorHAnsi"/>
          <w:color w:val="000000"/>
        </w:rPr>
        <w:t xml:space="preserve">LADO </w:t>
      </w:r>
      <w:r w:rsidR="000A28C1" w:rsidRPr="00F84CC8">
        <w:rPr>
          <w:rFonts w:asciiTheme="minorHAnsi" w:hAnsiTheme="minorHAnsi" w:cstheme="minorHAnsi"/>
          <w:color w:val="000000"/>
        </w:rPr>
        <w:t xml:space="preserve">- </w:t>
      </w:r>
      <w:r w:rsidR="00C76BF7" w:rsidRPr="00F84CC8">
        <w:rPr>
          <w:rFonts w:asciiTheme="minorHAnsi" w:hAnsiTheme="minorHAnsi" w:cstheme="minorHAnsi"/>
          <w:color w:val="000000"/>
        </w:rPr>
        <w:t xml:space="preserve">see </w:t>
      </w:r>
      <w:r w:rsidR="0063047A" w:rsidRPr="0063047A">
        <w:rPr>
          <w:rFonts w:asciiTheme="minorHAnsi" w:hAnsiTheme="minorHAnsi" w:cstheme="minorHAnsi"/>
          <w:color w:val="000000"/>
          <w:highlight w:val="yellow"/>
        </w:rPr>
        <w:t>Section 9</w:t>
      </w:r>
      <w:r w:rsidR="0063047A">
        <w:rPr>
          <w:rFonts w:asciiTheme="minorHAnsi" w:hAnsiTheme="minorHAnsi" w:cstheme="minorHAnsi"/>
          <w:color w:val="000000"/>
        </w:rPr>
        <w:t xml:space="preserve"> </w:t>
      </w:r>
      <w:r w:rsidR="008405CA" w:rsidRPr="00F84CC8">
        <w:rPr>
          <w:rFonts w:asciiTheme="minorHAnsi" w:hAnsiTheme="minorHAnsi" w:cstheme="minorHAnsi"/>
          <w:color w:val="000000"/>
        </w:rPr>
        <w:t>above</w:t>
      </w:r>
      <w:r w:rsidR="00C76BF7" w:rsidRPr="00F84CC8">
        <w:rPr>
          <w:rFonts w:asciiTheme="minorHAnsi" w:hAnsiTheme="minorHAnsi" w:cstheme="minorHAnsi"/>
          <w:color w:val="000000"/>
        </w:rPr>
        <w:t xml:space="preserve"> for contact details</w:t>
      </w:r>
      <w:r w:rsidRPr="00F84CC8">
        <w:rPr>
          <w:rFonts w:asciiTheme="minorHAnsi" w:eastAsiaTheme="minorHAnsi" w:hAnsiTheme="minorHAnsi" w:cstheme="minorHAnsi"/>
          <w:color w:val="000000"/>
          <w:szCs w:val="22"/>
        </w:rPr>
        <w:t>.</w:t>
      </w:r>
      <w:bookmarkEnd w:id="751"/>
      <w:bookmarkEnd w:id="752"/>
      <w:bookmarkEnd w:id="753"/>
    </w:p>
    <w:p w14:paraId="25C364CA" w14:textId="77777777" w:rsidR="00FD47D3" w:rsidRPr="000917FF" w:rsidRDefault="00FD47D3" w:rsidP="00FD47D3">
      <w:pPr>
        <w:autoSpaceDE w:val="0"/>
        <w:autoSpaceDN w:val="0"/>
        <w:adjustRightInd w:val="0"/>
        <w:ind w:left="567"/>
        <w:rPr>
          <w:rFonts w:asciiTheme="minorHAnsi" w:eastAsiaTheme="minorHAnsi" w:hAnsiTheme="minorHAnsi" w:cstheme="minorHAnsi"/>
          <w:color w:val="000000"/>
          <w:szCs w:val="22"/>
        </w:rPr>
      </w:pPr>
      <w:r w:rsidRPr="000917FF">
        <w:rPr>
          <w:rFonts w:asciiTheme="minorHAnsi" w:eastAsiaTheme="minorHAnsi" w:hAnsiTheme="minorHAnsi" w:cstheme="minorHAnsi"/>
          <w:color w:val="000000"/>
          <w:szCs w:val="22"/>
        </w:rPr>
        <w:t xml:space="preserve">Further information </w:t>
      </w:r>
      <w:r w:rsidR="00F13772" w:rsidRPr="000917FF">
        <w:rPr>
          <w:rFonts w:asciiTheme="minorHAnsi" w:eastAsiaTheme="minorHAnsi" w:hAnsiTheme="minorHAnsi" w:cstheme="minorHAnsi"/>
          <w:color w:val="000000"/>
          <w:szCs w:val="22"/>
        </w:rPr>
        <w:t>on low</w:t>
      </w:r>
      <w:r w:rsidR="00F53930" w:rsidRPr="000917FF">
        <w:rPr>
          <w:rFonts w:asciiTheme="minorHAnsi" w:eastAsiaTheme="minorHAnsi" w:hAnsiTheme="minorHAnsi" w:cstheme="minorHAnsi"/>
          <w:color w:val="000000"/>
          <w:szCs w:val="22"/>
        </w:rPr>
        <w:t>-</w:t>
      </w:r>
      <w:r w:rsidR="00F13772" w:rsidRPr="000917FF">
        <w:rPr>
          <w:rFonts w:asciiTheme="minorHAnsi" w:eastAsiaTheme="minorHAnsi" w:hAnsiTheme="minorHAnsi" w:cstheme="minorHAnsi"/>
          <w:color w:val="000000"/>
          <w:szCs w:val="22"/>
        </w:rPr>
        <w:t>level concerns, examples</w:t>
      </w:r>
      <w:r w:rsidR="00575CAF" w:rsidRPr="000917FF">
        <w:rPr>
          <w:rFonts w:asciiTheme="minorHAnsi" w:eastAsiaTheme="minorHAnsi" w:hAnsiTheme="minorHAnsi" w:cstheme="minorHAnsi"/>
          <w:color w:val="000000"/>
          <w:szCs w:val="22"/>
        </w:rPr>
        <w:t xml:space="preserve"> and </w:t>
      </w:r>
      <w:r w:rsidR="00F13772" w:rsidRPr="000917FF">
        <w:rPr>
          <w:rFonts w:asciiTheme="minorHAnsi" w:eastAsiaTheme="minorHAnsi" w:hAnsiTheme="minorHAnsi" w:cstheme="minorHAnsi"/>
          <w:color w:val="000000"/>
          <w:szCs w:val="22"/>
        </w:rPr>
        <w:t xml:space="preserve">record keeping can be found in the school </w:t>
      </w:r>
      <w:r w:rsidR="007978AB" w:rsidRPr="000917FF">
        <w:rPr>
          <w:rFonts w:asciiTheme="minorHAnsi" w:eastAsiaTheme="minorHAnsi" w:hAnsiTheme="minorHAnsi" w:cstheme="minorHAnsi"/>
          <w:color w:val="000000"/>
          <w:szCs w:val="22"/>
        </w:rPr>
        <w:t>S</w:t>
      </w:r>
      <w:r w:rsidR="00F13772" w:rsidRPr="000917FF">
        <w:rPr>
          <w:rFonts w:asciiTheme="minorHAnsi" w:eastAsiaTheme="minorHAnsi" w:hAnsiTheme="minorHAnsi" w:cstheme="minorHAnsi"/>
          <w:color w:val="000000"/>
          <w:szCs w:val="22"/>
        </w:rPr>
        <w:t xml:space="preserve">taff </w:t>
      </w:r>
      <w:r w:rsidR="007978AB" w:rsidRPr="000917FF">
        <w:rPr>
          <w:rFonts w:asciiTheme="minorHAnsi" w:eastAsiaTheme="minorHAnsi" w:hAnsiTheme="minorHAnsi" w:cstheme="minorHAnsi"/>
          <w:color w:val="000000"/>
          <w:szCs w:val="22"/>
        </w:rPr>
        <w:t>C</w:t>
      </w:r>
      <w:r w:rsidR="00F13772" w:rsidRPr="000917FF">
        <w:rPr>
          <w:rFonts w:asciiTheme="minorHAnsi" w:eastAsiaTheme="minorHAnsi" w:hAnsiTheme="minorHAnsi" w:cstheme="minorHAnsi"/>
          <w:color w:val="000000"/>
          <w:szCs w:val="22"/>
        </w:rPr>
        <w:t xml:space="preserve">ode of </w:t>
      </w:r>
      <w:r w:rsidR="007978AB" w:rsidRPr="000917FF">
        <w:rPr>
          <w:rFonts w:asciiTheme="minorHAnsi" w:eastAsiaTheme="minorHAnsi" w:hAnsiTheme="minorHAnsi" w:cstheme="minorHAnsi"/>
          <w:color w:val="000000"/>
          <w:szCs w:val="22"/>
        </w:rPr>
        <w:t>C</w:t>
      </w:r>
      <w:r w:rsidR="00F13772" w:rsidRPr="000917FF">
        <w:rPr>
          <w:rFonts w:asciiTheme="minorHAnsi" w:eastAsiaTheme="minorHAnsi" w:hAnsiTheme="minorHAnsi" w:cstheme="minorHAnsi"/>
          <w:color w:val="000000"/>
          <w:szCs w:val="22"/>
        </w:rPr>
        <w:t>onduct.</w:t>
      </w:r>
    </w:p>
    <w:p w14:paraId="53FE67FB" w14:textId="77777777" w:rsidR="00575CAF" w:rsidRPr="000917FF" w:rsidRDefault="00575CAF" w:rsidP="00575CAF">
      <w:pPr>
        <w:pStyle w:val="Heading3"/>
      </w:pPr>
      <w:bookmarkStart w:id="754" w:name="_Toc205904020"/>
      <w:bookmarkStart w:id="755" w:name="_Toc238555063"/>
      <w:r w:rsidRPr="000917FF">
        <w:t>Responding to low-level concerns</w:t>
      </w:r>
      <w:bookmarkEnd w:id="754"/>
      <w:bookmarkEnd w:id="755"/>
    </w:p>
    <w:p w14:paraId="61E7F6C7" w14:textId="77777777" w:rsidR="00575CAF" w:rsidRPr="000917FF" w:rsidRDefault="00575CAF" w:rsidP="00575CAF">
      <w:pPr>
        <w:autoSpaceDE w:val="0"/>
        <w:autoSpaceDN w:val="0"/>
        <w:adjustRightInd w:val="0"/>
        <w:spacing w:after="120"/>
        <w:ind w:left="567"/>
        <w:rPr>
          <w:rFonts w:asciiTheme="minorHAnsi" w:eastAsiaTheme="minorHAnsi" w:hAnsiTheme="minorHAnsi" w:cstheme="minorHAnsi"/>
          <w:color w:val="000000"/>
          <w:szCs w:val="22"/>
        </w:rPr>
      </w:pPr>
      <w:r w:rsidRPr="000917FF">
        <w:rPr>
          <w:rFonts w:asciiTheme="minorHAnsi" w:eastAsiaTheme="minorHAnsi" w:hAnsiTheme="minorHAnsi" w:cstheme="minorHAnsi"/>
          <w:color w:val="000000"/>
          <w:szCs w:val="22"/>
        </w:rPr>
        <w:t>If the concern has been raised via a third party, the Head teacher will collect as much evidence as possible by speaking directly to the person who raised the concern (unless it has been raised anonymously)</w:t>
      </w:r>
      <w:r w:rsidR="0063047A">
        <w:rPr>
          <w:rFonts w:asciiTheme="minorHAnsi" w:eastAsiaTheme="minorHAnsi" w:hAnsiTheme="minorHAnsi" w:cstheme="minorHAnsi"/>
          <w:color w:val="000000"/>
          <w:szCs w:val="22"/>
        </w:rPr>
        <w:t>,</w:t>
      </w:r>
      <w:r w:rsidRPr="000917FF">
        <w:rPr>
          <w:rFonts w:asciiTheme="minorHAnsi" w:eastAsiaTheme="minorHAnsi" w:hAnsiTheme="minorHAnsi" w:cstheme="minorHAnsi"/>
          <w:color w:val="000000"/>
          <w:szCs w:val="22"/>
        </w:rPr>
        <w:t xml:space="preserve"> to the individual involved and any witnesses.</w:t>
      </w:r>
    </w:p>
    <w:p w14:paraId="1AF30E08" w14:textId="77777777" w:rsidR="00575CAF" w:rsidRPr="006804AC" w:rsidRDefault="00575CAF" w:rsidP="00DF2CE1">
      <w:pPr>
        <w:autoSpaceDE w:val="0"/>
        <w:autoSpaceDN w:val="0"/>
        <w:adjustRightInd w:val="0"/>
        <w:spacing w:after="120"/>
        <w:ind w:left="567"/>
        <w:rPr>
          <w:rFonts w:asciiTheme="minorHAnsi" w:eastAsiaTheme="minorHAnsi" w:hAnsiTheme="minorHAnsi" w:cstheme="minorHAnsi"/>
          <w:color w:val="FF0000"/>
          <w:szCs w:val="22"/>
        </w:rPr>
      </w:pPr>
      <w:r w:rsidRPr="000917FF">
        <w:rPr>
          <w:rFonts w:asciiTheme="minorHAnsi" w:eastAsiaTheme="minorHAnsi" w:hAnsiTheme="minorHAnsi" w:cstheme="minorHAnsi"/>
          <w:color w:val="000000"/>
          <w:szCs w:val="22"/>
        </w:rPr>
        <w:t xml:space="preserve">The rationale for </w:t>
      </w:r>
      <w:r w:rsidR="0063047A">
        <w:rPr>
          <w:rFonts w:asciiTheme="minorHAnsi" w:eastAsiaTheme="minorHAnsi" w:hAnsiTheme="minorHAnsi" w:cstheme="minorHAnsi"/>
          <w:color w:val="000000"/>
          <w:szCs w:val="22"/>
        </w:rPr>
        <w:t>any</w:t>
      </w:r>
      <w:r w:rsidRPr="000917FF">
        <w:rPr>
          <w:rFonts w:asciiTheme="minorHAnsi" w:eastAsiaTheme="minorHAnsi" w:hAnsiTheme="minorHAnsi" w:cstheme="minorHAnsi"/>
          <w:color w:val="000000"/>
          <w:szCs w:val="22"/>
        </w:rPr>
        <w:t xml:space="preserve"> action taken and the decisions which led to the action will be recorded. </w:t>
      </w:r>
      <w:r w:rsidR="00756DEE">
        <w:rPr>
          <w:rFonts w:asciiTheme="minorHAnsi" w:eastAsiaTheme="minorHAnsi" w:hAnsiTheme="minorHAnsi" w:cstheme="minorHAnsi"/>
          <w:color w:val="000000"/>
          <w:szCs w:val="22"/>
        </w:rPr>
        <w:t xml:space="preserve"> </w:t>
      </w:r>
      <w:bookmarkStart w:id="756" w:name="_Hlk211520098"/>
      <w:r w:rsidR="00AE1C7D" w:rsidRPr="000917FF">
        <w:rPr>
          <w:rFonts w:asciiTheme="minorHAnsi" w:eastAsiaTheme="minorHAnsi" w:hAnsiTheme="minorHAnsi" w:cstheme="minorHAnsi"/>
          <w:color w:val="000000"/>
          <w:szCs w:val="22"/>
        </w:rPr>
        <w:t xml:space="preserve">A flowchart outlining the </w:t>
      </w:r>
      <w:r w:rsidR="00C52B04" w:rsidRPr="000917FF">
        <w:rPr>
          <w:rFonts w:asciiTheme="minorHAnsi" w:eastAsiaTheme="minorHAnsi" w:hAnsiTheme="minorHAnsi" w:cstheme="minorHAnsi"/>
          <w:color w:val="000000"/>
          <w:szCs w:val="22"/>
        </w:rPr>
        <w:t xml:space="preserve">possible </w:t>
      </w:r>
      <w:hyperlink r:id="rId109" w:history="1">
        <w:r w:rsidR="00AE1C7D" w:rsidRPr="000917FF">
          <w:rPr>
            <w:rStyle w:val="Hyperlink"/>
            <w:rFonts w:asciiTheme="minorHAnsi" w:eastAsiaTheme="minorHAnsi" w:hAnsiTheme="minorHAnsi" w:cstheme="minorHAnsi"/>
            <w:szCs w:val="22"/>
          </w:rPr>
          <w:t xml:space="preserve">response to </w:t>
        </w:r>
        <w:r w:rsidR="00C52B04" w:rsidRPr="000917FF">
          <w:rPr>
            <w:rStyle w:val="Hyperlink"/>
            <w:rFonts w:asciiTheme="minorHAnsi" w:eastAsiaTheme="minorHAnsi" w:hAnsiTheme="minorHAnsi" w:cstheme="minorHAnsi"/>
            <w:szCs w:val="22"/>
          </w:rPr>
          <w:t xml:space="preserve">managing </w:t>
        </w:r>
        <w:r w:rsidR="00AE1C7D" w:rsidRPr="000917FF">
          <w:rPr>
            <w:rStyle w:val="Hyperlink"/>
            <w:rFonts w:asciiTheme="minorHAnsi" w:eastAsiaTheme="minorHAnsi" w:hAnsiTheme="minorHAnsi" w:cstheme="minorHAnsi"/>
            <w:szCs w:val="22"/>
          </w:rPr>
          <w:t>low-level concerns</w:t>
        </w:r>
      </w:hyperlink>
      <w:r w:rsidR="00AE1C7D" w:rsidRPr="000917FF">
        <w:rPr>
          <w:rFonts w:asciiTheme="minorHAnsi" w:eastAsiaTheme="minorHAnsi" w:hAnsiTheme="minorHAnsi" w:cstheme="minorHAnsi"/>
          <w:color w:val="000000"/>
          <w:szCs w:val="22"/>
        </w:rPr>
        <w:t xml:space="preserve"> is </w:t>
      </w:r>
      <w:r w:rsidR="00CA5930" w:rsidRPr="000917FF">
        <w:rPr>
          <w:rFonts w:asciiTheme="minorHAnsi" w:eastAsiaTheme="minorHAnsi" w:hAnsiTheme="minorHAnsi" w:cstheme="minorHAnsi"/>
          <w:color w:val="000000"/>
          <w:szCs w:val="22"/>
        </w:rPr>
        <w:t xml:space="preserve">available via the </w:t>
      </w:r>
      <w:r w:rsidR="00CA5930" w:rsidRPr="006804AC">
        <w:rPr>
          <w:rFonts w:asciiTheme="minorHAnsi" w:eastAsiaTheme="minorHAnsi" w:hAnsiTheme="minorHAnsi" w:cstheme="minorHAnsi"/>
          <w:color w:val="000000"/>
          <w:szCs w:val="22"/>
        </w:rPr>
        <w:t>KAH</w:t>
      </w:r>
      <w:r w:rsidR="00C2299B" w:rsidRPr="006804AC">
        <w:rPr>
          <w:rFonts w:asciiTheme="minorHAnsi" w:eastAsiaTheme="minorHAnsi" w:hAnsiTheme="minorHAnsi" w:cstheme="minorHAnsi"/>
          <w:color w:val="000000"/>
          <w:szCs w:val="22"/>
        </w:rPr>
        <w:t>ub</w:t>
      </w:r>
      <w:r w:rsidR="00CA5930" w:rsidRPr="006804AC">
        <w:rPr>
          <w:rFonts w:asciiTheme="minorHAnsi" w:eastAsiaTheme="minorHAnsi" w:hAnsiTheme="minorHAnsi" w:cstheme="minorHAnsi"/>
          <w:color w:val="000000"/>
          <w:szCs w:val="22"/>
        </w:rPr>
        <w:t>.</w:t>
      </w:r>
      <w:bookmarkEnd w:id="756"/>
    </w:p>
    <w:p w14:paraId="796E054C" w14:textId="77777777" w:rsidR="00DF2CE1" w:rsidRPr="00FC4DE0" w:rsidRDefault="00DF2CE1" w:rsidP="00575CAF">
      <w:pPr>
        <w:autoSpaceDE w:val="0"/>
        <w:autoSpaceDN w:val="0"/>
        <w:adjustRightInd w:val="0"/>
        <w:ind w:left="567"/>
        <w:rPr>
          <w:rFonts w:asciiTheme="minorHAnsi" w:eastAsiaTheme="minorHAnsi" w:hAnsiTheme="minorHAnsi" w:cstheme="minorHAnsi"/>
          <w:color w:val="000000"/>
          <w:szCs w:val="22"/>
        </w:rPr>
      </w:pPr>
      <w:bookmarkStart w:id="757" w:name="_Hlk118794161"/>
      <w:r w:rsidRPr="006804AC">
        <w:rPr>
          <w:rFonts w:asciiTheme="minorHAnsi" w:eastAsiaTheme="minorHAnsi" w:hAnsiTheme="minorHAnsi" w:cstheme="minorHAnsi"/>
          <w:color w:val="000000"/>
          <w:szCs w:val="22"/>
        </w:rPr>
        <w:t xml:space="preserve">Low-level concerns which are shared about </w:t>
      </w:r>
      <w:r w:rsidR="00181647">
        <w:rPr>
          <w:rFonts w:asciiTheme="minorHAnsi" w:eastAsiaTheme="minorHAnsi" w:hAnsiTheme="minorHAnsi" w:cstheme="minorHAnsi"/>
          <w:color w:val="000000"/>
          <w:szCs w:val="22"/>
        </w:rPr>
        <w:t xml:space="preserve">other </w:t>
      </w:r>
      <w:r w:rsidR="00181647" w:rsidRPr="00792EB7">
        <w:rPr>
          <w:highlight w:val="yellow"/>
        </w:rPr>
        <w:t xml:space="preserve">adults </w:t>
      </w:r>
      <w:r w:rsidR="00181647">
        <w:rPr>
          <w:highlight w:val="yellow"/>
        </w:rPr>
        <w:t xml:space="preserve">working in or on behalf of </w:t>
      </w:r>
      <w:r w:rsidR="00181647" w:rsidRPr="00641B15">
        <w:rPr>
          <w:highlight w:val="yellow"/>
        </w:rPr>
        <w:t>the school</w:t>
      </w:r>
      <w:r w:rsidR="00181647" w:rsidRPr="006804AC">
        <w:rPr>
          <w:rFonts w:asciiTheme="minorHAnsi" w:eastAsiaTheme="minorHAnsi" w:hAnsiTheme="minorHAnsi" w:cstheme="minorHAnsi"/>
          <w:color w:val="000000"/>
          <w:szCs w:val="22"/>
        </w:rPr>
        <w:t xml:space="preserve"> </w:t>
      </w:r>
      <w:r w:rsidRPr="006804AC">
        <w:rPr>
          <w:rFonts w:asciiTheme="minorHAnsi" w:eastAsiaTheme="minorHAnsi" w:hAnsiTheme="minorHAnsi" w:cstheme="minorHAnsi"/>
          <w:color w:val="000000"/>
          <w:szCs w:val="22"/>
        </w:rPr>
        <w:t>will</w:t>
      </w:r>
      <w:r w:rsidR="00C85C70" w:rsidRPr="006804AC">
        <w:rPr>
          <w:rFonts w:asciiTheme="minorHAnsi" w:eastAsiaTheme="minorHAnsi" w:hAnsiTheme="minorHAnsi" w:cstheme="minorHAnsi"/>
          <w:color w:val="000000"/>
          <w:szCs w:val="22"/>
        </w:rPr>
        <w:t>, where relevant,</w:t>
      </w:r>
      <w:r w:rsidRPr="006804AC">
        <w:rPr>
          <w:rFonts w:asciiTheme="minorHAnsi" w:eastAsiaTheme="minorHAnsi" w:hAnsiTheme="minorHAnsi" w:cstheme="minorHAnsi"/>
          <w:color w:val="000000"/>
          <w:szCs w:val="22"/>
        </w:rPr>
        <w:t xml:space="preserve"> be notified to their employer</w:t>
      </w:r>
      <w:r w:rsidR="00430FF6" w:rsidRPr="006804AC">
        <w:rPr>
          <w:rFonts w:asciiTheme="minorHAnsi" w:eastAsiaTheme="minorHAnsi" w:hAnsiTheme="minorHAnsi" w:cstheme="minorHAnsi"/>
          <w:color w:val="000000"/>
          <w:szCs w:val="22"/>
        </w:rPr>
        <w:t xml:space="preserve">/National </w:t>
      </w:r>
      <w:r w:rsidR="00641B15">
        <w:rPr>
          <w:rFonts w:asciiTheme="minorHAnsi" w:eastAsiaTheme="minorHAnsi" w:hAnsiTheme="minorHAnsi" w:cstheme="minorHAnsi"/>
          <w:color w:val="000000"/>
          <w:szCs w:val="22"/>
        </w:rPr>
        <w:t>Board of Trustees</w:t>
      </w:r>
      <w:r w:rsidRPr="006804AC">
        <w:rPr>
          <w:rFonts w:asciiTheme="minorHAnsi" w:eastAsiaTheme="minorHAnsi" w:hAnsiTheme="minorHAnsi" w:cstheme="minorHAnsi"/>
          <w:color w:val="000000"/>
          <w:szCs w:val="22"/>
        </w:rPr>
        <w:t>, so that any potential patterns of inappropriate behaviour can be identified.</w:t>
      </w:r>
      <w:bookmarkEnd w:id="757"/>
    </w:p>
    <w:p w14:paraId="0CCE1DE3" w14:textId="77777777" w:rsidR="0039759C" w:rsidRPr="00641B15" w:rsidRDefault="001F7881" w:rsidP="00147674">
      <w:pPr>
        <w:pStyle w:val="Heading2"/>
      </w:pPr>
      <w:bookmarkStart w:id="758" w:name="_Toc417641162"/>
      <w:bookmarkStart w:id="759" w:name="_Toc426124637"/>
      <w:bookmarkStart w:id="760" w:name="_Toc426444141"/>
      <w:bookmarkStart w:id="761" w:name="_Toc440032808"/>
      <w:bookmarkStart w:id="762" w:name="_Toc443666346"/>
      <w:bookmarkStart w:id="763" w:name="_Toc443666598"/>
      <w:bookmarkStart w:id="764" w:name="_Toc205904021"/>
      <w:bookmarkStart w:id="765" w:name="_Toc238555064"/>
      <w:bookmarkStart w:id="766" w:name="_Toc318135340"/>
      <w:bookmarkStart w:id="767" w:name="_Toc368037413"/>
      <w:bookmarkStart w:id="768" w:name="_Toc384371793"/>
      <w:bookmarkStart w:id="769" w:name="_Toc318135341"/>
      <w:r w:rsidRPr="00641B15">
        <w:t xml:space="preserve">Managing </w:t>
      </w:r>
      <w:r w:rsidR="00392582" w:rsidRPr="00641B15">
        <w:t>a</w:t>
      </w:r>
      <w:r w:rsidRPr="00641B15">
        <w:t xml:space="preserve">llegations against other </w:t>
      </w:r>
      <w:r w:rsidR="00392582" w:rsidRPr="00641B15">
        <w:t>p</w:t>
      </w:r>
      <w:r w:rsidRPr="00641B15">
        <w:t>upils</w:t>
      </w:r>
      <w:bookmarkEnd w:id="758"/>
      <w:bookmarkEnd w:id="759"/>
      <w:bookmarkEnd w:id="760"/>
      <w:bookmarkEnd w:id="761"/>
      <w:bookmarkEnd w:id="762"/>
      <w:bookmarkEnd w:id="763"/>
      <w:r w:rsidR="007156A6" w:rsidRPr="00641B15">
        <w:t xml:space="preserve"> (</w:t>
      </w:r>
      <w:r w:rsidR="003579F1" w:rsidRPr="00641B15">
        <w:t>child on child</w:t>
      </w:r>
      <w:r w:rsidR="007156A6" w:rsidRPr="00641B15">
        <w:t xml:space="preserve"> abuse)</w:t>
      </w:r>
      <w:bookmarkEnd w:id="716"/>
      <w:bookmarkEnd w:id="743"/>
      <w:bookmarkEnd w:id="764"/>
      <w:bookmarkEnd w:id="765"/>
    </w:p>
    <w:p w14:paraId="5A5D48E2" w14:textId="77777777" w:rsidR="0087616A" w:rsidRPr="00FC4DE0" w:rsidRDefault="0087616A" w:rsidP="002C0D12">
      <w:pPr>
        <w:autoSpaceDE w:val="0"/>
        <w:autoSpaceDN w:val="0"/>
        <w:adjustRightInd w:val="0"/>
        <w:spacing w:after="120"/>
        <w:ind w:left="567"/>
        <w:rPr>
          <w:rFonts w:asciiTheme="minorHAnsi" w:hAnsiTheme="minorHAnsi"/>
          <w:b/>
          <w:bCs/>
        </w:rPr>
      </w:pPr>
      <w:bookmarkStart w:id="770" w:name="_Hlk176788395"/>
      <w:bookmarkStart w:id="771" w:name="_Hlk82082016"/>
      <w:bookmarkStart w:id="772" w:name="_Hlk21508461"/>
      <w:bookmarkStart w:id="773" w:name="_Hlk209771598"/>
      <w:bookmarkStart w:id="774" w:name="_Hlk528936204"/>
      <w:r w:rsidRPr="00FC4DE0">
        <w:rPr>
          <w:rFonts w:asciiTheme="minorHAnsi" w:hAnsiTheme="minorHAnsi"/>
          <w:b/>
          <w:bCs/>
        </w:rPr>
        <w:t xml:space="preserve">In all cases of reported alleged </w:t>
      </w:r>
      <w:r w:rsidR="00EA1724">
        <w:rPr>
          <w:rFonts w:asciiTheme="minorHAnsi" w:hAnsiTheme="minorHAnsi"/>
          <w:b/>
          <w:bCs/>
        </w:rPr>
        <w:t xml:space="preserve">HSB or </w:t>
      </w:r>
      <w:r w:rsidRPr="00FC4DE0">
        <w:rPr>
          <w:rFonts w:asciiTheme="minorHAnsi" w:hAnsiTheme="minorHAnsi"/>
          <w:b/>
          <w:bCs/>
        </w:rPr>
        <w:t xml:space="preserve">child on child abuse including sexual violence and sexual harassment, reference will be made to </w:t>
      </w:r>
      <w:r w:rsidRPr="00641B15">
        <w:rPr>
          <w:rFonts w:asciiTheme="minorHAnsi" w:hAnsiTheme="minorHAnsi"/>
          <w:b/>
          <w:bCs/>
        </w:rPr>
        <w:t xml:space="preserve">Part five of </w:t>
      </w:r>
      <w:hyperlink r:id="rId110" w:history="1">
        <w:proofErr w:type="spellStart"/>
        <w:r w:rsidR="0052516B" w:rsidRPr="00641B15">
          <w:rPr>
            <w:rStyle w:val="Hyperlink"/>
            <w:rFonts w:asciiTheme="minorHAnsi" w:hAnsiTheme="minorHAnsi"/>
            <w:b/>
            <w:bCs/>
          </w:rPr>
          <w:t>KCSiE</w:t>
        </w:r>
        <w:proofErr w:type="spellEnd"/>
      </w:hyperlink>
      <w:r w:rsidRPr="00641B15">
        <w:rPr>
          <w:rFonts w:asciiTheme="minorHAnsi" w:hAnsiTheme="minorHAnsi"/>
          <w:b/>
          <w:bCs/>
        </w:rPr>
        <w:t>.</w:t>
      </w:r>
      <w:bookmarkEnd w:id="770"/>
    </w:p>
    <w:p w14:paraId="47C1E184" w14:textId="77777777" w:rsidR="002C0D12" w:rsidRPr="00FC4DE0" w:rsidRDefault="002C0D12" w:rsidP="002C0D12">
      <w:pPr>
        <w:autoSpaceDE w:val="0"/>
        <w:autoSpaceDN w:val="0"/>
        <w:adjustRightInd w:val="0"/>
        <w:spacing w:after="120"/>
        <w:ind w:left="567"/>
        <w:rPr>
          <w:rFonts w:asciiTheme="minorHAnsi" w:hAnsiTheme="minorHAnsi"/>
        </w:rPr>
      </w:pPr>
      <w:bookmarkStart w:id="775" w:name="_Hlk213157258"/>
      <w:r w:rsidRPr="00FC4DE0">
        <w:rPr>
          <w:rFonts w:asciiTheme="minorHAnsi" w:hAnsiTheme="minorHAnsi"/>
        </w:rPr>
        <w:t xml:space="preserve">We believe that all children have a right to attend the </w:t>
      </w:r>
      <w:proofErr w:type="gramStart"/>
      <w:r w:rsidRPr="00FC4DE0">
        <w:rPr>
          <w:rFonts w:asciiTheme="minorHAnsi" w:hAnsiTheme="minorHAnsi"/>
        </w:rPr>
        <w:t>School</w:t>
      </w:r>
      <w:proofErr w:type="gramEnd"/>
      <w:r w:rsidRPr="00FC4DE0">
        <w:rPr>
          <w:rFonts w:asciiTheme="minorHAnsi" w:hAnsiTheme="minorHAnsi"/>
        </w:rPr>
        <w:t xml:space="preserve"> and learn in a safe environment.  We recognise that some pupils will sometimes negatively affect the learning and wellbeing of others and their behaviour will generally be dealt with under the </w:t>
      </w:r>
      <w:r w:rsidR="009F6934" w:rsidRPr="00FC4DE0">
        <w:rPr>
          <w:rFonts w:asciiTheme="minorHAnsi" w:hAnsiTheme="minorHAnsi"/>
        </w:rPr>
        <w:t>school’s Behaviour Policy and procedures</w:t>
      </w:r>
      <w:r w:rsidRPr="00FC4DE0">
        <w:rPr>
          <w:rFonts w:asciiTheme="minorHAnsi" w:hAnsiTheme="minorHAnsi"/>
        </w:rPr>
        <w:t xml:space="preserve">. </w:t>
      </w:r>
      <w:r w:rsidR="0029579D" w:rsidRPr="00FC4DE0">
        <w:rPr>
          <w:rFonts w:asciiTheme="minorHAnsi" w:hAnsiTheme="minorHAnsi"/>
        </w:rPr>
        <w:t xml:space="preserve"> </w:t>
      </w:r>
      <w:r w:rsidRPr="00FC4DE0">
        <w:rPr>
          <w:rFonts w:asciiTheme="minorHAnsi" w:hAnsiTheme="minorHAnsi"/>
        </w:rPr>
        <w:t xml:space="preserve">It is not enough to respond to incidents as they </w:t>
      </w:r>
      <w:proofErr w:type="gramStart"/>
      <w:r w:rsidRPr="00FC4DE0">
        <w:rPr>
          <w:rFonts w:asciiTheme="minorHAnsi" w:hAnsiTheme="minorHAnsi"/>
        </w:rPr>
        <w:t>arise</w:t>
      </w:r>
      <w:proofErr w:type="gramEnd"/>
      <w:r w:rsidRPr="00FC4DE0">
        <w:rPr>
          <w:rFonts w:asciiTheme="minorHAnsi" w:hAnsiTheme="minorHAnsi"/>
        </w:rPr>
        <w:t xml:space="preserve"> and we strive to create an environment that actively discourages abuse and challenges the attitudes which underlie it.  </w:t>
      </w:r>
      <w:bookmarkStart w:id="776" w:name="_Hlk27647564"/>
      <w:r w:rsidRPr="00FC4DE0">
        <w:rPr>
          <w:rFonts w:asciiTheme="minorHAnsi" w:hAnsiTheme="minorHAnsi"/>
        </w:rPr>
        <w:t>The school has a Policy which includes bullying, and sexual and racial harassment.</w:t>
      </w:r>
    </w:p>
    <w:p w14:paraId="73F54F81" w14:textId="77777777" w:rsidR="00BB78BB" w:rsidRPr="00641B15" w:rsidRDefault="00BB78BB" w:rsidP="00641B15">
      <w:pPr>
        <w:pStyle w:val="Default"/>
        <w:spacing w:after="120"/>
        <w:ind w:left="567"/>
        <w:rPr>
          <w:rFonts w:asciiTheme="minorHAnsi" w:hAnsiTheme="minorHAnsi"/>
          <w:sz w:val="22"/>
        </w:rPr>
      </w:pPr>
      <w:bookmarkStart w:id="777" w:name="_Hlk82529205"/>
      <w:r w:rsidRPr="00641B15">
        <w:rPr>
          <w:rFonts w:asciiTheme="minorHAnsi" w:hAnsiTheme="minorHAnsi"/>
          <w:sz w:val="22"/>
        </w:rPr>
        <w:t xml:space="preserve">All staff are made aware that child on child abuse </w:t>
      </w:r>
      <w:r>
        <w:rPr>
          <w:rFonts w:asciiTheme="minorHAnsi" w:hAnsiTheme="minorHAnsi"/>
          <w:sz w:val="22"/>
          <w:szCs w:val="22"/>
        </w:rPr>
        <w:t xml:space="preserve">is a safeguarding issue for both the victim </w:t>
      </w:r>
      <w:r w:rsidRPr="00641B15">
        <w:rPr>
          <w:rFonts w:asciiTheme="minorHAnsi" w:hAnsiTheme="minorHAnsi"/>
          <w:sz w:val="22"/>
        </w:rPr>
        <w:t xml:space="preserve">and </w:t>
      </w:r>
      <w:r>
        <w:rPr>
          <w:rFonts w:asciiTheme="minorHAnsi" w:hAnsiTheme="minorHAnsi"/>
          <w:sz w:val="22"/>
          <w:szCs w:val="22"/>
        </w:rPr>
        <w:t xml:space="preserve">alleged perpetrator, </w:t>
      </w:r>
      <w:r w:rsidRPr="00BB78BB">
        <w:rPr>
          <w:rFonts w:asciiTheme="minorHAnsi" w:hAnsiTheme="minorHAnsi"/>
          <w:sz w:val="22"/>
          <w:szCs w:val="22"/>
          <w:highlight w:val="yellow"/>
        </w:rPr>
        <w:t xml:space="preserve">is preventable and </w:t>
      </w:r>
      <w:r>
        <w:rPr>
          <w:rFonts w:asciiTheme="minorHAnsi" w:hAnsiTheme="minorHAnsi"/>
          <w:sz w:val="22"/>
          <w:szCs w:val="22"/>
          <w:highlight w:val="yellow"/>
        </w:rPr>
        <w:t xml:space="preserve">that training </w:t>
      </w:r>
      <w:r w:rsidRPr="00641B15">
        <w:rPr>
          <w:rFonts w:asciiTheme="minorHAnsi" w:hAnsiTheme="minorHAnsi"/>
          <w:sz w:val="22"/>
          <w:highlight w:val="yellow"/>
        </w:rPr>
        <w:t xml:space="preserve">will be </w:t>
      </w:r>
      <w:r>
        <w:rPr>
          <w:rFonts w:asciiTheme="minorHAnsi" w:hAnsiTheme="minorHAnsi"/>
          <w:sz w:val="22"/>
          <w:szCs w:val="22"/>
          <w:highlight w:val="yellow"/>
        </w:rPr>
        <w:t>given</w:t>
      </w:r>
      <w:r w:rsidRPr="00641B15">
        <w:rPr>
          <w:rFonts w:asciiTheme="minorHAnsi" w:hAnsiTheme="minorHAnsi"/>
          <w:sz w:val="22"/>
          <w:highlight w:val="yellow"/>
        </w:rPr>
        <w:t xml:space="preserve"> in </w:t>
      </w:r>
      <w:r w:rsidRPr="00BB78BB">
        <w:rPr>
          <w:rFonts w:asciiTheme="minorHAnsi" w:hAnsiTheme="minorHAnsi"/>
          <w:sz w:val="22"/>
          <w:szCs w:val="22"/>
          <w:highlight w:val="yellow"/>
        </w:rPr>
        <w:t>recognising behaviours and indicators</w:t>
      </w:r>
      <w:r w:rsidRPr="00641B15">
        <w:rPr>
          <w:rFonts w:asciiTheme="minorHAnsi" w:hAnsiTheme="minorHAnsi"/>
          <w:sz w:val="22"/>
          <w:highlight w:val="yellow"/>
        </w:rPr>
        <w:t xml:space="preserve"> of </w:t>
      </w:r>
      <w:r w:rsidRPr="00BB78BB">
        <w:rPr>
          <w:rFonts w:asciiTheme="minorHAnsi" w:hAnsiTheme="minorHAnsi"/>
          <w:sz w:val="22"/>
          <w:szCs w:val="22"/>
          <w:highlight w:val="yellow"/>
        </w:rPr>
        <w:t xml:space="preserve">risk early. </w:t>
      </w:r>
      <w:r w:rsidRPr="00BB78BB">
        <w:rPr>
          <w:rFonts w:asciiTheme="minorHAnsi" w:hAnsiTheme="minorHAnsi" w:cstheme="minorHAnsi"/>
          <w:sz w:val="22"/>
          <w:szCs w:val="22"/>
          <w:highlight w:val="yellow"/>
        </w:rPr>
        <w:t xml:space="preserve">  </w:t>
      </w:r>
      <w:r>
        <w:rPr>
          <w:rFonts w:asciiTheme="minorHAnsi" w:hAnsiTheme="minorHAnsi" w:cstheme="minorHAnsi"/>
          <w:sz w:val="22"/>
          <w:szCs w:val="22"/>
          <w:highlight w:val="yellow"/>
        </w:rPr>
        <w:t>Child on child abuse</w:t>
      </w:r>
      <w:r w:rsidRPr="00641B15">
        <w:rPr>
          <w:rFonts w:asciiTheme="minorHAnsi" w:hAnsiTheme="minorHAnsi"/>
          <w:sz w:val="22"/>
          <w:highlight w:val="yellow"/>
        </w:rPr>
        <w:t xml:space="preserve"> is most likely to include, but </w:t>
      </w:r>
      <w:r>
        <w:rPr>
          <w:rFonts w:asciiTheme="minorHAnsi" w:hAnsiTheme="minorHAnsi" w:cstheme="minorHAnsi"/>
          <w:sz w:val="22"/>
          <w:szCs w:val="22"/>
          <w:highlight w:val="yellow"/>
        </w:rPr>
        <w:t xml:space="preserve">may </w:t>
      </w:r>
      <w:r w:rsidRPr="00641B15">
        <w:rPr>
          <w:rFonts w:asciiTheme="minorHAnsi" w:hAnsiTheme="minorHAnsi"/>
          <w:sz w:val="22"/>
          <w:highlight w:val="yellow"/>
        </w:rPr>
        <w:t>not limited to</w:t>
      </w:r>
      <w:r w:rsidRPr="00641B15">
        <w:rPr>
          <w:rFonts w:asciiTheme="minorHAnsi" w:hAnsiTheme="minorHAnsi"/>
          <w:sz w:val="22"/>
        </w:rPr>
        <w:t xml:space="preserve">: </w:t>
      </w:r>
    </w:p>
    <w:p w14:paraId="24F7FDCD" w14:textId="77777777" w:rsidR="00BB78BB" w:rsidRPr="00FC4DE0" w:rsidRDefault="00BB78BB" w:rsidP="00BB78BB">
      <w:pPr>
        <w:pStyle w:val="Default"/>
        <w:numPr>
          <w:ilvl w:val="0"/>
          <w:numId w:val="71"/>
        </w:numPr>
        <w:ind w:left="924" w:hanging="357"/>
        <w:rPr>
          <w:rFonts w:asciiTheme="minorHAnsi" w:hAnsiTheme="minorHAnsi" w:cstheme="minorHAnsi"/>
          <w:sz w:val="22"/>
          <w:szCs w:val="22"/>
        </w:rPr>
      </w:pPr>
      <w:r w:rsidRPr="00FC4DE0">
        <w:rPr>
          <w:rFonts w:asciiTheme="minorHAnsi" w:hAnsiTheme="minorHAnsi" w:cstheme="minorHAnsi"/>
          <w:sz w:val="22"/>
          <w:szCs w:val="22"/>
        </w:rPr>
        <w:t>bullying (including cyber bullying, prejudiced-based and discriminatory bullying);</w:t>
      </w:r>
    </w:p>
    <w:p w14:paraId="58D077B7" w14:textId="77777777" w:rsidR="00BB78BB" w:rsidRDefault="00BB78BB" w:rsidP="00BB78BB">
      <w:pPr>
        <w:pStyle w:val="Default"/>
        <w:numPr>
          <w:ilvl w:val="0"/>
          <w:numId w:val="71"/>
        </w:numPr>
        <w:ind w:left="924" w:hanging="357"/>
        <w:rPr>
          <w:rFonts w:asciiTheme="minorHAnsi" w:hAnsiTheme="minorHAnsi" w:cstheme="minorHAnsi"/>
          <w:sz w:val="22"/>
          <w:szCs w:val="22"/>
        </w:rPr>
      </w:pPr>
      <w:r w:rsidRPr="00FC4DE0">
        <w:rPr>
          <w:rFonts w:asciiTheme="minorHAnsi" w:hAnsiTheme="minorHAnsi" w:cstheme="minorHAnsi"/>
          <w:sz w:val="22"/>
          <w:szCs w:val="22"/>
        </w:rPr>
        <w:t xml:space="preserve">physical </w:t>
      </w:r>
      <w:r w:rsidRPr="00F50717">
        <w:rPr>
          <w:rFonts w:asciiTheme="minorHAnsi" w:hAnsiTheme="minorHAnsi" w:cstheme="minorHAnsi"/>
          <w:sz w:val="22"/>
          <w:szCs w:val="22"/>
        </w:rPr>
        <w:t>abuse</w:t>
      </w:r>
      <w:bookmarkStart w:id="778" w:name="_Hlk176788164"/>
      <w:bookmarkStart w:id="779" w:name="_Hlk177723407"/>
      <w:r w:rsidRPr="00F50717">
        <w:rPr>
          <w:rFonts w:asciiTheme="minorHAnsi" w:hAnsiTheme="minorHAnsi" w:cstheme="minorHAnsi"/>
          <w:sz w:val="22"/>
          <w:szCs w:val="22"/>
        </w:rPr>
        <w:t xml:space="preserve"> </w:t>
      </w:r>
      <w:r>
        <w:rPr>
          <w:rFonts w:asciiTheme="minorHAnsi" w:hAnsiTheme="minorHAnsi" w:cstheme="minorHAnsi"/>
          <w:sz w:val="22"/>
          <w:szCs w:val="22"/>
        </w:rPr>
        <w:t>such as</w:t>
      </w:r>
      <w:r w:rsidRPr="00F50717">
        <w:rPr>
          <w:rFonts w:asciiTheme="minorHAnsi" w:hAnsiTheme="minorHAnsi" w:cstheme="minorHAnsi"/>
          <w:sz w:val="22"/>
          <w:szCs w:val="22"/>
        </w:rPr>
        <w:t xml:space="preserve"> hitting, kicking, shaking, biting, hair pulling, or otherwise causing physical harm</w:t>
      </w:r>
      <w:bookmarkEnd w:id="778"/>
      <w:r w:rsidRPr="00F50717">
        <w:rPr>
          <w:rFonts w:asciiTheme="minorHAnsi" w:hAnsiTheme="minorHAnsi" w:cstheme="minorHAnsi"/>
          <w:sz w:val="22"/>
          <w:szCs w:val="22"/>
        </w:rPr>
        <w:t xml:space="preserve"> (this may include and online element which facilitates, threatens and/or encourages physical abuse);</w:t>
      </w:r>
      <w:bookmarkEnd w:id="779"/>
    </w:p>
    <w:p w14:paraId="508D83F1" w14:textId="77777777" w:rsidR="00BB78BB" w:rsidRPr="00F50717" w:rsidRDefault="00BB78BB" w:rsidP="00BB78BB">
      <w:pPr>
        <w:pStyle w:val="Default"/>
        <w:numPr>
          <w:ilvl w:val="0"/>
          <w:numId w:val="71"/>
        </w:numPr>
        <w:ind w:left="924" w:hanging="357"/>
        <w:rPr>
          <w:rFonts w:asciiTheme="minorHAnsi" w:hAnsiTheme="minorHAnsi" w:cstheme="minorHAnsi"/>
          <w:sz w:val="22"/>
          <w:szCs w:val="22"/>
        </w:rPr>
      </w:pPr>
      <w:r w:rsidRPr="00BB78BB">
        <w:rPr>
          <w:rFonts w:asciiTheme="minorHAnsi" w:hAnsiTheme="minorHAnsi" w:cstheme="minorHAnsi"/>
          <w:sz w:val="22"/>
          <w:szCs w:val="22"/>
          <w:highlight w:val="yellow"/>
        </w:rPr>
        <w:t>serious physical assault and harm, or the threat of harm with a weapon;</w:t>
      </w:r>
      <w:r w:rsidRPr="00F50717">
        <w:rPr>
          <w:rFonts w:asciiTheme="minorHAnsi" w:hAnsiTheme="minorHAnsi" w:cstheme="minorHAnsi"/>
          <w:sz w:val="22"/>
          <w:szCs w:val="22"/>
        </w:rPr>
        <w:t xml:space="preserve">  </w:t>
      </w:r>
    </w:p>
    <w:p w14:paraId="600B93EF" w14:textId="77777777" w:rsidR="00BB78BB" w:rsidRPr="00BB78BB" w:rsidRDefault="00BB78BB" w:rsidP="00BB78BB">
      <w:pPr>
        <w:pStyle w:val="Default"/>
        <w:numPr>
          <w:ilvl w:val="0"/>
          <w:numId w:val="71"/>
        </w:numPr>
        <w:ind w:left="924" w:hanging="357"/>
        <w:rPr>
          <w:rFonts w:asciiTheme="minorHAnsi" w:eastAsiaTheme="minorHAnsi" w:hAnsiTheme="minorHAnsi" w:cstheme="minorHAnsi"/>
          <w:sz w:val="22"/>
          <w:szCs w:val="22"/>
        </w:rPr>
      </w:pPr>
      <w:r w:rsidRPr="00BB78BB">
        <w:rPr>
          <w:rFonts w:asciiTheme="minorHAnsi" w:hAnsiTheme="minorHAnsi" w:cstheme="minorHAnsi"/>
          <w:sz w:val="22"/>
          <w:szCs w:val="22"/>
        </w:rPr>
        <w:t xml:space="preserve">sexual violence, such as rape, assault by </w:t>
      </w:r>
      <w:r w:rsidRPr="000301DA">
        <w:rPr>
          <w:rFonts w:asciiTheme="minorHAnsi" w:hAnsiTheme="minorHAnsi" w:cstheme="minorHAnsi"/>
          <w:sz w:val="22"/>
          <w:szCs w:val="22"/>
          <w:highlight w:val="yellow"/>
        </w:rPr>
        <w:t>penetration</w:t>
      </w:r>
      <w:r w:rsidR="000301DA" w:rsidRPr="000301DA">
        <w:rPr>
          <w:rFonts w:asciiTheme="minorHAnsi" w:hAnsiTheme="minorHAnsi" w:cstheme="minorHAnsi"/>
          <w:sz w:val="22"/>
          <w:szCs w:val="22"/>
          <w:highlight w:val="yellow"/>
        </w:rPr>
        <w:t xml:space="preserve"> with an object</w:t>
      </w:r>
      <w:r w:rsidRPr="00BB78BB">
        <w:rPr>
          <w:rFonts w:asciiTheme="minorHAnsi" w:hAnsiTheme="minorHAnsi" w:cstheme="minorHAnsi"/>
          <w:sz w:val="22"/>
          <w:szCs w:val="22"/>
        </w:rPr>
        <w:t xml:space="preserve"> and sexual assault (this may include and online element which facilitates, threatens and/or encourages </w:t>
      </w:r>
      <w:r w:rsidRPr="00BB78BB">
        <w:rPr>
          <w:rFonts w:asciiTheme="minorHAnsi" w:hAnsiTheme="minorHAnsi" w:cstheme="minorHAnsi"/>
          <w:sz w:val="22"/>
          <w:szCs w:val="22"/>
          <w:highlight w:val="yellow"/>
        </w:rPr>
        <w:t>sexual violence</w:t>
      </w:r>
      <w:r w:rsidRPr="00BB78BB">
        <w:rPr>
          <w:rFonts w:asciiTheme="minorHAnsi" w:hAnsiTheme="minorHAnsi" w:cstheme="minorHAnsi"/>
          <w:sz w:val="22"/>
          <w:szCs w:val="22"/>
        </w:rPr>
        <w:t>);</w:t>
      </w:r>
    </w:p>
    <w:p w14:paraId="37371A6E" w14:textId="77777777" w:rsidR="00BB78BB" w:rsidRPr="00BB78BB" w:rsidRDefault="00BB78BB" w:rsidP="00BB78BB">
      <w:pPr>
        <w:pStyle w:val="ListParagraph"/>
        <w:numPr>
          <w:ilvl w:val="0"/>
          <w:numId w:val="71"/>
        </w:numPr>
        <w:autoSpaceDE w:val="0"/>
        <w:autoSpaceDN w:val="0"/>
        <w:adjustRightInd w:val="0"/>
        <w:ind w:left="924" w:hanging="357"/>
        <w:rPr>
          <w:rFonts w:asciiTheme="minorHAnsi" w:eastAsiaTheme="minorHAnsi" w:hAnsiTheme="minorHAnsi" w:cstheme="minorHAnsi"/>
          <w:color w:val="000000"/>
          <w:szCs w:val="22"/>
        </w:rPr>
      </w:pPr>
      <w:r w:rsidRPr="00BB78BB">
        <w:rPr>
          <w:rFonts w:asciiTheme="minorHAnsi" w:eastAsiaTheme="minorHAnsi" w:hAnsiTheme="minorHAnsi" w:cstheme="minorHAnsi"/>
          <w:color w:val="000000"/>
          <w:szCs w:val="22"/>
        </w:rPr>
        <w:t>sexual harassment such as sexual comments, remarks, jokes and online sexual harassment, which may be standalone or part of a broader pattern of abuse</w:t>
      </w:r>
      <w:r>
        <w:rPr>
          <w:rFonts w:asciiTheme="minorHAnsi" w:eastAsiaTheme="minorHAnsi" w:hAnsiTheme="minorHAnsi" w:cstheme="minorHAnsi"/>
          <w:color w:val="000000"/>
          <w:szCs w:val="22"/>
        </w:rPr>
        <w:t>;</w:t>
      </w:r>
      <w:r w:rsidRPr="00BB78BB">
        <w:rPr>
          <w:rFonts w:asciiTheme="minorHAnsi" w:eastAsiaTheme="minorHAnsi" w:hAnsiTheme="minorHAnsi" w:cstheme="minorHAnsi"/>
          <w:color w:val="000000"/>
          <w:szCs w:val="22"/>
        </w:rPr>
        <w:t xml:space="preserve"> </w:t>
      </w:r>
    </w:p>
    <w:p w14:paraId="57FDC94C" w14:textId="77777777" w:rsidR="00BB78BB" w:rsidRPr="00FC4DE0" w:rsidRDefault="00BB78BB" w:rsidP="00BB78BB">
      <w:pPr>
        <w:pStyle w:val="Default"/>
        <w:numPr>
          <w:ilvl w:val="0"/>
          <w:numId w:val="71"/>
        </w:numPr>
        <w:ind w:left="924" w:hanging="357"/>
        <w:rPr>
          <w:rFonts w:asciiTheme="minorHAnsi" w:hAnsiTheme="minorHAnsi" w:cstheme="minorHAnsi"/>
          <w:sz w:val="22"/>
          <w:szCs w:val="22"/>
        </w:rPr>
      </w:pPr>
      <w:bookmarkStart w:id="780" w:name="_Hlk173854632"/>
      <w:r w:rsidRPr="00FC4DE0">
        <w:rPr>
          <w:rFonts w:asciiTheme="minorHAnsi" w:hAnsiTheme="minorHAnsi" w:cstheme="minorHAnsi"/>
          <w:sz w:val="22"/>
          <w:szCs w:val="22"/>
        </w:rPr>
        <w:t xml:space="preserve">sexual physical harassment such as </w:t>
      </w:r>
      <w:r w:rsidRPr="00FC4DE0">
        <w:rPr>
          <w:rFonts w:asciiTheme="minorHAnsi" w:hAnsiTheme="minorHAnsi"/>
          <w:sz w:val="22"/>
          <w:szCs w:val="22"/>
        </w:rPr>
        <w:t xml:space="preserve">grabbing bottoms, breasts and genitalia, pulling down trousers, flicking bras, </w:t>
      </w:r>
      <w:proofErr w:type="gramStart"/>
      <w:r w:rsidRPr="00FC4DE0">
        <w:rPr>
          <w:rFonts w:asciiTheme="minorHAnsi" w:hAnsiTheme="minorHAnsi"/>
          <w:sz w:val="22"/>
          <w:szCs w:val="22"/>
        </w:rPr>
        <w:t>lifting up</w:t>
      </w:r>
      <w:proofErr w:type="gramEnd"/>
      <w:r w:rsidRPr="00FC4DE0">
        <w:rPr>
          <w:rFonts w:asciiTheme="minorHAnsi" w:hAnsiTheme="minorHAnsi"/>
          <w:sz w:val="22"/>
          <w:szCs w:val="22"/>
        </w:rPr>
        <w:t xml:space="preserve"> skirts</w:t>
      </w:r>
      <w:r w:rsidRPr="00FC4DE0">
        <w:rPr>
          <w:rFonts w:asciiTheme="minorHAnsi" w:hAnsiTheme="minorHAnsi" w:cstheme="minorHAnsi"/>
          <w:sz w:val="22"/>
          <w:szCs w:val="22"/>
        </w:rPr>
        <w:t xml:space="preserve">, </w:t>
      </w:r>
      <w:bookmarkEnd w:id="780"/>
    </w:p>
    <w:p w14:paraId="3E20528F" w14:textId="77777777" w:rsidR="00BB78BB" w:rsidRPr="00FC4DE0" w:rsidRDefault="00BB78BB" w:rsidP="00BB78BB">
      <w:pPr>
        <w:pStyle w:val="Default"/>
        <w:numPr>
          <w:ilvl w:val="0"/>
          <w:numId w:val="71"/>
        </w:numPr>
        <w:ind w:left="924" w:hanging="357"/>
        <w:rPr>
          <w:rFonts w:asciiTheme="minorHAnsi" w:hAnsiTheme="minorHAnsi" w:cstheme="minorHAnsi"/>
          <w:sz w:val="22"/>
          <w:szCs w:val="22"/>
        </w:rPr>
      </w:pPr>
      <w:r w:rsidRPr="00FC4DE0">
        <w:rPr>
          <w:rFonts w:asciiTheme="minorHAnsi" w:hAnsiTheme="minorHAnsi" w:cstheme="minorHAnsi"/>
          <w:sz w:val="22"/>
          <w:szCs w:val="22"/>
        </w:rPr>
        <w:t>causing someone to engage in sexual activity without consent, such as forcing someone to strip, touch themselves sexually, or to engage in sexual activity with a third party;</w:t>
      </w:r>
    </w:p>
    <w:p w14:paraId="790C0BA4" w14:textId="77777777" w:rsidR="00BB78BB" w:rsidRPr="00F50717" w:rsidRDefault="00BB78BB" w:rsidP="00BB78BB">
      <w:pPr>
        <w:pStyle w:val="Default"/>
        <w:numPr>
          <w:ilvl w:val="0"/>
          <w:numId w:val="71"/>
        </w:numPr>
        <w:ind w:left="924" w:hanging="357"/>
        <w:rPr>
          <w:rFonts w:asciiTheme="minorHAnsi" w:hAnsiTheme="minorHAnsi" w:cstheme="minorHAnsi"/>
          <w:sz w:val="22"/>
          <w:szCs w:val="22"/>
        </w:rPr>
      </w:pPr>
      <w:r w:rsidRPr="00F50717">
        <w:rPr>
          <w:rFonts w:asciiTheme="minorHAnsi" w:hAnsiTheme="minorHAnsi" w:cstheme="minorHAnsi"/>
          <w:sz w:val="22"/>
          <w:szCs w:val="22"/>
        </w:rPr>
        <w:lastRenderedPageBreak/>
        <w:t xml:space="preserve">upskirting </w:t>
      </w:r>
      <w:bookmarkStart w:id="781" w:name="_Hlk177723433"/>
      <w:r w:rsidRPr="00F50717">
        <w:rPr>
          <w:rFonts w:asciiTheme="minorHAnsi" w:hAnsiTheme="minorHAnsi" w:cstheme="minorHAnsi"/>
          <w:sz w:val="22"/>
          <w:szCs w:val="22"/>
        </w:rPr>
        <w:t>(which is a criminal offence);</w:t>
      </w:r>
      <w:bookmarkEnd w:id="781"/>
    </w:p>
    <w:p w14:paraId="5E278EA8" w14:textId="77777777" w:rsidR="00BB78BB" w:rsidRPr="00FC4DE0" w:rsidRDefault="00040A9E" w:rsidP="00BB78BB">
      <w:pPr>
        <w:pStyle w:val="Default"/>
        <w:numPr>
          <w:ilvl w:val="0"/>
          <w:numId w:val="71"/>
        </w:numPr>
        <w:ind w:left="924" w:hanging="357"/>
        <w:rPr>
          <w:rFonts w:asciiTheme="minorHAnsi" w:hAnsiTheme="minorHAnsi" w:cstheme="minorHAnsi"/>
          <w:sz w:val="22"/>
          <w:szCs w:val="22"/>
        </w:rPr>
      </w:pPr>
      <w:r w:rsidRPr="00040A9E">
        <w:rPr>
          <w:rFonts w:asciiTheme="minorHAnsi" w:hAnsiTheme="minorHAnsi" w:cstheme="minorHAnsi"/>
          <w:sz w:val="22"/>
          <w:szCs w:val="22"/>
          <w:highlight w:val="yellow"/>
        </w:rPr>
        <w:t>incidents involving</w:t>
      </w:r>
      <w:r>
        <w:rPr>
          <w:rFonts w:asciiTheme="minorHAnsi" w:hAnsiTheme="minorHAnsi" w:cstheme="minorHAnsi"/>
          <w:sz w:val="22"/>
          <w:szCs w:val="22"/>
        </w:rPr>
        <w:t xml:space="preserve"> </w:t>
      </w:r>
      <w:r w:rsidR="00BB78BB" w:rsidRPr="00FC4DE0">
        <w:rPr>
          <w:rFonts w:asciiTheme="minorHAnsi" w:hAnsiTheme="minorHAnsi" w:cstheme="minorHAnsi"/>
          <w:sz w:val="22"/>
          <w:szCs w:val="22"/>
        </w:rPr>
        <w:t xml:space="preserve">consensual and non-consensual </w:t>
      </w:r>
      <w:r w:rsidR="00BB78BB">
        <w:rPr>
          <w:rFonts w:asciiTheme="minorHAnsi" w:hAnsiTheme="minorHAnsi" w:cstheme="minorHAnsi"/>
          <w:sz w:val="22"/>
          <w:szCs w:val="22"/>
        </w:rPr>
        <w:t xml:space="preserve">making or </w:t>
      </w:r>
      <w:r w:rsidR="00BB78BB" w:rsidRPr="00FC4DE0">
        <w:rPr>
          <w:rFonts w:asciiTheme="minorHAnsi" w:hAnsiTheme="minorHAnsi" w:cstheme="minorHAnsi"/>
          <w:sz w:val="22"/>
          <w:szCs w:val="22"/>
        </w:rPr>
        <w:t>sharing of nude</w:t>
      </w:r>
      <w:r w:rsidR="00BB78BB">
        <w:rPr>
          <w:rFonts w:asciiTheme="minorHAnsi" w:hAnsiTheme="minorHAnsi" w:cstheme="minorHAnsi"/>
          <w:sz w:val="22"/>
          <w:szCs w:val="22"/>
        </w:rPr>
        <w:t>s</w:t>
      </w:r>
      <w:r w:rsidR="00BB78BB" w:rsidRPr="00FC4DE0">
        <w:rPr>
          <w:rFonts w:asciiTheme="minorHAnsi" w:hAnsiTheme="minorHAnsi" w:cstheme="minorHAnsi"/>
          <w:sz w:val="22"/>
          <w:szCs w:val="22"/>
        </w:rPr>
        <w:t xml:space="preserve"> and/or semi-nude</w:t>
      </w:r>
      <w:r w:rsidR="00BB78BB">
        <w:rPr>
          <w:rFonts w:asciiTheme="minorHAnsi" w:hAnsiTheme="minorHAnsi" w:cstheme="minorHAnsi"/>
          <w:sz w:val="22"/>
          <w:szCs w:val="22"/>
        </w:rPr>
        <w:t>s</w:t>
      </w:r>
      <w:r w:rsidR="00BB78BB" w:rsidRPr="00FC4DE0">
        <w:rPr>
          <w:rFonts w:asciiTheme="minorHAnsi" w:hAnsiTheme="minorHAnsi" w:cstheme="minorHAnsi"/>
          <w:sz w:val="22"/>
          <w:szCs w:val="22"/>
        </w:rPr>
        <w:t>;</w:t>
      </w:r>
    </w:p>
    <w:p w14:paraId="2E98BB71" w14:textId="77777777" w:rsidR="00B83EFF" w:rsidRPr="00FC4DE0" w:rsidRDefault="00BB78BB" w:rsidP="00BB78BB">
      <w:pPr>
        <w:pStyle w:val="ListParagraph"/>
        <w:numPr>
          <w:ilvl w:val="0"/>
          <w:numId w:val="71"/>
        </w:numPr>
        <w:autoSpaceDE w:val="0"/>
        <w:autoSpaceDN w:val="0"/>
        <w:adjustRightInd w:val="0"/>
        <w:spacing w:after="120"/>
        <w:ind w:left="924" w:hanging="357"/>
        <w:rPr>
          <w:rFonts w:asciiTheme="minorHAnsi" w:hAnsiTheme="minorHAnsi"/>
        </w:rPr>
      </w:pPr>
      <w:r w:rsidRPr="00FC4DE0">
        <w:rPr>
          <w:rFonts w:asciiTheme="minorHAnsi" w:hAnsiTheme="minorHAnsi" w:cstheme="minorHAnsi"/>
          <w:szCs w:val="22"/>
        </w:rPr>
        <w:t>Initiation/hazing type violence and rituals (this could include activities involving harassment, abuse or humiliation used as a way of initiating a person into a group and may also include an online element).</w:t>
      </w:r>
    </w:p>
    <w:p w14:paraId="345BB3EB" w14:textId="77777777" w:rsidR="002C0D12" w:rsidRPr="00FC4DE0" w:rsidRDefault="00F06F38" w:rsidP="002C0D12">
      <w:pPr>
        <w:autoSpaceDE w:val="0"/>
        <w:autoSpaceDN w:val="0"/>
        <w:adjustRightInd w:val="0"/>
        <w:spacing w:after="120"/>
        <w:ind w:left="567"/>
        <w:rPr>
          <w:rFonts w:asciiTheme="minorHAnsi" w:hAnsiTheme="minorHAnsi"/>
          <w:szCs w:val="22"/>
        </w:rPr>
      </w:pPr>
      <w:bookmarkStart w:id="782" w:name="_Hlk176788290"/>
      <w:r w:rsidRPr="00FC4DE0">
        <w:rPr>
          <w:rFonts w:asciiTheme="minorHAnsi" w:hAnsiTheme="minorHAnsi"/>
          <w:szCs w:val="22"/>
        </w:rPr>
        <w:t xml:space="preserve">Dismissing or tolerating such behaviours </w:t>
      </w:r>
      <w:r w:rsidR="00B01BBB" w:rsidRPr="00FC4DE0">
        <w:rPr>
          <w:rFonts w:asciiTheme="minorHAnsi" w:hAnsiTheme="minorHAnsi"/>
          <w:szCs w:val="22"/>
        </w:rPr>
        <w:t xml:space="preserve">and not challenging them risks </w:t>
      </w:r>
      <w:r w:rsidRPr="00FC4DE0">
        <w:rPr>
          <w:rFonts w:asciiTheme="minorHAnsi" w:hAnsiTheme="minorHAnsi"/>
          <w:szCs w:val="22"/>
        </w:rPr>
        <w:t>normalising them</w:t>
      </w:r>
      <w:bookmarkStart w:id="783" w:name="_Hlk82082154"/>
      <w:r w:rsidR="00A60B86" w:rsidRPr="00FC4DE0">
        <w:rPr>
          <w:rFonts w:asciiTheme="minorHAnsi" w:hAnsiTheme="minorHAnsi"/>
          <w:szCs w:val="22"/>
        </w:rPr>
        <w:t>.</w:t>
      </w:r>
      <w:bookmarkEnd w:id="783"/>
      <w:r w:rsidR="002C0D12" w:rsidRPr="00FC4DE0">
        <w:rPr>
          <w:rFonts w:asciiTheme="minorHAnsi" w:hAnsiTheme="minorHAnsi"/>
        </w:rPr>
        <w:t xml:space="preserve">  </w:t>
      </w:r>
      <w:bookmarkStart w:id="784" w:name="_Hlk51773088"/>
      <w:bookmarkStart w:id="785" w:name="_Hlk35594196"/>
      <w:r w:rsidR="004341AE" w:rsidRPr="004341AE">
        <w:rPr>
          <w:rFonts w:asciiTheme="minorHAnsi" w:hAnsiTheme="minorHAnsi"/>
          <w:highlight w:val="yellow"/>
        </w:rPr>
        <w:t>See</w:t>
      </w:r>
      <w:r w:rsidR="004341AE" w:rsidRPr="00641B15">
        <w:rPr>
          <w:rFonts w:asciiTheme="minorHAnsi" w:hAnsiTheme="minorHAnsi"/>
          <w:highlight w:val="yellow"/>
        </w:rPr>
        <w:t xml:space="preserve"> </w:t>
      </w:r>
      <w:bookmarkStart w:id="786" w:name="_Hlk53484073"/>
      <w:bookmarkStart w:id="787" w:name="_Hlk51943759"/>
      <w:r w:rsidR="009D698A" w:rsidRPr="00641B15">
        <w:rPr>
          <w:rFonts w:asciiTheme="minorHAnsi" w:hAnsiTheme="minorHAnsi"/>
          <w:highlight w:val="yellow"/>
        </w:rPr>
        <w:t xml:space="preserve">Part five and </w:t>
      </w:r>
      <w:r w:rsidR="002C0D12" w:rsidRPr="00641B15">
        <w:rPr>
          <w:rFonts w:asciiTheme="minorHAnsi" w:hAnsiTheme="minorHAnsi"/>
          <w:highlight w:val="yellow"/>
        </w:rPr>
        <w:t xml:space="preserve">Annex </w:t>
      </w:r>
      <w:r w:rsidR="004341AE" w:rsidRPr="004341AE">
        <w:rPr>
          <w:rFonts w:asciiTheme="minorHAnsi" w:hAnsiTheme="minorHAnsi"/>
          <w:szCs w:val="22"/>
          <w:highlight w:val="yellow"/>
        </w:rPr>
        <w:t>A</w:t>
      </w:r>
      <w:r w:rsidR="002C0D12" w:rsidRPr="00641B15">
        <w:rPr>
          <w:rFonts w:asciiTheme="minorHAnsi" w:hAnsiTheme="minorHAnsi"/>
          <w:highlight w:val="yellow"/>
        </w:rPr>
        <w:t xml:space="preserve"> of </w:t>
      </w:r>
      <w:hyperlink r:id="rId111" w:history="1">
        <w:proofErr w:type="spellStart"/>
        <w:r w:rsidR="0052516B" w:rsidRPr="004341AE">
          <w:rPr>
            <w:rStyle w:val="Hyperlink"/>
            <w:rFonts w:asciiTheme="minorHAnsi" w:hAnsiTheme="minorHAnsi"/>
            <w:szCs w:val="22"/>
            <w:highlight w:val="yellow"/>
          </w:rPr>
          <w:t>KCSiE</w:t>
        </w:r>
        <w:proofErr w:type="spellEnd"/>
      </w:hyperlink>
      <w:bookmarkEnd w:id="786"/>
      <w:r w:rsidR="004341AE" w:rsidRPr="004341AE">
        <w:rPr>
          <w:highlight w:val="yellow"/>
        </w:rPr>
        <w:t xml:space="preserve"> for further information</w:t>
      </w:r>
      <w:r w:rsidR="0074141A" w:rsidRPr="004341AE">
        <w:rPr>
          <w:rFonts w:asciiTheme="minorHAnsi" w:hAnsiTheme="minorHAnsi"/>
          <w:szCs w:val="22"/>
          <w:highlight w:val="yellow"/>
        </w:rPr>
        <w:t>.</w:t>
      </w:r>
      <w:bookmarkEnd w:id="771"/>
      <w:bookmarkEnd w:id="782"/>
      <w:bookmarkEnd w:id="784"/>
      <w:bookmarkEnd w:id="787"/>
    </w:p>
    <w:p w14:paraId="3D121E5B" w14:textId="77777777" w:rsidR="000B4254" w:rsidRPr="000B4254" w:rsidRDefault="00F7715C" w:rsidP="000B4254">
      <w:pPr>
        <w:autoSpaceDE w:val="0"/>
        <w:autoSpaceDN w:val="0"/>
        <w:adjustRightInd w:val="0"/>
        <w:spacing w:after="120"/>
        <w:ind w:left="567"/>
        <w:rPr>
          <w:rFonts w:asciiTheme="minorHAnsi" w:hAnsiTheme="minorHAnsi"/>
        </w:rPr>
      </w:pPr>
      <w:bookmarkStart w:id="788" w:name="_Hlk82082045"/>
      <w:bookmarkStart w:id="789" w:name="_Hlk176788505"/>
      <w:r w:rsidRPr="00FC4DE0">
        <w:rPr>
          <w:rFonts w:asciiTheme="minorHAnsi" w:hAnsiTheme="minorHAnsi"/>
          <w:b/>
          <w:bCs/>
        </w:rPr>
        <w:t xml:space="preserve">We have a </w:t>
      </w:r>
      <w:proofErr w:type="gramStart"/>
      <w:r w:rsidRPr="00FC4DE0">
        <w:rPr>
          <w:rFonts w:asciiTheme="minorHAnsi" w:hAnsiTheme="minorHAnsi"/>
          <w:b/>
          <w:bCs/>
        </w:rPr>
        <w:t>zero tolerance</w:t>
      </w:r>
      <w:proofErr w:type="gramEnd"/>
      <w:r w:rsidRPr="00FC4DE0">
        <w:rPr>
          <w:rFonts w:asciiTheme="minorHAnsi" w:hAnsiTheme="minorHAnsi"/>
          <w:b/>
          <w:bCs/>
        </w:rPr>
        <w:t xml:space="preserve"> approach to </w:t>
      </w:r>
      <w:r w:rsidRPr="00096325">
        <w:rPr>
          <w:rFonts w:asciiTheme="minorHAnsi" w:hAnsiTheme="minorHAnsi"/>
          <w:b/>
          <w:bCs/>
          <w:highlight w:val="yellow"/>
        </w:rPr>
        <w:t xml:space="preserve">sexism, racism, misogyny/misandry, homophobia, biphobia, </w:t>
      </w:r>
      <w:r w:rsidR="004B1FAC">
        <w:rPr>
          <w:rFonts w:asciiTheme="minorHAnsi" w:hAnsiTheme="minorHAnsi"/>
          <w:b/>
          <w:bCs/>
          <w:highlight w:val="yellow"/>
        </w:rPr>
        <w:t xml:space="preserve">transphobia, </w:t>
      </w:r>
      <w:r w:rsidRPr="00641B15">
        <w:rPr>
          <w:rFonts w:asciiTheme="minorHAnsi" w:hAnsiTheme="minorHAnsi"/>
          <w:b/>
          <w:highlight w:val="yellow"/>
        </w:rPr>
        <w:t>sexual violence and sexual harassment</w:t>
      </w:r>
      <w:r w:rsidRPr="00096325">
        <w:rPr>
          <w:rFonts w:asciiTheme="minorHAnsi" w:hAnsiTheme="minorHAnsi"/>
          <w:b/>
          <w:bCs/>
          <w:highlight w:val="yellow"/>
        </w:rPr>
        <w:t>, derogatory behaviour or other forms of physical violence and conflict.</w:t>
      </w:r>
      <w:r w:rsidRPr="00FC4DE0">
        <w:rPr>
          <w:rFonts w:asciiTheme="minorHAnsi" w:hAnsiTheme="minorHAnsi"/>
          <w:b/>
          <w:bCs/>
        </w:rPr>
        <w:t xml:space="preserve">  </w:t>
      </w:r>
      <w:r w:rsidRPr="00096325">
        <w:rPr>
          <w:rFonts w:asciiTheme="minorHAnsi" w:hAnsiTheme="minorHAnsi"/>
          <w:b/>
          <w:bCs/>
          <w:highlight w:val="yellow"/>
        </w:rPr>
        <w:t>These behaviours are</w:t>
      </w:r>
      <w:r w:rsidRPr="00641B15">
        <w:rPr>
          <w:rFonts w:asciiTheme="minorHAnsi" w:hAnsiTheme="minorHAnsi"/>
          <w:b/>
          <w:highlight w:val="yellow"/>
        </w:rPr>
        <w:t xml:space="preserve"> never</w:t>
      </w:r>
      <w:r w:rsidRPr="00FC4DE0">
        <w:rPr>
          <w:rFonts w:asciiTheme="minorHAnsi" w:hAnsiTheme="minorHAnsi"/>
          <w:b/>
          <w:bCs/>
        </w:rPr>
        <w:t xml:space="preserve"> acceptable and will not be tolerated.</w:t>
      </w:r>
      <w:r w:rsidR="008A1289" w:rsidRPr="00FC4DE0">
        <w:rPr>
          <w:rFonts w:asciiTheme="minorHAnsi" w:hAnsiTheme="minorHAnsi"/>
        </w:rPr>
        <w:t xml:space="preserve">  All staff have been made aware that even if there are no reports in our school, it does not mean it is not happening – it may be the </w:t>
      </w:r>
      <w:r w:rsidR="008A1289" w:rsidRPr="00F50717">
        <w:rPr>
          <w:rFonts w:asciiTheme="minorHAnsi" w:hAnsiTheme="minorHAnsi"/>
        </w:rPr>
        <w:t xml:space="preserve">case that abuse is just not being reported.  </w:t>
      </w:r>
      <w:bookmarkStart w:id="790" w:name="_Hlk211520251"/>
      <w:r w:rsidR="008A1289" w:rsidRPr="00F50717">
        <w:rPr>
          <w:rFonts w:asciiTheme="minorHAnsi" w:hAnsiTheme="minorHAnsi"/>
        </w:rPr>
        <w:t xml:space="preserve">It is essential that all victims are reassured, being taken seriously and that they will be supported and kept safe. When staff have any concerns regarding any form of </w:t>
      </w:r>
      <w:proofErr w:type="gramStart"/>
      <w:r w:rsidR="008A1289" w:rsidRPr="00F50717">
        <w:rPr>
          <w:rFonts w:asciiTheme="minorHAnsi" w:hAnsiTheme="minorHAnsi"/>
        </w:rPr>
        <w:t>child on child</w:t>
      </w:r>
      <w:proofErr w:type="gramEnd"/>
      <w:r w:rsidR="008A1289" w:rsidRPr="00F50717">
        <w:rPr>
          <w:rFonts w:asciiTheme="minorHAnsi" w:hAnsiTheme="minorHAnsi"/>
        </w:rPr>
        <w:t xml:space="preserve"> abuse, they must speak to the DSL (or a deputy).</w:t>
      </w:r>
      <w:bookmarkEnd w:id="790"/>
    </w:p>
    <w:p w14:paraId="7B2356AE" w14:textId="77777777" w:rsidR="00FA633D" w:rsidRDefault="00FA633D" w:rsidP="002C0D12">
      <w:pPr>
        <w:autoSpaceDE w:val="0"/>
        <w:autoSpaceDN w:val="0"/>
        <w:adjustRightInd w:val="0"/>
        <w:spacing w:after="120"/>
        <w:ind w:left="567"/>
        <w:rPr>
          <w:rFonts w:asciiTheme="minorHAnsi" w:hAnsiTheme="minorHAnsi"/>
          <w:szCs w:val="22"/>
        </w:rPr>
      </w:pPr>
      <w:bookmarkStart w:id="791" w:name="_Hlk69294099"/>
      <w:r w:rsidRPr="0061293F">
        <w:rPr>
          <w:rFonts w:asciiTheme="minorHAnsi" w:hAnsiTheme="minorHAnsi"/>
          <w:szCs w:val="22"/>
        </w:rPr>
        <w:t xml:space="preserve">We will ensure that pupils are aware of the NSPCC dedicated helpline (report abuse in education – </w:t>
      </w:r>
      <w:r w:rsidRPr="0061293F">
        <w:rPr>
          <w:rFonts w:asciiTheme="minorHAnsi" w:hAnsiTheme="minorHAnsi"/>
          <w:b/>
          <w:bCs/>
          <w:szCs w:val="22"/>
        </w:rPr>
        <w:t xml:space="preserve">0800 </w:t>
      </w:r>
      <w:r w:rsidR="00E52425" w:rsidRPr="0061293F">
        <w:rPr>
          <w:rFonts w:asciiTheme="minorHAnsi" w:hAnsiTheme="minorHAnsi"/>
          <w:b/>
          <w:bCs/>
          <w:szCs w:val="22"/>
        </w:rPr>
        <w:t>136</w:t>
      </w:r>
      <w:r w:rsidR="00E52425" w:rsidRPr="0061293F">
        <w:rPr>
          <w:rFonts w:asciiTheme="minorHAnsi" w:hAnsiTheme="minorHAnsi"/>
          <w:szCs w:val="22"/>
        </w:rPr>
        <w:t xml:space="preserve"> </w:t>
      </w:r>
      <w:r w:rsidR="00E52425" w:rsidRPr="0061293F">
        <w:rPr>
          <w:rFonts w:asciiTheme="minorHAnsi" w:hAnsiTheme="minorHAnsi"/>
          <w:b/>
          <w:bCs/>
          <w:szCs w:val="22"/>
        </w:rPr>
        <w:t>663</w:t>
      </w:r>
      <w:r w:rsidR="00E52425" w:rsidRPr="0061293F">
        <w:rPr>
          <w:rFonts w:asciiTheme="minorHAnsi" w:hAnsiTheme="minorHAnsi"/>
          <w:szCs w:val="22"/>
        </w:rPr>
        <w:t xml:space="preserve">) </w:t>
      </w:r>
      <w:r w:rsidRPr="0061293F">
        <w:rPr>
          <w:rFonts w:asciiTheme="minorHAnsi" w:hAnsiTheme="minorHAnsi"/>
          <w:szCs w:val="22"/>
        </w:rPr>
        <w:t>for children who have experienced abuse at school, and for worried adults and professionals that need support and guidance.</w:t>
      </w:r>
      <w:bookmarkEnd w:id="788"/>
      <w:bookmarkEnd w:id="791"/>
      <w:r w:rsidRPr="0061293F">
        <w:rPr>
          <w:rFonts w:asciiTheme="minorHAnsi" w:hAnsiTheme="minorHAnsi"/>
          <w:szCs w:val="22"/>
        </w:rPr>
        <w:t xml:space="preserve"> </w:t>
      </w:r>
      <w:bookmarkEnd w:id="789"/>
      <w:r w:rsidR="00152A16">
        <w:rPr>
          <w:rFonts w:asciiTheme="minorHAnsi" w:hAnsiTheme="minorHAnsi"/>
          <w:szCs w:val="22"/>
        </w:rPr>
        <w:t xml:space="preserve"> </w:t>
      </w:r>
      <w:r w:rsidR="00152A16" w:rsidRPr="00152A16">
        <w:rPr>
          <w:rFonts w:asciiTheme="minorHAnsi" w:hAnsiTheme="minorHAnsi"/>
          <w:highlight w:val="yellow"/>
        </w:rPr>
        <w:t xml:space="preserve">Childline/IWF provides a free tool </w:t>
      </w:r>
      <w:hyperlink r:id="rId112" w:history="1">
        <w:r w:rsidR="00152A16" w:rsidRPr="00152A16">
          <w:rPr>
            <w:rStyle w:val="Hyperlink"/>
            <w:rFonts w:asciiTheme="minorHAnsi" w:hAnsiTheme="minorHAnsi"/>
            <w:highlight w:val="yellow"/>
          </w:rPr>
          <w:t>Report Remove</w:t>
        </w:r>
      </w:hyperlink>
      <w:r w:rsidR="00152A16" w:rsidRPr="00152A16">
        <w:rPr>
          <w:rFonts w:asciiTheme="minorHAnsi" w:hAnsiTheme="minorHAnsi"/>
          <w:highlight w:val="yellow"/>
        </w:rPr>
        <w:t xml:space="preserve"> for children to report nude or sexual images and/or videos of themselves that they think might have been shared </w:t>
      </w:r>
      <w:proofErr w:type="gramStart"/>
      <w:r w:rsidR="00152A16" w:rsidRPr="00152A16">
        <w:rPr>
          <w:rFonts w:asciiTheme="minorHAnsi" w:hAnsiTheme="minorHAnsi"/>
          <w:highlight w:val="yellow"/>
        </w:rPr>
        <w:t>on line</w:t>
      </w:r>
      <w:proofErr w:type="gramEnd"/>
      <w:r w:rsidR="00152A16" w:rsidRPr="00152A16">
        <w:rPr>
          <w:rFonts w:asciiTheme="minorHAnsi" w:hAnsiTheme="minorHAnsi"/>
          <w:highlight w:val="yellow"/>
        </w:rPr>
        <w:t>.</w:t>
      </w:r>
    </w:p>
    <w:p w14:paraId="15C1584F" w14:textId="77777777" w:rsidR="003F0A3C" w:rsidRPr="00FC4DE0" w:rsidRDefault="003F0A3C" w:rsidP="002C0D12">
      <w:pPr>
        <w:autoSpaceDE w:val="0"/>
        <w:autoSpaceDN w:val="0"/>
        <w:adjustRightInd w:val="0"/>
        <w:spacing w:after="120"/>
        <w:ind w:left="567"/>
        <w:rPr>
          <w:rFonts w:asciiTheme="minorHAnsi" w:hAnsiTheme="minorHAnsi"/>
          <w:szCs w:val="22"/>
        </w:rPr>
      </w:pPr>
      <w:bookmarkStart w:id="792" w:name="_Hlk118794474"/>
      <w:r w:rsidRPr="00FC4DE0">
        <w:rPr>
          <w:rFonts w:asciiTheme="minorHAnsi" w:hAnsiTheme="minorHAnsi"/>
          <w:b/>
          <w:bCs/>
        </w:rPr>
        <w:t xml:space="preserve">All </w:t>
      </w:r>
      <w:r w:rsidRPr="00FC4DE0">
        <w:rPr>
          <w:rFonts w:asciiTheme="minorHAnsi" w:hAnsiTheme="minorHAnsi"/>
        </w:rPr>
        <w:t xml:space="preserve">concerns, discussions, decisions and reasons for decisions relating to </w:t>
      </w:r>
      <w:r w:rsidR="00EA1724">
        <w:rPr>
          <w:rFonts w:asciiTheme="minorHAnsi" w:hAnsiTheme="minorHAnsi"/>
        </w:rPr>
        <w:t xml:space="preserve">HSB or </w:t>
      </w:r>
      <w:r w:rsidRPr="00FC4DE0">
        <w:rPr>
          <w:rFonts w:asciiTheme="minorHAnsi" w:hAnsiTheme="minorHAnsi"/>
        </w:rPr>
        <w:t>child on child abuse will be recorded (written or electronic).</w:t>
      </w:r>
    </w:p>
    <w:p w14:paraId="3565955C" w14:textId="77777777" w:rsidR="00C44407" w:rsidRPr="00FC4DE0" w:rsidRDefault="00C44407" w:rsidP="00C44407">
      <w:pPr>
        <w:spacing w:after="120"/>
        <w:ind w:left="567"/>
      </w:pPr>
      <w:bookmarkStart w:id="793" w:name="_Hlk82082208"/>
      <w:bookmarkStart w:id="794" w:name="_Hlk176788552"/>
      <w:bookmarkEnd w:id="785"/>
      <w:r w:rsidRPr="00FC4DE0">
        <w:t xml:space="preserve">Decisions about what to do should a case of </w:t>
      </w:r>
      <w:proofErr w:type="gramStart"/>
      <w:r w:rsidR="00FE53FA" w:rsidRPr="00FC4DE0">
        <w:t>child on child</w:t>
      </w:r>
      <w:proofErr w:type="gramEnd"/>
      <w:r w:rsidRPr="00FC4DE0">
        <w:t xml:space="preserve"> abuse</w:t>
      </w:r>
      <w:r w:rsidR="002C6F03" w:rsidRPr="00FC4DE0">
        <w:t xml:space="preserve"> including </w:t>
      </w:r>
      <w:r w:rsidR="00E32301" w:rsidRPr="00E32301">
        <w:rPr>
          <w:highlight w:val="yellow"/>
        </w:rPr>
        <w:t xml:space="preserve">HSB, </w:t>
      </w:r>
      <w:r w:rsidR="002C6F03" w:rsidRPr="00641B15">
        <w:rPr>
          <w:highlight w:val="yellow"/>
        </w:rPr>
        <w:t xml:space="preserve">sexual violence </w:t>
      </w:r>
      <w:r w:rsidR="00E32301" w:rsidRPr="00E32301">
        <w:rPr>
          <w:highlight w:val="yellow"/>
        </w:rPr>
        <w:t>and/</w:t>
      </w:r>
      <w:r w:rsidR="002C6F03" w:rsidRPr="00641B15">
        <w:rPr>
          <w:highlight w:val="yellow"/>
        </w:rPr>
        <w:t>or</w:t>
      </w:r>
      <w:r w:rsidR="002C6F03" w:rsidRPr="00FC4DE0">
        <w:t xml:space="preserve"> sexual harassment </w:t>
      </w:r>
      <w:r w:rsidRPr="00FC4DE0">
        <w:t>become evident will be made on a case-by-case basis, taking into consideration:</w:t>
      </w:r>
    </w:p>
    <w:p w14:paraId="151FA8EA" w14:textId="77777777" w:rsidR="00C44407" w:rsidRPr="00FC4DE0" w:rsidRDefault="00C44407" w:rsidP="004541C8">
      <w:pPr>
        <w:numPr>
          <w:ilvl w:val="0"/>
          <w:numId w:val="55"/>
        </w:numPr>
        <w:ind w:left="924" w:hanging="357"/>
      </w:pPr>
      <w:r w:rsidRPr="00FC4DE0">
        <w:t xml:space="preserve">the </w:t>
      </w:r>
      <w:bookmarkStart w:id="795" w:name="_Hlk78383787"/>
      <w:r w:rsidRPr="00FC4DE0">
        <w:t>wishes of the victim</w:t>
      </w:r>
      <w:r w:rsidR="002079FD" w:rsidRPr="00FC4DE0">
        <w:t xml:space="preserve"> </w:t>
      </w:r>
      <w:r w:rsidR="00CA69C8">
        <w:t>(</w:t>
      </w:r>
      <w:r w:rsidR="00CA69C8" w:rsidRPr="00CA69C8">
        <w:rPr>
          <w:highlight w:val="yellow"/>
        </w:rPr>
        <w:t>which are paramount</w:t>
      </w:r>
      <w:r w:rsidR="00CA69C8">
        <w:t xml:space="preserve">) </w:t>
      </w:r>
      <w:r w:rsidR="002079FD" w:rsidRPr="00FC4DE0">
        <w:t>in terms of how they want to proceed</w:t>
      </w:r>
      <w:r w:rsidRPr="00FC4DE0">
        <w:t>;</w:t>
      </w:r>
    </w:p>
    <w:p w14:paraId="7A9FDF36" w14:textId="77777777" w:rsidR="00C44407" w:rsidRPr="00FC4DE0" w:rsidRDefault="00C44407" w:rsidP="004541C8">
      <w:pPr>
        <w:numPr>
          <w:ilvl w:val="0"/>
          <w:numId w:val="55"/>
        </w:numPr>
        <w:ind w:left="924" w:hanging="357"/>
      </w:pPr>
      <w:r w:rsidRPr="00FC4DE0">
        <w:t>the nature of the</w:t>
      </w:r>
      <w:r w:rsidR="002C6F03" w:rsidRPr="00FC4DE0">
        <w:t xml:space="preserve"> alleged</w:t>
      </w:r>
      <w:r w:rsidRPr="00FC4DE0">
        <w:t xml:space="preserve"> incident – might a crime have been committed</w:t>
      </w:r>
      <w:r w:rsidR="002C6F03" w:rsidRPr="00FC4DE0">
        <w:t xml:space="preserve"> and/or has HSB been displayed</w:t>
      </w:r>
      <w:r w:rsidR="00F118CB" w:rsidRPr="00FC4DE0">
        <w:t>?</w:t>
      </w:r>
    </w:p>
    <w:p w14:paraId="62432263" w14:textId="77777777" w:rsidR="00C44407" w:rsidRPr="00FC4DE0" w:rsidRDefault="00C44407" w:rsidP="004541C8">
      <w:pPr>
        <w:numPr>
          <w:ilvl w:val="0"/>
          <w:numId w:val="55"/>
        </w:numPr>
        <w:ind w:left="924" w:hanging="357"/>
      </w:pPr>
      <w:r w:rsidRPr="00FC4DE0">
        <w:t>the ages of the children involved</w:t>
      </w:r>
      <w:r w:rsidR="0031052A" w:rsidRPr="00FC4DE0">
        <w:t xml:space="preserve"> (a child under the age of 13 can never consent to any sexual activity)</w:t>
      </w:r>
      <w:r w:rsidRPr="00FC4DE0">
        <w:t>;</w:t>
      </w:r>
    </w:p>
    <w:p w14:paraId="448B0EE6" w14:textId="77777777" w:rsidR="002C6F03" w:rsidRPr="00FC4DE0" w:rsidRDefault="002C6F03" w:rsidP="004541C8">
      <w:pPr>
        <w:numPr>
          <w:ilvl w:val="0"/>
          <w:numId w:val="55"/>
        </w:numPr>
        <w:ind w:left="924" w:hanging="357"/>
      </w:pPr>
      <w:r w:rsidRPr="00FC4DE0">
        <w:t>the developmental stages of the children involved;</w:t>
      </w:r>
    </w:p>
    <w:p w14:paraId="25C76CB7" w14:textId="77777777" w:rsidR="00C44407" w:rsidRPr="00FC4DE0" w:rsidRDefault="00C44407" w:rsidP="004541C8">
      <w:pPr>
        <w:numPr>
          <w:ilvl w:val="0"/>
          <w:numId w:val="55"/>
        </w:numPr>
        <w:ind w:left="924" w:hanging="357"/>
      </w:pPr>
      <w:r w:rsidRPr="00FC4DE0">
        <w:t xml:space="preserve">any power imbalance between the children </w:t>
      </w:r>
      <w:r w:rsidR="00152A16">
        <w:t xml:space="preserve">such as differences in age, maturity or social status. </w:t>
      </w:r>
      <w:r w:rsidR="002C6F03" w:rsidRPr="00FC4DE0">
        <w:t xml:space="preserve"> </w:t>
      </w:r>
      <w:r w:rsidR="002079FD" w:rsidRPr="00FC4DE0">
        <w:t xml:space="preserve">Does the victim have a disability, learning difficulty or other health related </w:t>
      </w:r>
      <w:proofErr w:type="gramStart"/>
      <w:r w:rsidR="002079FD" w:rsidRPr="00FC4DE0">
        <w:t>issues</w:t>
      </w:r>
      <w:r w:rsidR="00472350">
        <w:t>?</w:t>
      </w:r>
      <w:r w:rsidR="00A544C7" w:rsidRPr="00FC4DE0">
        <w:t>;</w:t>
      </w:r>
      <w:proofErr w:type="gramEnd"/>
    </w:p>
    <w:p w14:paraId="6EA2762E" w14:textId="77777777" w:rsidR="00C44407" w:rsidRPr="00F50717" w:rsidRDefault="00C44407" w:rsidP="00C0543B">
      <w:pPr>
        <w:numPr>
          <w:ilvl w:val="0"/>
          <w:numId w:val="55"/>
        </w:numPr>
        <w:autoSpaceDE w:val="0"/>
        <w:autoSpaceDN w:val="0"/>
        <w:adjustRightInd w:val="0"/>
        <w:ind w:left="924" w:hanging="357"/>
        <w:rPr>
          <w:rFonts w:asciiTheme="minorHAnsi" w:hAnsiTheme="minorHAnsi"/>
        </w:rPr>
      </w:pPr>
      <w:r w:rsidRPr="00FC4DE0">
        <w:t xml:space="preserve">whether it was a one-off </w:t>
      </w:r>
      <w:r w:rsidR="009355D2" w:rsidRPr="00FC4DE0">
        <w:t xml:space="preserve">alleged </w:t>
      </w:r>
      <w:r w:rsidRPr="00FC4DE0">
        <w:t xml:space="preserve">incident or a </w:t>
      </w:r>
      <w:r w:rsidR="00152A16" w:rsidRPr="00152A16">
        <w:rPr>
          <w:highlight w:val="yellow"/>
        </w:rPr>
        <w:t>sustained</w:t>
      </w:r>
      <w:r w:rsidR="00152A16">
        <w:t xml:space="preserve"> </w:t>
      </w:r>
      <w:r w:rsidRPr="00FC4DE0">
        <w:t xml:space="preserve">pattern of </w:t>
      </w:r>
      <w:r w:rsidR="0046757E" w:rsidRPr="0046757E">
        <w:rPr>
          <w:highlight w:val="yellow"/>
        </w:rPr>
        <w:t>abuse</w:t>
      </w:r>
      <w:r w:rsidRPr="00FC4DE0">
        <w:t xml:space="preserve"> by the alleged </w:t>
      </w:r>
      <w:r w:rsidRPr="00F50717">
        <w:t>perpetrator</w:t>
      </w:r>
      <w:r w:rsidR="004E299B" w:rsidRPr="00F50717">
        <w:t>(s)</w:t>
      </w:r>
      <w:r w:rsidR="00C0543B" w:rsidRPr="00F50717">
        <w:t>;</w:t>
      </w:r>
      <w:bookmarkEnd w:id="772"/>
    </w:p>
    <w:p w14:paraId="699CAA69" w14:textId="77777777" w:rsidR="009355D2" w:rsidRPr="00FC4DE0" w:rsidRDefault="009355D2" w:rsidP="00C0543B">
      <w:pPr>
        <w:numPr>
          <w:ilvl w:val="0"/>
          <w:numId w:val="55"/>
        </w:numPr>
        <w:autoSpaceDE w:val="0"/>
        <w:autoSpaceDN w:val="0"/>
        <w:adjustRightInd w:val="0"/>
        <w:ind w:left="924" w:hanging="357"/>
        <w:rPr>
          <w:rFonts w:asciiTheme="minorHAnsi" w:hAnsiTheme="minorHAnsi"/>
        </w:rPr>
      </w:pPr>
      <w:r w:rsidRPr="00FC4DE0">
        <w:t>the importance of understanding intra familial harms and any necessary support for siblings following incidents;</w:t>
      </w:r>
    </w:p>
    <w:p w14:paraId="3A4266F8" w14:textId="77777777" w:rsidR="00913E34" w:rsidRPr="00FC4DE0" w:rsidRDefault="00913E34" w:rsidP="00C0543B">
      <w:pPr>
        <w:numPr>
          <w:ilvl w:val="0"/>
          <w:numId w:val="55"/>
        </w:numPr>
        <w:autoSpaceDE w:val="0"/>
        <w:autoSpaceDN w:val="0"/>
        <w:adjustRightInd w:val="0"/>
        <w:ind w:left="924" w:hanging="357"/>
        <w:rPr>
          <w:rFonts w:asciiTheme="minorHAnsi" w:hAnsiTheme="minorHAnsi"/>
        </w:rPr>
      </w:pPr>
      <w:r w:rsidRPr="00FC4DE0">
        <w:rPr>
          <w:rFonts w:asciiTheme="minorHAnsi" w:hAnsiTheme="minorHAnsi"/>
        </w:rPr>
        <w:t>are there ongoing risks to the victim, other children</w:t>
      </w:r>
      <w:r w:rsidR="006F5779" w:rsidRPr="00FC4DE0">
        <w:rPr>
          <w:rFonts w:asciiTheme="minorHAnsi" w:hAnsiTheme="minorHAnsi"/>
        </w:rPr>
        <w:t xml:space="preserve"> or </w:t>
      </w:r>
      <w:r w:rsidRPr="00FC4DE0">
        <w:rPr>
          <w:rFonts w:asciiTheme="minorHAnsi" w:hAnsiTheme="minorHAnsi"/>
        </w:rPr>
        <w:t>school staff; and,</w:t>
      </w:r>
      <w:bookmarkEnd w:id="792"/>
      <w:r w:rsidRPr="00FC4DE0">
        <w:rPr>
          <w:rFonts w:asciiTheme="minorHAnsi" w:hAnsiTheme="minorHAnsi"/>
        </w:rPr>
        <w:t xml:space="preserve"> </w:t>
      </w:r>
    </w:p>
    <w:p w14:paraId="2075165B" w14:textId="77777777" w:rsidR="00C0543B" w:rsidRPr="00FC4DE0" w:rsidRDefault="00C0543B" w:rsidP="00041E29">
      <w:pPr>
        <w:numPr>
          <w:ilvl w:val="0"/>
          <w:numId w:val="55"/>
        </w:numPr>
        <w:autoSpaceDE w:val="0"/>
        <w:autoSpaceDN w:val="0"/>
        <w:adjustRightInd w:val="0"/>
        <w:spacing w:after="120"/>
        <w:ind w:left="924" w:hanging="357"/>
        <w:rPr>
          <w:rFonts w:asciiTheme="minorHAnsi" w:hAnsiTheme="minorHAnsi"/>
        </w:rPr>
      </w:pPr>
      <w:r w:rsidRPr="00FC4DE0">
        <w:t xml:space="preserve">other related issues and wider </w:t>
      </w:r>
      <w:r w:rsidRPr="0046757E">
        <w:rPr>
          <w:highlight w:val="yellow"/>
        </w:rPr>
        <w:t>context</w:t>
      </w:r>
      <w:r w:rsidR="0046757E" w:rsidRPr="0046757E">
        <w:rPr>
          <w:highlight w:val="yellow"/>
        </w:rPr>
        <w:t>ual concerns</w:t>
      </w:r>
      <w:r w:rsidRPr="00FC4DE0">
        <w:t xml:space="preserve">, including any links to </w:t>
      </w:r>
      <w:r w:rsidRPr="00641B15">
        <w:rPr>
          <w:highlight w:val="yellow"/>
        </w:rPr>
        <w:t>child sexual</w:t>
      </w:r>
      <w:r w:rsidR="007355C7" w:rsidRPr="007355C7">
        <w:rPr>
          <w:highlight w:val="yellow"/>
        </w:rPr>
        <w:t>,</w:t>
      </w:r>
      <w:r w:rsidR="007355C7" w:rsidRPr="00641B15">
        <w:rPr>
          <w:highlight w:val="yellow"/>
        </w:rPr>
        <w:t xml:space="preserve"> criminal</w:t>
      </w:r>
      <w:r w:rsidR="007355C7" w:rsidRPr="007355C7">
        <w:rPr>
          <w:highlight w:val="yellow"/>
        </w:rPr>
        <w:t xml:space="preserve"> or </w:t>
      </w:r>
      <w:r w:rsidR="00641B15" w:rsidRPr="007355C7">
        <w:rPr>
          <w:highlight w:val="yellow"/>
        </w:rPr>
        <w:t xml:space="preserve">financial </w:t>
      </w:r>
      <w:r w:rsidR="00641B15" w:rsidRPr="00641B15">
        <w:rPr>
          <w:highlight w:val="yellow"/>
        </w:rPr>
        <w:t>exploitation</w:t>
      </w:r>
      <w:r w:rsidRPr="00641B15">
        <w:rPr>
          <w:highlight w:val="yellow"/>
        </w:rPr>
        <w:t>.</w:t>
      </w:r>
      <w:bookmarkEnd w:id="775"/>
      <w:bookmarkEnd w:id="793"/>
      <w:bookmarkEnd w:id="795"/>
    </w:p>
    <w:p w14:paraId="46E767DE" w14:textId="77777777" w:rsidR="002C0D12" w:rsidRPr="00FC4DE0" w:rsidRDefault="002C0D12" w:rsidP="002C0D12">
      <w:pPr>
        <w:pStyle w:val="Heading3"/>
      </w:pPr>
      <w:bookmarkStart w:id="796" w:name="_Toc417641163"/>
      <w:bookmarkStart w:id="797" w:name="_Toc426124638"/>
      <w:bookmarkStart w:id="798" w:name="_Toc426444142"/>
      <w:bookmarkStart w:id="799" w:name="_Toc440032809"/>
      <w:bookmarkStart w:id="800" w:name="_Toc443666347"/>
      <w:bookmarkStart w:id="801" w:name="_Toc443666599"/>
      <w:bookmarkStart w:id="802" w:name="_Toc508707557"/>
      <w:bookmarkStart w:id="803" w:name="_Toc525551914"/>
      <w:bookmarkStart w:id="804" w:name="_Toc205904022"/>
      <w:bookmarkStart w:id="805" w:name="_Toc238555065"/>
      <w:bookmarkEnd w:id="773"/>
      <w:bookmarkEnd w:id="794"/>
      <w:r w:rsidRPr="00FC4DE0">
        <w:t xml:space="preserve">Safeguarding </w:t>
      </w:r>
      <w:r w:rsidR="00435552" w:rsidRPr="00FC4DE0">
        <w:t>concerns</w:t>
      </w:r>
      <w:r w:rsidR="002F5A22" w:rsidRPr="00FC4DE0">
        <w:t xml:space="preserve"> or </w:t>
      </w:r>
      <w:r w:rsidRPr="00FC4DE0">
        <w:t>allegations</w:t>
      </w:r>
      <w:bookmarkEnd w:id="796"/>
      <w:bookmarkEnd w:id="797"/>
      <w:bookmarkEnd w:id="798"/>
      <w:bookmarkEnd w:id="799"/>
      <w:bookmarkEnd w:id="800"/>
      <w:bookmarkEnd w:id="801"/>
      <w:bookmarkEnd w:id="802"/>
      <w:bookmarkEnd w:id="803"/>
      <w:bookmarkEnd w:id="804"/>
      <w:bookmarkEnd w:id="805"/>
    </w:p>
    <w:p w14:paraId="36887C14" w14:textId="77777777" w:rsidR="002C0D12" w:rsidRPr="00FC4DE0" w:rsidRDefault="00B5652B" w:rsidP="002C0D12">
      <w:pPr>
        <w:autoSpaceDE w:val="0"/>
        <w:autoSpaceDN w:val="0"/>
        <w:adjustRightInd w:val="0"/>
        <w:spacing w:after="120"/>
        <w:ind w:left="567"/>
        <w:rPr>
          <w:rFonts w:asciiTheme="minorHAnsi" w:hAnsiTheme="minorHAnsi"/>
        </w:rPr>
      </w:pPr>
      <w:bookmarkStart w:id="806" w:name="_Hlk82082264"/>
      <w:r w:rsidRPr="00FC4DE0">
        <w:rPr>
          <w:rFonts w:asciiTheme="minorHAnsi" w:hAnsiTheme="minorHAnsi"/>
        </w:rPr>
        <w:t xml:space="preserve">We recognise that children can abuse other children, and that it can happen both inside and outside of school and online. </w:t>
      </w:r>
      <w:r w:rsidR="00ED5FC4" w:rsidRPr="00FC4DE0">
        <w:rPr>
          <w:rFonts w:asciiTheme="minorHAnsi" w:hAnsiTheme="minorHAnsi"/>
        </w:rPr>
        <w:t xml:space="preserve">There are different forms of </w:t>
      </w:r>
      <w:proofErr w:type="gramStart"/>
      <w:r w:rsidR="00ED5FC4" w:rsidRPr="00FC4DE0">
        <w:rPr>
          <w:rFonts w:asciiTheme="minorHAnsi" w:hAnsiTheme="minorHAnsi"/>
        </w:rPr>
        <w:t>child on child</w:t>
      </w:r>
      <w:proofErr w:type="gramEnd"/>
      <w:r w:rsidR="00ED5FC4" w:rsidRPr="00FC4DE0">
        <w:rPr>
          <w:rFonts w:asciiTheme="minorHAnsi" w:hAnsiTheme="minorHAnsi"/>
        </w:rPr>
        <w:t xml:space="preserve"> abuse, but we recognise that abuse is abuse and will never be tolerated or passed off as “banter”, “just having a laugh”, “boys being boys” or “part of growing up</w:t>
      </w:r>
      <w:bookmarkStart w:id="807" w:name="_Hlk78383961"/>
      <w:r w:rsidR="00ED5FC4" w:rsidRPr="00FC4DE0">
        <w:rPr>
          <w:rFonts w:asciiTheme="minorHAnsi" w:hAnsiTheme="minorHAnsi"/>
        </w:rPr>
        <w:t xml:space="preserve">”.  </w:t>
      </w:r>
      <w:r w:rsidR="00ED5FC4">
        <w:rPr>
          <w:rFonts w:asciiTheme="minorHAnsi" w:hAnsiTheme="minorHAnsi"/>
        </w:rPr>
        <w:t xml:space="preserve">Downplaying such behaviour can lead to </w:t>
      </w:r>
      <w:r w:rsidR="00ED5FC4" w:rsidRPr="00FC4DE0">
        <w:rPr>
          <w:rFonts w:asciiTheme="minorHAnsi" w:hAnsiTheme="minorHAnsi"/>
        </w:rPr>
        <w:t xml:space="preserve">a culture </w:t>
      </w:r>
      <w:r w:rsidR="00ED5FC4">
        <w:rPr>
          <w:rFonts w:asciiTheme="minorHAnsi" w:hAnsiTheme="minorHAnsi"/>
        </w:rPr>
        <w:t>of unacceptable behaviour, misogyny, and an unsafe environment</w:t>
      </w:r>
      <w:r w:rsidR="00ED5FC4" w:rsidRPr="00FC4DE0">
        <w:rPr>
          <w:rFonts w:asciiTheme="minorHAnsi" w:hAnsiTheme="minorHAnsi"/>
        </w:rPr>
        <w:t>, leading to children accepting it as normal and not coming forward to report it.</w:t>
      </w:r>
      <w:bookmarkEnd w:id="807"/>
      <w:r w:rsidR="00ED5FC4" w:rsidRPr="00FC4DE0">
        <w:rPr>
          <w:rFonts w:asciiTheme="minorHAnsi" w:hAnsiTheme="minorHAnsi"/>
        </w:rPr>
        <w:t xml:space="preserve">  </w:t>
      </w:r>
      <w:bookmarkStart w:id="808" w:name="_Hlk118794619"/>
      <w:r w:rsidR="00ED5FC4" w:rsidRPr="00FC4DE0">
        <w:rPr>
          <w:rFonts w:asciiTheme="minorHAnsi" w:hAnsiTheme="minorHAnsi"/>
        </w:rPr>
        <w:t>Staff understand the importance of challenging inappropriate behaviours between children that are abusive in nature.</w:t>
      </w:r>
      <w:bookmarkEnd w:id="808"/>
      <w:r w:rsidR="00ED5FC4" w:rsidRPr="00FC4DE0">
        <w:rPr>
          <w:rFonts w:asciiTheme="minorHAnsi" w:hAnsiTheme="minorHAnsi"/>
        </w:rPr>
        <w:t xml:space="preserve">  We will not dismiss abusive behaviour between children as ‘normal’ and our thresholds for investigating claims and </w:t>
      </w:r>
      <w:r w:rsidR="00ED5FC4" w:rsidRPr="00FC4DE0">
        <w:rPr>
          <w:rFonts w:asciiTheme="minorHAnsi" w:hAnsiTheme="minorHAnsi" w:cstheme="minorHAnsi"/>
          <w:szCs w:val="22"/>
        </w:rPr>
        <w:t xml:space="preserve">concerns or </w:t>
      </w:r>
      <w:r w:rsidR="00ED5FC4" w:rsidRPr="00FC4DE0">
        <w:rPr>
          <w:rFonts w:asciiTheme="minorHAnsi" w:hAnsiTheme="minorHAnsi"/>
        </w:rPr>
        <w:t xml:space="preserve">allegations are the same as for any other type of abuse.  Although it is generally </w:t>
      </w:r>
      <w:r w:rsidR="0097218E" w:rsidRPr="0097218E">
        <w:rPr>
          <w:rFonts w:asciiTheme="minorHAnsi" w:hAnsiTheme="minorHAnsi"/>
          <w:highlight w:val="yellow"/>
        </w:rPr>
        <w:t>recognised</w:t>
      </w:r>
      <w:r w:rsidR="00ED5FC4" w:rsidRPr="0097218E">
        <w:rPr>
          <w:rFonts w:asciiTheme="minorHAnsi" w:hAnsiTheme="minorHAnsi"/>
          <w:highlight w:val="yellow"/>
        </w:rPr>
        <w:t xml:space="preserve"> that </w:t>
      </w:r>
      <w:r w:rsidR="00C3177B" w:rsidRPr="0097218E">
        <w:rPr>
          <w:rFonts w:asciiTheme="minorHAnsi" w:hAnsiTheme="minorHAnsi"/>
          <w:highlight w:val="yellow"/>
        </w:rPr>
        <w:t>for some (but not all) forms of child on child abuse</w:t>
      </w:r>
      <w:r w:rsidR="00C3177B">
        <w:rPr>
          <w:rFonts w:asciiTheme="minorHAnsi" w:hAnsiTheme="minorHAnsi"/>
        </w:rPr>
        <w:t xml:space="preserve"> </w:t>
      </w:r>
      <w:r w:rsidR="0097218E">
        <w:rPr>
          <w:rFonts w:asciiTheme="minorHAnsi" w:hAnsiTheme="minorHAnsi"/>
        </w:rPr>
        <w:t xml:space="preserve">it is more likely that </w:t>
      </w:r>
      <w:r w:rsidR="00ED5FC4" w:rsidRPr="00FC4DE0">
        <w:rPr>
          <w:rFonts w:asciiTheme="minorHAnsi" w:hAnsiTheme="minorHAnsi"/>
        </w:rPr>
        <w:t xml:space="preserve">girls will be victims and boys’ perpetrators, we consider all </w:t>
      </w:r>
      <w:proofErr w:type="gramStart"/>
      <w:r w:rsidR="00ED5FC4" w:rsidRPr="00FC4DE0">
        <w:rPr>
          <w:rFonts w:asciiTheme="minorHAnsi" w:hAnsiTheme="minorHAnsi"/>
        </w:rPr>
        <w:t>child on child</w:t>
      </w:r>
      <w:proofErr w:type="gramEnd"/>
      <w:r w:rsidR="00ED5FC4" w:rsidRPr="00FC4DE0">
        <w:rPr>
          <w:rFonts w:asciiTheme="minorHAnsi" w:hAnsiTheme="minorHAnsi"/>
        </w:rPr>
        <w:t xml:space="preserve"> abuse to be unacceptable and will take any </w:t>
      </w:r>
      <w:r w:rsidR="00ED5FC4" w:rsidRPr="00FC4DE0">
        <w:rPr>
          <w:rFonts w:asciiTheme="minorHAnsi" w:hAnsiTheme="minorHAnsi" w:cstheme="minorHAnsi"/>
          <w:szCs w:val="22"/>
        </w:rPr>
        <w:t xml:space="preserve">concerns or </w:t>
      </w:r>
      <w:r w:rsidR="00ED5FC4" w:rsidRPr="00FC4DE0">
        <w:rPr>
          <w:rFonts w:asciiTheme="minorHAnsi" w:hAnsiTheme="minorHAnsi"/>
        </w:rPr>
        <w:t xml:space="preserve">allegations seriously.  </w:t>
      </w:r>
      <w:bookmarkStart w:id="809" w:name="_Hlk118794710"/>
      <w:r w:rsidR="00ED5FC4" w:rsidRPr="00FC4DE0">
        <w:rPr>
          <w:rFonts w:asciiTheme="minorHAnsi" w:hAnsiTheme="minorHAnsi"/>
        </w:rPr>
        <w:t xml:space="preserve">Children with special educational </w:t>
      </w:r>
      <w:r w:rsidR="00ED5FC4" w:rsidRPr="006804AC">
        <w:rPr>
          <w:rFonts w:asciiTheme="minorHAnsi" w:hAnsiTheme="minorHAnsi"/>
        </w:rPr>
        <w:t>needs and/or disabilities</w:t>
      </w:r>
      <w:r w:rsidR="00ED5FC4" w:rsidRPr="00FC4DE0">
        <w:rPr>
          <w:rFonts w:asciiTheme="minorHAnsi" w:hAnsiTheme="minorHAnsi"/>
        </w:rPr>
        <w:t xml:space="preserve"> (SEND) are also more likely to be abused than their peers.</w:t>
      </w:r>
      <w:bookmarkEnd w:id="809"/>
    </w:p>
    <w:p w14:paraId="2D0CC93C" w14:textId="77777777" w:rsidR="00041E29" w:rsidRPr="00FC4DE0" w:rsidRDefault="00041E29" w:rsidP="002C0D12">
      <w:pPr>
        <w:autoSpaceDE w:val="0"/>
        <w:autoSpaceDN w:val="0"/>
        <w:adjustRightInd w:val="0"/>
        <w:spacing w:after="120"/>
        <w:ind w:left="567"/>
      </w:pPr>
      <w:bookmarkStart w:id="810" w:name="_Hlk78384392"/>
      <w:r w:rsidRPr="00FC4DE0">
        <w:t>Additional barriers can sometimes exist when recognising abuse in SEND children. These can include:</w:t>
      </w:r>
    </w:p>
    <w:p w14:paraId="5E90BE97" w14:textId="77777777" w:rsidR="00041E29" w:rsidRPr="00FC4DE0" w:rsidRDefault="00041E29" w:rsidP="00041E29">
      <w:pPr>
        <w:pStyle w:val="ListParagraph"/>
        <w:numPr>
          <w:ilvl w:val="0"/>
          <w:numId w:val="59"/>
        </w:numPr>
        <w:autoSpaceDE w:val="0"/>
        <w:autoSpaceDN w:val="0"/>
        <w:adjustRightInd w:val="0"/>
        <w:spacing w:after="120"/>
        <w:ind w:left="924" w:hanging="357"/>
        <w:rPr>
          <w:rFonts w:asciiTheme="minorHAnsi" w:hAnsiTheme="minorHAnsi"/>
        </w:rPr>
      </w:pPr>
      <w:r w:rsidRPr="00FC4DE0">
        <w:t xml:space="preserve">assumptions that indicators of possible abuse such as behaviour, mood and injury relate to the child’s disability </w:t>
      </w:r>
      <w:r w:rsidR="00C0543B" w:rsidRPr="00FC4DE0">
        <w:t xml:space="preserve">or health condition </w:t>
      </w:r>
      <w:r w:rsidRPr="00FC4DE0">
        <w:t>without further exploration;</w:t>
      </w:r>
    </w:p>
    <w:p w14:paraId="71EC7EBE" w14:textId="77777777" w:rsidR="00041E29" w:rsidRPr="00FC4DE0" w:rsidRDefault="00041E29" w:rsidP="00041E29">
      <w:pPr>
        <w:pStyle w:val="ListParagraph"/>
        <w:numPr>
          <w:ilvl w:val="0"/>
          <w:numId w:val="59"/>
        </w:numPr>
        <w:autoSpaceDE w:val="0"/>
        <w:autoSpaceDN w:val="0"/>
        <w:adjustRightInd w:val="0"/>
        <w:spacing w:after="120"/>
        <w:ind w:left="924" w:hanging="357"/>
        <w:rPr>
          <w:rFonts w:asciiTheme="minorHAnsi" w:hAnsiTheme="minorHAnsi"/>
        </w:rPr>
      </w:pPr>
      <w:r w:rsidRPr="00FC4DE0">
        <w:t xml:space="preserve">the potential for children with SEND being disproportionately impacted by behaviours such as bullying and harassment, without outwardly showing any signs; </w:t>
      </w:r>
    </w:p>
    <w:p w14:paraId="18C741B3" w14:textId="77777777" w:rsidR="004B2D32" w:rsidRPr="00FC4DE0" w:rsidRDefault="004B2D32" w:rsidP="00041E29">
      <w:pPr>
        <w:pStyle w:val="ListParagraph"/>
        <w:numPr>
          <w:ilvl w:val="0"/>
          <w:numId w:val="59"/>
        </w:numPr>
        <w:autoSpaceDE w:val="0"/>
        <w:autoSpaceDN w:val="0"/>
        <w:adjustRightInd w:val="0"/>
        <w:spacing w:after="120"/>
        <w:ind w:left="924" w:hanging="357"/>
        <w:rPr>
          <w:rFonts w:asciiTheme="minorHAnsi" w:hAnsiTheme="minorHAnsi"/>
        </w:rPr>
      </w:pPr>
      <w:r w:rsidRPr="00FC4DE0">
        <w:lastRenderedPageBreak/>
        <w:t xml:space="preserve">communication barriers and difficulties </w:t>
      </w:r>
      <w:bookmarkStart w:id="811" w:name="_Hlk118794791"/>
      <w:r w:rsidR="006B2EA8" w:rsidRPr="00FC4DE0">
        <w:t>in managing or reporting these challenges;</w:t>
      </w:r>
      <w:r w:rsidR="0076199C">
        <w:t xml:space="preserve"> and,</w:t>
      </w:r>
    </w:p>
    <w:p w14:paraId="2F30417A" w14:textId="77777777" w:rsidR="006B2EA8" w:rsidRPr="00FC4DE0" w:rsidRDefault="006B2EA8" w:rsidP="00041E29">
      <w:pPr>
        <w:pStyle w:val="ListParagraph"/>
        <w:numPr>
          <w:ilvl w:val="0"/>
          <w:numId w:val="59"/>
        </w:numPr>
        <w:autoSpaceDE w:val="0"/>
        <w:autoSpaceDN w:val="0"/>
        <w:adjustRightInd w:val="0"/>
        <w:spacing w:after="120"/>
        <w:ind w:left="924" w:hanging="357"/>
        <w:rPr>
          <w:rFonts w:asciiTheme="minorHAnsi" w:hAnsiTheme="minorHAnsi"/>
        </w:rPr>
      </w:pPr>
      <w:r w:rsidRPr="00FC4DE0">
        <w:t>cognitive understanding – being unable to understand the difference between fact and fiction in online content and then repea</w:t>
      </w:r>
      <w:r w:rsidR="00844074" w:rsidRPr="00FC4DE0">
        <w:t>t</w:t>
      </w:r>
      <w:r w:rsidRPr="00FC4DE0">
        <w:t>ing the content/behaviours in school or the consequences of doing so</w:t>
      </w:r>
      <w:r w:rsidR="00844074" w:rsidRPr="00FC4DE0">
        <w:t>.</w:t>
      </w:r>
      <w:bookmarkEnd w:id="811"/>
    </w:p>
    <w:p w14:paraId="694CA9CD" w14:textId="77777777" w:rsidR="008B3012" w:rsidRPr="00FC4DE0" w:rsidRDefault="008B3012" w:rsidP="008B3012">
      <w:pPr>
        <w:autoSpaceDE w:val="0"/>
        <w:autoSpaceDN w:val="0"/>
        <w:adjustRightInd w:val="0"/>
        <w:spacing w:after="120"/>
        <w:ind w:left="567"/>
        <w:rPr>
          <w:rFonts w:asciiTheme="minorHAnsi" w:hAnsiTheme="minorHAnsi"/>
        </w:rPr>
      </w:pPr>
      <w:r w:rsidRPr="00FC4DE0">
        <w:rPr>
          <w:rFonts w:asciiTheme="minorHAnsi" w:hAnsiTheme="minorHAnsi"/>
        </w:rPr>
        <w:t xml:space="preserve">Any reports of abuse involving children with SEND will therefore require close liaison with the DSL (or </w:t>
      </w:r>
      <w:r w:rsidR="003B6ED0" w:rsidRPr="00FC4DE0">
        <w:rPr>
          <w:rFonts w:asciiTheme="minorHAnsi" w:hAnsiTheme="minorHAnsi"/>
        </w:rPr>
        <w:t xml:space="preserve">a </w:t>
      </w:r>
      <w:r w:rsidRPr="00FC4DE0">
        <w:rPr>
          <w:rFonts w:asciiTheme="minorHAnsi" w:hAnsiTheme="minorHAnsi"/>
        </w:rPr>
        <w:t>deputy) and the SENC</w:t>
      </w:r>
      <w:r w:rsidR="006F5E81">
        <w:rPr>
          <w:rFonts w:asciiTheme="minorHAnsi" w:hAnsiTheme="minorHAnsi"/>
        </w:rPr>
        <w:t>o</w:t>
      </w:r>
      <w:r w:rsidRPr="00FC4DE0">
        <w:rPr>
          <w:rFonts w:asciiTheme="minorHAnsi" w:hAnsiTheme="minorHAnsi"/>
        </w:rPr>
        <w:t>.</w:t>
      </w:r>
      <w:bookmarkEnd w:id="810"/>
      <w:r w:rsidRPr="00FC4DE0">
        <w:rPr>
          <w:rFonts w:asciiTheme="minorHAnsi" w:hAnsiTheme="minorHAnsi"/>
        </w:rPr>
        <w:t xml:space="preserve"> </w:t>
      </w:r>
    </w:p>
    <w:bookmarkEnd w:id="777"/>
    <w:p w14:paraId="3D1B1E6D" w14:textId="77777777" w:rsidR="00041E29" w:rsidRPr="0061293F" w:rsidRDefault="008B3012" w:rsidP="008B3012">
      <w:pPr>
        <w:autoSpaceDE w:val="0"/>
        <w:autoSpaceDN w:val="0"/>
        <w:adjustRightInd w:val="0"/>
        <w:spacing w:after="120"/>
        <w:ind w:left="567"/>
        <w:rPr>
          <w:rFonts w:asciiTheme="minorHAnsi" w:hAnsiTheme="minorHAnsi"/>
        </w:rPr>
      </w:pPr>
      <w:r w:rsidRPr="0061293F">
        <w:t xml:space="preserve">We are also aware </w:t>
      </w:r>
      <w:r w:rsidR="00041E29" w:rsidRPr="0061293F">
        <w:t xml:space="preserve">that </w:t>
      </w:r>
      <w:r w:rsidRPr="0061293F">
        <w:t xml:space="preserve">our </w:t>
      </w:r>
      <w:r w:rsidR="00041E29" w:rsidRPr="0061293F">
        <w:t>staff can be victims of sexual violence and sexual harassment</w:t>
      </w:r>
      <w:r w:rsidRPr="0061293F">
        <w:t xml:space="preserve"> and have arrangements in place to </w:t>
      </w:r>
      <w:r w:rsidR="00041E29" w:rsidRPr="0061293F">
        <w:t xml:space="preserve">protect </w:t>
      </w:r>
      <w:r w:rsidRPr="0061293F">
        <w:t>our staff and other adults from s</w:t>
      </w:r>
      <w:r w:rsidR="00041E29" w:rsidRPr="0061293F">
        <w:t>uch abuse, including clear reporting and support mechanisms.</w:t>
      </w:r>
      <w:r w:rsidR="0063047A">
        <w:t xml:space="preserve">  </w:t>
      </w:r>
      <w:r w:rsidR="0063047A" w:rsidRPr="007E4C44">
        <w:rPr>
          <w:highlight w:val="yellow"/>
        </w:rPr>
        <w:t>We will take account of the guidance issued by the DfE ‘</w:t>
      </w:r>
      <w:hyperlink r:id="rId113" w:history="1">
        <w:r w:rsidR="0063047A" w:rsidRPr="007E4C44">
          <w:rPr>
            <w:rStyle w:val="Hyperlink"/>
            <w:highlight w:val="yellow"/>
          </w:rPr>
          <w:t>Preventing and tackling the bullying and harassment of school staff</w:t>
        </w:r>
      </w:hyperlink>
      <w:r w:rsidR="0063047A" w:rsidRPr="007E4C44">
        <w:rPr>
          <w:highlight w:val="yellow"/>
        </w:rPr>
        <w:t>’</w:t>
      </w:r>
      <w:r w:rsidR="007E4C44" w:rsidRPr="007E4C44">
        <w:rPr>
          <w:highlight w:val="yellow"/>
        </w:rPr>
        <w:t xml:space="preserve"> when such incidents are</w:t>
      </w:r>
      <w:r w:rsidR="007E4C44">
        <w:rPr>
          <w:highlight w:val="yellow"/>
        </w:rPr>
        <w:t xml:space="preserve"> identified or </w:t>
      </w:r>
      <w:r w:rsidR="007E4C44" w:rsidRPr="007E4C44">
        <w:rPr>
          <w:highlight w:val="yellow"/>
        </w:rPr>
        <w:t>brought to the attention of the Head teacher.</w:t>
      </w:r>
    </w:p>
    <w:p w14:paraId="546B063A" w14:textId="77777777" w:rsidR="002C0D12" w:rsidRPr="0061293F" w:rsidRDefault="002C0D12" w:rsidP="002C0D12">
      <w:pPr>
        <w:autoSpaceDE w:val="0"/>
        <w:autoSpaceDN w:val="0"/>
        <w:adjustRightInd w:val="0"/>
        <w:spacing w:after="120"/>
        <w:ind w:left="567"/>
        <w:rPr>
          <w:rFonts w:asciiTheme="minorHAnsi" w:hAnsiTheme="minorHAnsi"/>
        </w:rPr>
      </w:pPr>
      <w:r w:rsidRPr="0061293F">
        <w:rPr>
          <w:rFonts w:asciiTheme="minorHAnsi" w:hAnsiTheme="minorHAnsi"/>
        </w:rPr>
        <w:t xml:space="preserve">Occasionally, allegations may be made </w:t>
      </w:r>
      <w:r w:rsidRPr="00641B15">
        <w:rPr>
          <w:rFonts w:asciiTheme="minorHAnsi" w:hAnsiTheme="minorHAnsi"/>
        </w:rPr>
        <w:t xml:space="preserve">against </w:t>
      </w:r>
      <w:r w:rsidR="00013C0A" w:rsidRPr="00641B15">
        <w:rPr>
          <w:rFonts w:asciiTheme="minorHAnsi" w:hAnsiTheme="minorHAnsi"/>
        </w:rPr>
        <w:t>children</w:t>
      </w:r>
      <w:r w:rsidRPr="00641B15">
        <w:rPr>
          <w:rFonts w:asciiTheme="minorHAnsi" w:hAnsiTheme="minorHAnsi"/>
        </w:rPr>
        <w:t xml:space="preserve"> by others in the school, which are of a child protection nature.  Child protection issues raised in this way may</w:t>
      </w:r>
      <w:r w:rsidRPr="0061293F">
        <w:rPr>
          <w:rFonts w:asciiTheme="minorHAnsi" w:hAnsiTheme="minorHAnsi"/>
        </w:rPr>
        <w:t xml:space="preserve"> include physical abuse, emotional abuse, sexual abuse and sexual exploitation.  It is likely that to be considered a child protection allegation against a pupil, some of the following features will be found. </w:t>
      </w:r>
    </w:p>
    <w:p w14:paraId="28DAB59D" w14:textId="77777777" w:rsidR="002C0D12" w:rsidRPr="0061293F" w:rsidRDefault="002C0D12" w:rsidP="002C0D12">
      <w:pPr>
        <w:tabs>
          <w:tab w:val="left" w:pos="4186"/>
        </w:tabs>
        <w:autoSpaceDE w:val="0"/>
        <w:autoSpaceDN w:val="0"/>
        <w:adjustRightInd w:val="0"/>
        <w:spacing w:after="120"/>
        <w:ind w:left="567"/>
        <w:rPr>
          <w:rFonts w:asciiTheme="minorHAnsi" w:hAnsiTheme="minorHAnsi"/>
        </w:rPr>
      </w:pPr>
      <w:bookmarkStart w:id="812" w:name="_Hlk82529310"/>
      <w:r w:rsidRPr="000917FF">
        <w:rPr>
          <w:rFonts w:asciiTheme="minorHAnsi" w:hAnsiTheme="minorHAnsi"/>
        </w:rPr>
        <w:t xml:space="preserve">The </w:t>
      </w:r>
      <w:r w:rsidR="00435552" w:rsidRPr="000917FF">
        <w:rPr>
          <w:rFonts w:asciiTheme="minorHAnsi" w:hAnsiTheme="minorHAnsi" w:cstheme="minorHAnsi"/>
          <w:szCs w:val="22"/>
        </w:rPr>
        <w:t>concern</w:t>
      </w:r>
      <w:r w:rsidR="00824B7D" w:rsidRPr="000917FF">
        <w:rPr>
          <w:rFonts w:asciiTheme="minorHAnsi" w:hAnsiTheme="minorHAnsi" w:cstheme="minorHAnsi"/>
          <w:szCs w:val="22"/>
        </w:rPr>
        <w:t xml:space="preserve"> or </w:t>
      </w:r>
      <w:r w:rsidRPr="000917FF">
        <w:rPr>
          <w:rFonts w:asciiTheme="minorHAnsi" w:hAnsiTheme="minorHAnsi"/>
        </w:rPr>
        <w:t>allegation</w:t>
      </w:r>
      <w:r w:rsidRPr="0061293F">
        <w:rPr>
          <w:rFonts w:asciiTheme="minorHAnsi" w:hAnsiTheme="minorHAnsi"/>
        </w:rPr>
        <w:t>:</w:t>
      </w:r>
      <w:bookmarkEnd w:id="806"/>
    </w:p>
    <w:p w14:paraId="69761A01" w14:textId="77777777" w:rsidR="002C0D12" w:rsidRPr="0061293F" w:rsidRDefault="002C0D12" w:rsidP="004541C8">
      <w:pPr>
        <w:numPr>
          <w:ilvl w:val="0"/>
          <w:numId w:val="33"/>
        </w:numPr>
        <w:autoSpaceDE w:val="0"/>
        <w:autoSpaceDN w:val="0"/>
        <w:adjustRightInd w:val="0"/>
        <w:ind w:left="924" w:hanging="357"/>
        <w:rPr>
          <w:rFonts w:asciiTheme="minorHAnsi" w:hAnsiTheme="minorHAnsi" w:cs="Calibri"/>
          <w:szCs w:val="22"/>
        </w:rPr>
      </w:pPr>
      <w:r w:rsidRPr="0061293F">
        <w:rPr>
          <w:rFonts w:asciiTheme="minorHAnsi" w:hAnsiTheme="minorHAnsi"/>
        </w:rPr>
        <w:t>is made against an older pupil and refers to their behaviour towards a younger pupil or a more vulnerable pupil;</w:t>
      </w:r>
    </w:p>
    <w:p w14:paraId="72D08DA0" w14:textId="77777777" w:rsidR="002C0D12" w:rsidRPr="0061293F" w:rsidRDefault="002C0D12" w:rsidP="004541C8">
      <w:pPr>
        <w:numPr>
          <w:ilvl w:val="0"/>
          <w:numId w:val="33"/>
        </w:numPr>
        <w:autoSpaceDE w:val="0"/>
        <w:autoSpaceDN w:val="0"/>
        <w:adjustRightInd w:val="0"/>
        <w:ind w:left="924" w:hanging="357"/>
        <w:rPr>
          <w:rFonts w:asciiTheme="minorHAnsi" w:hAnsiTheme="minorHAnsi" w:cs="Calibri"/>
          <w:szCs w:val="22"/>
        </w:rPr>
      </w:pPr>
      <w:r w:rsidRPr="0061293F">
        <w:rPr>
          <w:rFonts w:asciiTheme="minorHAnsi" w:hAnsiTheme="minorHAnsi"/>
        </w:rPr>
        <w:t>is of a serious nature, possibly including a criminal offence;</w:t>
      </w:r>
    </w:p>
    <w:p w14:paraId="45D6173B" w14:textId="77777777" w:rsidR="002C0D12" w:rsidRPr="0061293F" w:rsidRDefault="002C0D12" w:rsidP="004541C8">
      <w:pPr>
        <w:numPr>
          <w:ilvl w:val="0"/>
          <w:numId w:val="33"/>
        </w:numPr>
        <w:autoSpaceDE w:val="0"/>
        <w:autoSpaceDN w:val="0"/>
        <w:adjustRightInd w:val="0"/>
        <w:ind w:left="924" w:hanging="357"/>
        <w:rPr>
          <w:rFonts w:asciiTheme="minorHAnsi" w:hAnsiTheme="minorHAnsi" w:cs="Calibri"/>
          <w:szCs w:val="22"/>
        </w:rPr>
      </w:pPr>
      <w:r w:rsidRPr="0061293F">
        <w:rPr>
          <w:rFonts w:asciiTheme="minorHAnsi" w:hAnsiTheme="minorHAnsi"/>
        </w:rPr>
        <w:t>raises risk factors for other pupils in the school;</w:t>
      </w:r>
    </w:p>
    <w:p w14:paraId="4145FFAF" w14:textId="77777777" w:rsidR="002C0D12" w:rsidRPr="0061293F" w:rsidRDefault="002C0D12" w:rsidP="004541C8">
      <w:pPr>
        <w:numPr>
          <w:ilvl w:val="0"/>
          <w:numId w:val="33"/>
        </w:numPr>
        <w:autoSpaceDE w:val="0"/>
        <w:autoSpaceDN w:val="0"/>
        <w:adjustRightInd w:val="0"/>
        <w:ind w:left="924" w:hanging="357"/>
        <w:rPr>
          <w:rFonts w:asciiTheme="minorHAnsi" w:hAnsiTheme="minorHAnsi" w:cs="Calibri"/>
          <w:szCs w:val="22"/>
        </w:rPr>
      </w:pPr>
      <w:r w:rsidRPr="0061293F">
        <w:rPr>
          <w:rFonts w:asciiTheme="minorHAnsi" w:hAnsiTheme="minorHAnsi"/>
        </w:rPr>
        <w:t>indicates that other pupils may have been affected by this pupil;</w:t>
      </w:r>
    </w:p>
    <w:p w14:paraId="356EC0D4" w14:textId="77777777" w:rsidR="002C0D12" w:rsidRPr="0061293F" w:rsidRDefault="002C0D12" w:rsidP="004541C8">
      <w:pPr>
        <w:numPr>
          <w:ilvl w:val="0"/>
          <w:numId w:val="33"/>
        </w:numPr>
        <w:autoSpaceDE w:val="0"/>
        <w:autoSpaceDN w:val="0"/>
        <w:adjustRightInd w:val="0"/>
        <w:ind w:left="924" w:hanging="357"/>
        <w:rPr>
          <w:rFonts w:asciiTheme="minorHAnsi" w:hAnsiTheme="minorHAnsi" w:cs="Calibri"/>
          <w:szCs w:val="22"/>
        </w:rPr>
      </w:pPr>
      <w:r w:rsidRPr="0061293F">
        <w:rPr>
          <w:rFonts w:asciiTheme="minorHAnsi" w:hAnsiTheme="minorHAnsi"/>
        </w:rPr>
        <w:t xml:space="preserve">indicates that </w:t>
      </w:r>
      <w:r w:rsidR="00841447">
        <w:rPr>
          <w:rFonts w:asciiTheme="minorHAnsi" w:hAnsiTheme="minorHAnsi"/>
        </w:rPr>
        <w:t>children</w:t>
      </w:r>
      <w:r w:rsidRPr="0061293F">
        <w:rPr>
          <w:rFonts w:asciiTheme="minorHAnsi" w:hAnsiTheme="minorHAnsi"/>
        </w:rPr>
        <w:t xml:space="preserve"> outside the school may be affected by this pupil.</w:t>
      </w:r>
    </w:p>
    <w:p w14:paraId="74E86033" w14:textId="77777777" w:rsidR="002C0D12" w:rsidRPr="0061293F" w:rsidRDefault="002C0D12" w:rsidP="002C0D12">
      <w:pPr>
        <w:autoSpaceDE w:val="0"/>
        <w:autoSpaceDN w:val="0"/>
        <w:adjustRightInd w:val="0"/>
        <w:spacing w:before="120" w:after="120"/>
        <w:ind w:left="567"/>
        <w:rPr>
          <w:rFonts w:asciiTheme="minorHAnsi" w:hAnsiTheme="minorHAnsi"/>
        </w:rPr>
      </w:pPr>
      <w:r w:rsidRPr="0061293F">
        <w:rPr>
          <w:rFonts w:asciiTheme="minorHAnsi" w:hAnsiTheme="minorHAnsi"/>
        </w:rPr>
        <w:t xml:space="preserve">Examples of </w:t>
      </w:r>
      <w:proofErr w:type="gramStart"/>
      <w:r w:rsidR="00A30B23" w:rsidRPr="0061293F">
        <w:rPr>
          <w:rFonts w:asciiTheme="minorHAnsi" w:hAnsiTheme="minorHAnsi"/>
        </w:rPr>
        <w:t>child on child</w:t>
      </w:r>
      <w:proofErr w:type="gramEnd"/>
      <w:r w:rsidRPr="0061293F">
        <w:rPr>
          <w:rFonts w:asciiTheme="minorHAnsi" w:hAnsiTheme="minorHAnsi"/>
        </w:rPr>
        <w:t xml:space="preserve"> abuse could include: </w:t>
      </w:r>
    </w:p>
    <w:p w14:paraId="11BF86E8" w14:textId="77777777" w:rsidR="002C0D12" w:rsidRPr="0061293F" w:rsidRDefault="002C0D12" w:rsidP="002C0D12">
      <w:pPr>
        <w:autoSpaceDE w:val="0"/>
        <w:autoSpaceDN w:val="0"/>
        <w:adjustRightInd w:val="0"/>
        <w:ind w:left="567"/>
        <w:rPr>
          <w:rFonts w:asciiTheme="minorHAnsi" w:hAnsiTheme="minorHAnsi"/>
        </w:rPr>
      </w:pPr>
      <w:r w:rsidRPr="0061293F">
        <w:rPr>
          <w:rFonts w:asciiTheme="minorHAnsi" w:hAnsiTheme="minorHAnsi"/>
          <w:b/>
        </w:rPr>
        <w:t xml:space="preserve">Physical </w:t>
      </w:r>
      <w:r w:rsidR="004E4434" w:rsidRPr="0061293F">
        <w:rPr>
          <w:rFonts w:asciiTheme="minorHAnsi" w:hAnsiTheme="minorHAnsi"/>
          <w:b/>
        </w:rPr>
        <w:t>a</w:t>
      </w:r>
      <w:r w:rsidRPr="0061293F">
        <w:rPr>
          <w:rFonts w:asciiTheme="minorHAnsi" w:hAnsiTheme="minorHAnsi"/>
          <w:b/>
        </w:rPr>
        <w:t>buse</w:t>
      </w:r>
      <w:r w:rsidRPr="0061293F">
        <w:rPr>
          <w:rFonts w:asciiTheme="minorHAnsi" w:hAnsiTheme="minorHAnsi"/>
        </w:rPr>
        <w:t xml:space="preserve"> </w:t>
      </w:r>
    </w:p>
    <w:p w14:paraId="7BA727DA" w14:textId="77777777" w:rsidR="002C0D12" w:rsidRPr="000917FF" w:rsidRDefault="002C0D12" w:rsidP="004541C8">
      <w:pPr>
        <w:numPr>
          <w:ilvl w:val="0"/>
          <w:numId w:val="34"/>
        </w:numPr>
        <w:autoSpaceDE w:val="0"/>
        <w:autoSpaceDN w:val="0"/>
        <w:adjustRightInd w:val="0"/>
        <w:ind w:left="924" w:hanging="357"/>
        <w:rPr>
          <w:rFonts w:asciiTheme="minorHAnsi" w:hAnsiTheme="minorHAnsi" w:cs="Calibri"/>
          <w:szCs w:val="22"/>
        </w:rPr>
      </w:pPr>
      <w:bookmarkStart w:id="813" w:name="_Hlk82082438"/>
      <w:r w:rsidRPr="0061293F">
        <w:rPr>
          <w:rFonts w:asciiTheme="minorHAnsi" w:hAnsiTheme="minorHAnsi"/>
        </w:rPr>
        <w:t xml:space="preserve">violence, particularly </w:t>
      </w:r>
      <w:r w:rsidRPr="000917FF">
        <w:rPr>
          <w:rFonts w:asciiTheme="minorHAnsi" w:hAnsiTheme="minorHAnsi"/>
        </w:rPr>
        <w:t>pre-planned</w:t>
      </w:r>
      <w:r w:rsidR="004E28E7" w:rsidRPr="000917FF">
        <w:rPr>
          <w:rFonts w:asciiTheme="minorHAnsi" w:hAnsiTheme="minorHAnsi"/>
        </w:rPr>
        <w:t xml:space="preserve"> such as hitting, kicking, shaking, biting, hair pulling or otherwise causing physical harm (this may include an online element which facilitates, threatens and/or encourages physical abuse)</w:t>
      </w:r>
      <w:r w:rsidR="0081129A">
        <w:rPr>
          <w:rFonts w:asciiTheme="minorHAnsi" w:hAnsiTheme="minorHAnsi"/>
        </w:rPr>
        <w:t>;</w:t>
      </w:r>
    </w:p>
    <w:p w14:paraId="56B0D187" w14:textId="77777777" w:rsidR="002C0D12" w:rsidRPr="00641B15" w:rsidRDefault="002C0D12" w:rsidP="00641B15">
      <w:pPr>
        <w:numPr>
          <w:ilvl w:val="0"/>
          <w:numId w:val="34"/>
        </w:numPr>
        <w:autoSpaceDE w:val="0"/>
        <w:autoSpaceDN w:val="0"/>
        <w:adjustRightInd w:val="0"/>
        <w:ind w:left="924" w:hanging="357"/>
        <w:rPr>
          <w:rFonts w:asciiTheme="minorHAnsi" w:hAnsiTheme="minorHAnsi" w:cs="Calibri"/>
          <w:szCs w:val="22"/>
        </w:rPr>
      </w:pPr>
      <w:r w:rsidRPr="00FC4DE0">
        <w:rPr>
          <w:rFonts w:asciiTheme="minorHAnsi" w:hAnsiTheme="minorHAnsi"/>
        </w:rPr>
        <w:t>forcing others to use drugs or alcohol</w:t>
      </w:r>
      <w:r w:rsidR="0081129A">
        <w:rPr>
          <w:rFonts w:asciiTheme="minorHAnsi" w:hAnsiTheme="minorHAnsi"/>
        </w:rPr>
        <w:t>;</w:t>
      </w:r>
      <w:bookmarkEnd w:id="813"/>
    </w:p>
    <w:p w14:paraId="58630148" w14:textId="77777777" w:rsidR="002C0D12" w:rsidRPr="00FC4DE0" w:rsidRDefault="002C0D12" w:rsidP="002C0D12">
      <w:pPr>
        <w:autoSpaceDE w:val="0"/>
        <w:autoSpaceDN w:val="0"/>
        <w:adjustRightInd w:val="0"/>
        <w:spacing w:before="120"/>
        <w:ind w:left="567"/>
        <w:rPr>
          <w:rFonts w:asciiTheme="minorHAnsi" w:hAnsiTheme="minorHAnsi"/>
        </w:rPr>
      </w:pPr>
      <w:bookmarkStart w:id="814" w:name="_Hlk211521895"/>
      <w:r w:rsidRPr="00FC4DE0">
        <w:rPr>
          <w:rFonts w:asciiTheme="minorHAnsi" w:hAnsiTheme="minorHAnsi"/>
          <w:b/>
        </w:rPr>
        <w:t xml:space="preserve">Emotional </w:t>
      </w:r>
      <w:r w:rsidR="004E4434" w:rsidRPr="00FC4DE0">
        <w:rPr>
          <w:rFonts w:asciiTheme="minorHAnsi" w:hAnsiTheme="minorHAnsi"/>
          <w:b/>
        </w:rPr>
        <w:t>a</w:t>
      </w:r>
      <w:r w:rsidRPr="00FC4DE0">
        <w:rPr>
          <w:rFonts w:asciiTheme="minorHAnsi" w:hAnsiTheme="minorHAnsi"/>
          <w:b/>
        </w:rPr>
        <w:t>buse</w:t>
      </w:r>
      <w:r w:rsidR="00310EA0" w:rsidRPr="00FC4DE0">
        <w:rPr>
          <w:rFonts w:asciiTheme="minorHAnsi" w:hAnsiTheme="minorHAnsi"/>
          <w:b/>
        </w:rPr>
        <w:t>/sexual harassment</w:t>
      </w:r>
      <w:r w:rsidRPr="00FC4DE0">
        <w:rPr>
          <w:rFonts w:asciiTheme="minorHAnsi" w:hAnsiTheme="minorHAnsi"/>
        </w:rPr>
        <w:t xml:space="preserve"> </w:t>
      </w:r>
    </w:p>
    <w:p w14:paraId="69350DCE" w14:textId="77777777" w:rsidR="002C0D12" w:rsidRPr="00FC4DE0" w:rsidRDefault="002C0D12" w:rsidP="004541C8">
      <w:pPr>
        <w:numPr>
          <w:ilvl w:val="0"/>
          <w:numId w:val="35"/>
        </w:numPr>
        <w:autoSpaceDE w:val="0"/>
        <w:autoSpaceDN w:val="0"/>
        <w:adjustRightInd w:val="0"/>
        <w:ind w:left="924" w:hanging="357"/>
        <w:rPr>
          <w:rFonts w:asciiTheme="minorHAnsi" w:hAnsiTheme="minorHAnsi" w:cs="Calibri"/>
          <w:szCs w:val="22"/>
        </w:rPr>
      </w:pPr>
      <w:bookmarkStart w:id="815" w:name="_Hlk82082712"/>
      <w:r w:rsidRPr="00FC4DE0">
        <w:rPr>
          <w:rFonts w:asciiTheme="minorHAnsi" w:hAnsiTheme="minorHAnsi"/>
        </w:rPr>
        <w:t>blackmail or extortion</w:t>
      </w:r>
      <w:r w:rsidR="0081129A">
        <w:rPr>
          <w:rFonts w:asciiTheme="minorHAnsi" w:hAnsiTheme="minorHAnsi"/>
        </w:rPr>
        <w:t>;</w:t>
      </w:r>
    </w:p>
    <w:p w14:paraId="335F9232" w14:textId="77777777" w:rsidR="002C0D12" w:rsidRPr="00FC4DE0" w:rsidRDefault="002C0D12" w:rsidP="004541C8">
      <w:pPr>
        <w:numPr>
          <w:ilvl w:val="0"/>
          <w:numId w:val="35"/>
        </w:numPr>
        <w:autoSpaceDE w:val="0"/>
        <w:autoSpaceDN w:val="0"/>
        <w:adjustRightInd w:val="0"/>
        <w:ind w:left="924" w:hanging="357"/>
        <w:rPr>
          <w:rFonts w:asciiTheme="minorHAnsi" w:hAnsiTheme="minorHAnsi" w:cs="Calibri"/>
          <w:szCs w:val="22"/>
        </w:rPr>
      </w:pPr>
      <w:r w:rsidRPr="00FC4DE0">
        <w:rPr>
          <w:rFonts w:asciiTheme="minorHAnsi" w:hAnsiTheme="minorHAnsi"/>
        </w:rPr>
        <w:t>threats, intimidation</w:t>
      </w:r>
      <w:r w:rsidR="00310EA0" w:rsidRPr="00FC4DE0">
        <w:rPr>
          <w:rFonts w:asciiTheme="minorHAnsi" w:hAnsiTheme="minorHAnsi"/>
        </w:rPr>
        <w:t xml:space="preserve">, </w:t>
      </w:r>
      <w:r w:rsidRPr="00FC4DE0">
        <w:rPr>
          <w:rFonts w:asciiTheme="minorHAnsi" w:hAnsiTheme="minorHAnsi"/>
        </w:rPr>
        <w:t>defamation</w:t>
      </w:r>
      <w:r w:rsidR="00310EA0" w:rsidRPr="00FC4DE0">
        <w:rPr>
          <w:rFonts w:asciiTheme="minorHAnsi" w:hAnsiTheme="minorHAnsi"/>
        </w:rPr>
        <w:t xml:space="preserve"> and taunting</w:t>
      </w:r>
      <w:r w:rsidR="0081129A">
        <w:rPr>
          <w:rFonts w:asciiTheme="minorHAnsi" w:hAnsiTheme="minorHAnsi"/>
        </w:rPr>
        <w:t>;</w:t>
      </w:r>
    </w:p>
    <w:p w14:paraId="74785364" w14:textId="77777777" w:rsidR="008F057B" w:rsidRPr="00FC4DE0" w:rsidRDefault="008F057B" w:rsidP="004541C8">
      <w:pPr>
        <w:numPr>
          <w:ilvl w:val="0"/>
          <w:numId w:val="35"/>
        </w:numPr>
        <w:autoSpaceDE w:val="0"/>
        <w:autoSpaceDN w:val="0"/>
        <w:adjustRightInd w:val="0"/>
        <w:ind w:left="924" w:hanging="357"/>
        <w:rPr>
          <w:rFonts w:asciiTheme="minorHAnsi" w:hAnsiTheme="minorHAnsi" w:cs="Calibri"/>
          <w:szCs w:val="22"/>
        </w:rPr>
      </w:pPr>
      <w:bookmarkStart w:id="816" w:name="_Hlk118795043"/>
      <w:r w:rsidRPr="00FC4DE0">
        <w:rPr>
          <w:rFonts w:asciiTheme="minorHAnsi" w:hAnsiTheme="minorHAnsi" w:cs="Calibri"/>
          <w:szCs w:val="22"/>
        </w:rPr>
        <w:t>online sexual harassment including sharing of unwanted explicit content</w:t>
      </w:r>
      <w:r w:rsidR="00C56AA3" w:rsidRPr="00FC4DE0">
        <w:rPr>
          <w:rFonts w:asciiTheme="minorHAnsi" w:hAnsiTheme="minorHAnsi" w:cs="Calibri"/>
          <w:szCs w:val="22"/>
        </w:rPr>
        <w:t>,</w:t>
      </w:r>
      <w:r w:rsidRPr="00FC4DE0">
        <w:rPr>
          <w:rFonts w:asciiTheme="minorHAnsi" w:hAnsiTheme="minorHAnsi" w:cs="Calibri"/>
          <w:szCs w:val="22"/>
        </w:rPr>
        <w:t xml:space="preserve"> sexualised online bullying</w:t>
      </w:r>
      <w:r w:rsidR="00C56AA3" w:rsidRPr="00FC4DE0">
        <w:rPr>
          <w:rFonts w:asciiTheme="minorHAnsi" w:hAnsiTheme="minorHAnsi" w:cs="Calibri"/>
          <w:szCs w:val="22"/>
        </w:rPr>
        <w:t>,</w:t>
      </w:r>
      <w:r w:rsidRPr="00FC4DE0">
        <w:rPr>
          <w:rFonts w:asciiTheme="minorHAnsi" w:hAnsiTheme="minorHAnsi" w:cs="Calibri"/>
          <w:szCs w:val="22"/>
        </w:rPr>
        <w:t xml:space="preserve"> unwanted sexual comments and messages</w:t>
      </w:r>
      <w:r w:rsidR="00C56AA3" w:rsidRPr="00FC4DE0">
        <w:rPr>
          <w:rFonts w:asciiTheme="minorHAnsi" w:hAnsiTheme="minorHAnsi" w:cs="Calibri"/>
          <w:szCs w:val="22"/>
        </w:rPr>
        <w:t xml:space="preserve"> (</w:t>
      </w:r>
      <w:r w:rsidRPr="00FC4DE0">
        <w:rPr>
          <w:rFonts w:asciiTheme="minorHAnsi" w:hAnsiTheme="minorHAnsi" w:cs="Calibri"/>
          <w:szCs w:val="22"/>
        </w:rPr>
        <w:t>including on social media</w:t>
      </w:r>
      <w:r w:rsidR="00C56AA3" w:rsidRPr="00FC4DE0">
        <w:rPr>
          <w:rFonts w:asciiTheme="minorHAnsi" w:hAnsiTheme="minorHAnsi" w:cs="Calibri"/>
          <w:szCs w:val="22"/>
        </w:rPr>
        <w:t>),</w:t>
      </w:r>
      <w:r w:rsidRPr="00FC4DE0">
        <w:rPr>
          <w:rFonts w:asciiTheme="minorHAnsi" w:hAnsiTheme="minorHAnsi" w:cs="Calibri"/>
          <w:szCs w:val="22"/>
        </w:rPr>
        <w:t xml:space="preserve"> </w:t>
      </w:r>
      <w:r w:rsidR="00B01BBB" w:rsidRPr="00FC4DE0">
        <w:rPr>
          <w:rFonts w:asciiTheme="minorHAnsi" w:hAnsiTheme="minorHAnsi" w:cs="Calibri"/>
          <w:szCs w:val="22"/>
        </w:rPr>
        <w:t xml:space="preserve">coercing others into </w:t>
      </w:r>
      <w:r w:rsidR="001D4645" w:rsidRPr="001D4645">
        <w:rPr>
          <w:rFonts w:asciiTheme="minorHAnsi" w:hAnsiTheme="minorHAnsi" w:cs="Calibri"/>
          <w:szCs w:val="22"/>
          <w:highlight w:val="yellow"/>
        </w:rPr>
        <w:t>making or</w:t>
      </w:r>
      <w:r w:rsidR="001D4645">
        <w:rPr>
          <w:rFonts w:asciiTheme="minorHAnsi" w:hAnsiTheme="minorHAnsi" w:cs="Calibri"/>
          <w:szCs w:val="22"/>
        </w:rPr>
        <w:t xml:space="preserve"> </w:t>
      </w:r>
      <w:r w:rsidR="00B01BBB" w:rsidRPr="00FC4DE0">
        <w:rPr>
          <w:rFonts w:asciiTheme="minorHAnsi" w:hAnsiTheme="minorHAnsi" w:cs="Calibri"/>
          <w:szCs w:val="22"/>
        </w:rPr>
        <w:t>sharing images of themselves or performing acts they are not comfortable with online</w:t>
      </w:r>
      <w:bookmarkEnd w:id="816"/>
      <w:r w:rsidR="0081129A">
        <w:rPr>
          <w:rFonts w:asciiTheme="minorHAnsi" w:hAnsiTheme="minorHAnsi" w:cs="Calibri"/>
          <w:szCs w:val="22"/>
        </w:rPr>
        <w:t>;</w:t>
      </w:r>
    </w:p>
    <w:p w14:paraId="47240B41" w14:textId="77777777" w:rsidR="002C0D12" w:rsidRPr="00FC4DE0" w:rsidRDefault="002C0D12" w:rsidP="004541C8">
      <w:pPr>
        <w:numPr>
          <w:ilvl w:val="0"/>
          <w:numId w:val="35"/>
        </w:numPr>
        <w:autoSpaceDE w:val="0"/>
        <w:autoSpaceDN w:val="0"/>
        <w:adjustRightInd w:val="0"/>
        <w:ind w:left="924" w:hanging="357"/>
        <w:rPr>
          <w:rFonts w:asciiTheme="minorHAnsi" w:hAnsiTheme="minorHAnsi" w:cs="Calibri"/>
          <w:szCs w:val="22"/>
        </w:rPr>
      </w:pPr>
      <w:r w:rsidRPr="00FC4DE0">
        <w:rPr>
          <w:rFonts w:asciiTheme="minorHAnsi" w:hAnsiTheme="minorHAnsi"/>
        </w:rPr>
        <w:t xml:space="preserve">bullying </w:t>
      </w:r>
      <w:r w:rsidR="00857C63" w:rsidRPr="00FC4DE0">
        <w:rPr>
          <w:rFonts w:asciiTheme="minorHAnsi" w:hAnsiTheme="minorHAnsi"/>
        </w:rPr>
        <w:t>(</w:t>
      </w:r>
      <w:r w:rsidRPr="00FC4DE0">
        <w:rPr>
          <w:rFonts w:asciiTheme="minorHAnsi" w:hAnsiTheme="minorHAnsi"/>
        </w:rPr>
        <w:t>including cyberbullying</w:t>
      </w:r>
      <w:r w:rsidR="00857C63" w:rsidRPr="00FC4DE0">
        <w:rPr>
          <w:rFonts w:asciiTheme="minorHAnsi" w:hAnsiTheme="minorHAnsi"/>
        </w:rPr>
        <w:t>, prejudice-based and discriminatory bullying)</w:t>
      </w:r>
      <w:r w:rsidRPr="00FC4DE0">
        <w:rPr>
          <w:rFonts w:asciiTheme="minorHAnsi" w:hAnsiTheme="minorHAnsi"/>
        </w:rPr>
        <w:t xml:space="preserve">, racial or sexual harassment </w:t>
      </w:r>
      <w:r w:rsidR="00CF3D6C" w:rsidRPr="00FC4DE0">
        <w:rPr>
          <w:rFonts w:asciiTheme="minorHAnsi" w:hAnsiTheme="minorHAnsi"/>
        </w:rPr>
        <w:t xml:space="preserve">(sexual comments, </w:t>
      </w:r>
      <w:bookmarkStart w:id="817" w:name="_Hlk118795117"/>
      <w:r w:rsidR="00310EA0" w:rsidRPr="00FC4DE0">
        <w:rPr>
          <w:rFonts w:asciiTheme="minorHAnsi" w:hAnsiTheme="minorHAnsi"/>
        </w:rPr>
        <w:t>telling sexual stories, making lewd comments, making sexual remarks about clothes and appearance and calling someone sexualised names</w:t>
      </w:r>
      <w:r w:rsidR="008F057B" w:rsidRPr="00FC4DE0">
        <w:rPr>
          <w:rFonts w:asciiTheme="minorHAnsi" w:hAnsiTheme="minorHAnsi"/>
        </w:rPr>
        <w:t>)</w:t>
      </w:r>
      <w:r w:rsidR="00CF3D6C" w:rsidRPr="00FC4DE0">
        <w:rPr>
          <w:rFonts w:asciiTheme="minorHAnsi" w:hAnsiTheme="minorHAnsi"/>
        </w:rPr>
        <w:t xml:space="preserve"> </w:t>
      </w:r>
      <w:r w:rsidRPr="00FC4DE0">
        <w:rPr>
          <w:rFonts w:asciiTheme="minorHAnsi" w:hAnsiTheme="minorHAnsi"/>
        </w:rPr>
        <w:t>or other imbalance of power</w:t>
      </w:r>
      <w:r w:rsidR="0081129A">
        <w:rPr>
          <w:rFonts w:asciiTheme="minorHAnsi" w:hAnsiTheme="minorHAnsi"/>
        </w:rPr>
        <w:t>;</w:t>
      </w:r>
    </w:p>
    <w:p w14:paraId="4CD0940E" w14:textId="77777777" w:rsidR="00310EA0" w:rsidRPr="00FC4DE0" w:rsidRDefault="00310EA0" w:rsidP="004541C8">
      <w:pPr>
        <w:numPr>
          <w:ilvl w:val="0"/>
          <w:numId w:val="35"/>
        </w:numPr>
        <w:autoSpaceDE w:val="0"/>
        <w:autoSpaceDN w:val="0"/>
        <w:adjustRightInd w:val="0"/>
        <w:ind w:left="924" w:hanging="357"/>
        <w:rPr>
          <w:rFonts w:asciiTheme="minorHAnsi" w:hAnsiTheme="minorHAnsi" w:cs="Calibri"/>
          <w:szCs w:val="22"/>
        </w:rPr>
      </w:pPr>
      <w:r w:rsidRPr="00FC4DE0">
        <w:rPr>
          <w:rFonts w:asciiTheme="minorHAnsi" w:hAnsiTheme="minorHAnsi"/>
        </w:rPr>
        <w:t xml:space="preserve">physical behaviour, such as </w:t>
      </w:r>
      <w:r w:rsidR="008F057B" w:rsidRPr="00FC4DE0">
        <w:rPr>
          <w:rFonts w:asciiTheme="minorHAnsi" w:hAnsiTheme="minorHAnsi"/>
        </w:rPr>
        <w:t>deliberately brushing against someone, interfering with someone’s clothes etc.  This may cross the line into sexual violence – it is important to talk to and consider the experience of the victim</w:t>
      </w:r>
      <w:bookmarkEnd w:id="817"/>
      <w:r w:rsidR="0081129A">
        <w:rPr>
          <w:rFonts w:asciiTheme="minorHAnsi" w:hAnsiTheme="minorHAnsi"/>
        </w:rPr>
        <w:t>;</w:t>
      </w:r>
    </w:p>
    <w:p w14:paraId="78CCB5F3" w14:textId="77777777" w:rsidR="002C0D12" w:rsidRPr="00FC4DE0" w:rsidRDefault="002C0D12" w:rsidP="004541C8">
      <w:pPr>
        <w:numPr>
          <w:ilvl w:val="0"/>
          <w:numId w:val="35"/>
        </w:numPr>
        <w:autoSpaceDE w:val="0"/>
        <w:autoSpaceDN w:val="0"/>
        <w:adjustRightInd w:val="0"/>
        <w:ind w:left="924" w:hanging="357"/>
        <w:rPr>
          <w:rFonts w:asciiTheme="minorHAnsi" w:hAnsiTheme="minorHAnsi" w:cs="Calibri"/>
          <w:szCs w:val="22"/>
        </w:rPr>
      </w:pPr>
      <w:r w:rsidRPr="00FC4DE0">
        <w:rPr>
          <w:rFonts w:asciiTheme="minorHAnsi" w:hAnsiTheme="minorHAnsi"/>
        </w:rPr>
        <w:t>stalking</w:t>
      </w:r>
      <w:r w:rsidR="0081129A">
        <w:rPr>
          <w:rFonts w:asciiTheme="minorHAnsi" w:hAnsiTheme="minorHAnsi"/>
        </w:rPr>
        <w:t>.</w:t>
      </w:r>
    </w:p>
    <w:p w14:paraId="606D1573" w14:textId="77777777" w:rsidR="002C0D12" w:rsidRPr="00FC4DE0" w:rsidRDefault="002C0D12" w:rsidP="002C0D12">
      <w:pPr>
        <w:autoSpaceDE w:val="0"/>
        <w:autoSpaceDN w:val="0"/>
        <w:adjustRightInd w:val="0"/>
        <w:spacing w:before="120"/>
        <w:ind w:left="567"/>
        <w:rPr>
          <w:rFonts w:asciiTheme="minorHAnsi" w:hAnsiTheme="minorHAnsi"/>
        </w:rPr>
      </w:pPr>
      <w:r w:rsidRPr="00FC4DE0">
        <w:rPr>
          <w:rFonts w:asciiTheme="minorHAnsi" w:hAnsiTheme="minorHAnsi"/>
          <w:b/>
        </w:rPr>
        <w:t xml:space="preserve">Sexual </w:t>
      </w:r>
      <w:r w:rsidR="004E4434" w:rsidRPr="00FC4DE0">
        <w:rPr>
          <w:rFonts w:asciiTheme="minorHAnsi" w:hAnsiTheme="minorHAnsi"/>
          <w:b/>
        </w:rPr>
        <w:t>a</w:t>
      </w:r>
      <w:r w:rsidRPr="00FC4DE0">
        <w:rPr>
          <w:rFonts w:asciiTheme="minorHAnsi" w:hAnsiTheme="minorHAnsi"/>
          <w:b/>
        </w:rPr>
        <w:t>buse</w:t>
      </w:r>
      <w:r w:rsidRPr="00FC4DE0">
        <w:rPr>
          <w:rFonts w:asciiTheme="minorHAnsi" w:hAnsiTheme="minorHAnsi"/>
        </w:rPr>
        <w:t xml:space="preserve"> </w:t>
      </w:r>
    </w:p>
    <w:p w14:paraId="53DCC574" w14:textId="77777777" w:rsidR="0037141C" w:rsidRPr="00FC4DE0" w:rsidRDefault="0037141C" w:rsidP="007B236C">
      <w:pPr>
        <w:numPr>
          <w:ilvl w:val="0"/>
          <w:numId w:val="36"/>
        </w:numPr>
        <w:autoSpaceDE w:val="0"/>
        <w:autoSpaceDN w:val="0"/>
        <w:adjustRightInd w:val="0"/>
        <w:ind w:left="924" w:hanging="357"/>
        <w:rPr>
          <w:rFonts w:asciiTheme="minorHAnsi" w:hAnsiTheme="minorHAnsi" w:cs="Calibri"/>
          <w:szCs w:val="22"/>
        </w:rPr>
      </w:pPr>
      <w:bookmarkStart w:id="818" w:name="_Hlk118795153"/>
      <w:r w:rsidRPr="00FC4DE0">
        <w:rPr>
          <w:rFonts w:asciiTheme="minorHAnsi" w:hAnsiTheme="minorHAnsi" w:cs="Calibri"/>
          <w:szCs w:val="22"/>
        </w:rPr>
        <w:t>sexual violence such as rape, assault by penetration</w:t>
      </w:r>
      <w:r w:rsidR="000301DA">
        <w:rPr>
          <w:rFonts w:asciiTheme="minorHAnsi" w:hAnsiTheme="minorHAnsi" w:cs="Calibri"/>
          <w:szCs w:val="22"/>
        </w:rPr>
        <w:t xml:space="preserve"> </w:t>
      </w:r>
      <w:r w:rsidR="000301DA" w:rsidRPr="000301DA">
        <w:rPr>
          <w:rFonts w:asciiTheme="minorHAnsi" w:hAnsiTheme="minorHAnsi" w:cs="Calibri"/>
          <w:szCs w:val="22"/>
          <w:highlight w:val="yellow"/>
        </w:rPr>
        <w:t>with an object</w:t>
      </w:r>
      <w:r w:rsidRPr="00FC4DE0">
        <w:rPr>
          <w:rFonts w:asciiTheme="minorHAnsi" w:hAnsiTheme="minorHAnsi" w:cs="Calibri"/>
          <w:szCs w:val="22"/>
        </w:rPr>
        <w:t xml:space="preserve"> and sexual assault</w:t>
      </w:r>
      <w:r w:rsidR="002424FF" w:rsidRPr="00FC4DE0">
        <w:rPr>
          <w:rFonts w:asciiTheme="minorHAnsi" w:hAnsiTheme="minorHAnsi" w:cs="Calibri"/>
          <w:szCs w:val="22"/>
        </w:rPr>
        <w:t xml:space="preserve"> (sexual assault covers </w:t>
      </w:r>
      <w:r w:rsidR="000F50B8" w:rsidRPr="00FC4DE0">
        <w:rPr>
          <w:rFonts w:asciiTheme="minorHAnsi" w:hAnsiTheme="minorHAnsi" w:cs="Calibri"/>
          <w:szCs w:val="22"/>
        </w:rPr>
        <w:t xml:space="preserve">a very wide range of behaviour).  These </w:t>
      </w:r>
      <w:r w:rsidRPr="00FC4DE0">
        <w:rPr>
          <w:rFonts w:asciiTheme="minorHAnsi" w:hAnsiTheme="minorHAnsi" w:cs="Calibri"/>
          <w:szCs w:val="22"/>
        </w:rPr>
        <w:t>may include an online element which facilitates, threatens and/or encourages sexual violence)</w:t>
      </w:r>
      <w:bookmarkEnd w:id="818"/>
      <w:r w:rsidR="0081129A">
        <w:rPr>
          <w:rFonts w:asciiTheme="minorHAnsi" w:hAnsiTheme="minorHAnsi" w:cs="Calibri"/>
          <w:szCs w:val="22"/>
        </w:rPr>
        <w:t>;</w:t>
      </w:r>
    </w:p>
    <w:p w14:paraId="578FC376" w14:textId="77777777" w:rsidR="00CF3D6C" w:rsidRPr="00FC4DE0" w:rsidRDefault="00CF3D6C" w:rsidP="004541C8">
      <w:pPr>
        <w:numPr>
          <w:ilvl w:val="0"/>
          <w:numId w:val="36"/>
        </w:numPr>
        <w:autoSpaceDE w:val="0"/>
        <w:autoSpaceDN w:val="0"/>
        <w:adjustRightInd w:val="0"/>
        <w:ind w:left="924" w:hanging="357"/>
        <w:rPr>
          <w:rFonts w:asciiTheme="minorHAnsi" w:hAnsiTheme="minorHAnsi" w:cs="Calibri"/>
          <w:szCs w:val="22"/>
        </w:rPr>
      </w:pPr>
      <w:r w:rsidRPr="00FC4DE0">
        <w:rPr>
          <w:rFonts w:asciiTheme="minorHAnsi" w:hAnsiTheme="minorHAnsi" w:cs="Calibri"/>
          <w:szCs w:val="22"/>
        </w:rPr>
        <w:t>causing someone to engage in sexual activity without consent</w:t>
      </w:r>
      <w:r w:rsidR="0081129A">
        <w:rPr>
          <w:rFonts w:asciiTheme="minorHAnsi" w:hAnsiTheme="minorHAnsi" w:cs="Calibri"/>
          <w:szCs w:val="22"/>
        </w:rPr>
        <w:t>;</w:t>
      </w:r>
    </w:p>
    <w:p w14:paraId="414A7B48" w14:textId="77777777" w:rsidR="002C0D12" w:rsidRPr="00FC4DE0" w:rsidRDefault="002C0D12" w:rsidP="004541C8">
      <w:pPr>
        <w:numPr>
          <w:ilvl w:val="0"/>
          <w:numId w:val="36"/>
        </w:numPr>
        <w:autoSpaceDE w:val="0"/>
        <w:autoSpaceDN w:val="0"/>
        <w:adjustRightInd w:val="0"/>
        <w:ind w:left="924" w:hanging="357"/>
        <w:rPr>
          <w:rFonts w:asciiTheme="minorHAnsi" w:hAnsiTheme="minorHAnsi" w:cs="Calibri"/>
          <w:szCs w:val="22"/>
        </w:rPr>
      </w:pPr>
      <w:r w:rsidRPr="00FC4DE0">
        <w:rPr>
          <w:rFonts w:asciiTheme="minorHAnsi" w:hAnsiTheme="minorHAnsi"/>
        </w:rPr>
        <w:t>indecent exposure, indecent touching</w:t>
      </w:r>
      <w:r w:rsidR="00CF3D6C" w:rsidRPr="00FC4DE0">
        <w:rPr>
          <w:rFonts w:asciiTheme="minorHAnsi" w:hAnsiTheme="minorHAnsi"/>
        </w:rPr>
        <w:t>, rape</w:t>
      </w:r>
      <w:r w:rsidRPr="00FC4DE0">
        <w:rPr>
          <w:rFonts w:asciiTheme="minorHAnsi" w:hAnsiTheme="minorHAnsi"/>
        </w:rPr>
        <w:t xml:space="preserve"> or sexual assault</w:t>
      </w:r>
      <w:r w:rsidR="0081129A">
        <w:rPr>
          <w:rFonts w:asciiTheme="minorHAnsi" w:hAnsiTheme="minorHAnsi"/>
        </w:rPr>
        <w:t>;</w:t>
      </w:r>
    </w:p>
    <w:p w14:paraId="616844D5" w14:textId="77777777" w:rsidR="009C4357" w:rsidRPr="009C4357" w:rsidRDefault="002C0D12" w:rsidP="004541C8">
      <w:pPr>
        <w:numPr>
          <w:ilvl w:val="0"/>
          <w:numId w:val="36"/>
        </w:numPr>
        <w:autoSpaceDE w:val="0"/>
        <w:autoSpaceDN w:val="0"/>
        <w:adjustRightInd w:val="0"/>
        <w:ind w:left="924" w:hanging="357"/>
        <w:rPr>
          <w:rFonts w:asciiTheme="minorHAnsi" w:hAnsiTheme="minorHAnsi" w:cs="Calibri"/>
          <w:szCs w:val="22"/>
        </w:rPr>
      </w:pPr>
      <w:r w:rsidRPr="00FC4DE0">
        <w:rPr>
          <w:rFonts w:asciiTheme="minorHAnsi" w:hAnsiTheme="minorHAnsi"/>
        </w:rPr>
        <w:t xml:space="preserve">forcing others to watch pornography or </w:t>
      </w:r>
      <w:r w:rsidR="00CF3D6C" w:rsidRPr="00FC4DE0">
        <w:rPr>
          <w:rFonts w:asciiTheme="minorHAnsi" w:hAnsiTheme="minorHAnsi"/>
        </w:rPr>
        <w:t xml:space="preserve">consensual and non-consensual </w:t>
      </w:r>
      <w:r w:rsidR="0097218E" w:rsidRPr="0097218E">
        <w:rPr>
          <w:rFonts w:asciiTheme="minorHAnsi" w:hAnsiTheme="minorHAnsi"/>
          <w:highlight w:val="yellow"/>
        </w:rPr>
        <w:t xml:space="preserve">making or </w:t>
      </w:r>
      <w:r w:rsidR="00CF3D6C" w:rsidRPr="00641B15">
        <w:rPr>
          <w:rFonts w:asciiTheme="minorHAnsi" w:hAnsiTheme="minorHAnsi"/>
          <w:highlight w:val="yellow"/>
        </w:rPr>
        <w:t xml:space="preserve">sharing of </w:t>
      </w:r>
      <w:r w:rsidR="00CF3D6C" w:rsidRPr="0097218E">
        <w:rPr>
          <w:rFonts w:asciiTheme="minorHAnsi" w:hAnsiTheme="minorHAnsi"/>
          <w:highlight w:val="yellow"/>
        </w:rPr>
        <w:t>nude</w:t>
      </w:r>
      <w:r w:rsidR="0097218E" w:rsidRPr="0097218E">
        <w:rPr>
          <w:rFonts w:asciiTheme="minorHAnsi" w:hAnsiTheme="minorHAnsi"/>
          <w:highlight w:val="yellow"/>
        </w:rPr>
        <w:t>s</w:t>
      </w:r>
      <w:r w:rsidR="00CF3D6C" w:rsidRPr="00641B15">
        <w:rPr>
          <w:rFonts w:asciiTheme="minorHAnsi" w:hAnsiTheme="minorHAnsi"/>
          <w:highlight w:val="yellow"/>
        </w:rPr>
        <w:t xml:space="preserve"> and</w:t>
      </w:r>
      <w:r w:rsidR="00326938" w:rsidRPr="00641B15">
        <w:rPr>
          <w:rFonts w:asciiTheme="minorHAnsi" w:hAnsiTheme="minorHAnsi"/>
          <w:highlight w:val="yellow"/>
        </w:rPr>
        <w:t>/or</w:t>
      </w:r>
      <w:r w:rsidR="00CF3D6C" w:rsidRPr="00641B15">
        <w:rPr>
          <w:rFonts w:asciiTheme="minorHAnsi" w:hAnsiTheme="minorHAnsi"/>
          <w:highlight w:val="yellow"/>
        </w:rPr>
        <w:t xml:space="preserve"> semi-</w:t>
      </w:r>
      <w:r w:rsidR="00CF3D6C" w:rsidRPr="0097218E">
        <w:rPr>
          <w:rFonts w:asciiTheme="minorHAnsi" w:hAnsiTheme="minorHAnsi"/>
          <w:highlight w:val="yellow"/>
        </w:rPr>
        <w:t>nude</w:t>
      </w:r>
      <w:r w:rsidR="0097218E" w:rsidRPr="0097218E">
        <w:rPr>
          <w:rFonts w:asciiTheme="minorHAnsi" w:hAnsiTheme="minorHAnsi"/>
          <w:highlight w:val="yellow"/>
        </w:rPr>
        <w:t>s (including those generated using AI)</w:t>
      </w:r>
      <w:r w:rsidR="00CF3D6C" w:rsidRPr="00FC4DE0">
        <w:rPr>
          <w:rFonts w:asciiTheme="minorHAnsi" w:hAnsiTheme="minorHAnsi"/>
        </w:rPr>
        <w:t xml:space="preserve"> </w:t>
      </w:r>
      <w:r w:rsidR="00A30B23" w:rsidRPr="00FC4DE0">
        <w:rPr>
          <w:rFonts w:asciiTheme="minorHAnsi" w:hAnsiTheme="minorHAnsi"/>
        </w:rPr>
        <w:t>via the internet or other mobile device</w:t>
      </w:r>
      <w:bookmarkEnd w:id="815"/>
      <w:r w:rsidR="0081129A">
        <w:rPr>
          <w:rFonts w:asciiTheme="minorHAnsi" w:hAnsiTheme="minorHAnsi"/>
        </w:rPr>
        <w:t>;</w:t>
      </w:r>
    </w:p>
    <w:p w14:paraId="78258ABF" w14:textId="77777777" w:rsidR="002C0D12" w:rsidRPr="00FC4DE0" w:rsidRDefault="009C4357" w:rsidP="004541C8">
      <w:pPr>
        <w:numPr>
          <w:ilvl w:val="0"/>
          <w:numId w:val="36"/>
        </w:numPr>
        <w:autoSpaceDE w:val="0"/>
        <w:autoSpaceDN w:val="0"/>
        <w:adjustRightInd w:val="0"/>
        <w:ind w:left="924" w:hanging="357"/>
        <w:rPr>
          <w:rFonts w:asciiTheme="minorHAnsi" w:hAnsiTheme="minorHAnsi" w:cs="Calibri"/>
          <w:szCs w:val="22"/>
        </w:rPr>
      </w:pPr>
      <w:r w:rsidRPr="009C4357">
        <w:rPr>
          <w:rFonts w:asciiTheme="minorHAnsi" w:hAnsiTheme="minorHAnsi"/>
          <w:highlight w:val="yellow"/>
        </w:rPr>
        <w:t>sharing of unwanted explicit content, sexual comments and messages, including on social media</w:t>
      </w:r>
      <w:r w:rsidR="002C0D12" w:rsidRPr="00FC4DE0">
        <w:rPr>
          <w:rFonts w:asciiTheme="minorHAnsi" w:hAnsiTheme="minorHAnsi"/>
        </w:rPr>
        <w:t xml:space="preserve"> </w:t>
      </w:r>
    </w:p>
    <w:p w14:paraId="5348CCC1" w14:textId="77777777" w:rsidR="0037141C" w:rsidRPr="00FC4DE0" w:rsidRDefault="0037141C" w:rsidP="004541C8">
      <w:pPr>
        <w:numPr>
          <w:ilvl w:val="0"/>
          <w:numId w:val="36"/>
        </w:numPr>
        <w:autoSpaceDE w:val="0"/>
        <w:autoSpaceDN w:val="0"/>
        <w:adjustRightInd w:val="0"/>
        <w:ind w:left="924" w:hanging="357"/>
        <w:rPr>
          <w:rFonts w:asciiTheme="minorHAnsi" w:hAnsiTheme="minorHAnsi" w:cs="Calibri"/>
          <w:szCs w:val="22"/>
        </w:rPr>
      </w:pPr>
      <w:bookmarkStart w:id="819" w:name="_Hlk118795180"/>
      <w:r w:rsidRPr="00FC4DE0">
        <w:rPr>
          <w:rFonts w:asciiTheme="minorHAnsi" w:hAnsiTheme="minorHAnsi"/>
        </w:rPr>
        <w:t>upskirting</w:t>
      </w:r>
      <w:r w:rsidR="008F057B" w:rsidRPr="00FC4DE0">
        <w:rPr>
          <w:rFonts w:asciiTheme="minorHAnsi" w:hAnsiTheme="minorHAnsi"/>
        </w:rPr>
        <w:t xml:space="preserve"> (this is a criminal offence)</w:t>
      </w:r>
      <w:bookmarkEnd w:id="819"/>
      <w:r w:rsidR="0081129A">
        <w:rPr>
          <w:rFonts w:asciiTheme="minorHAnsi" w:hAnsiTheme="minorHAnsi"/>
        </w:rPr>
        <w:t>.</w:t>
      </w:r>
    </w:p>
    <w:p w14:paraId="29092B90" w14:textId="77777777" w:rsidR="00393D35" w:rsidRDefault="00393D35" w:rsidP="002C0D12">
      <w:pPr>
        <w:autoSpaceDE w:val="0"/>
        <w:autoSpaceDN w:val="0"/>
        <w:adjustRightInd w:val="0"/>
        <w:spacing w:before="120"/>
        <w:ind w:left="567"/>
        <w:rPr>
          <w:rFonts w:asciiTheme="minorHAnsi" w:hAnsiTheme="minorHAnsi"/>
          <w:b/>
        </w:rPr>
      </w:pPr>
    </w:p>
    <w:p w14:paraId="2AE3DC42" w14:textId="2824DB98" w:rsidR="002C0D12" w:rsidRPr="00FC4DE0" w:rsidRDefault="002C0D12" w:rsidP="002C0D12">
      <w:pPr>
        <w:autoSpaceDE w:val="0"/>
        <w:autoSpaceDN w:val="0"/>
        <w:adjustRightInd w:val="0"/>
        <w:spacing w:before="120"/>
        <w:ind w:left="567"/>
        <w:rPr>
          <w:rFonts w:asciiTheme="minorHAnsi" w:hAnsiTheme="minorHAnsi"/>
        </w:rPr>
      </w:pPr>
      <w:r w:rsidRPr="00FC4DE0">
        <w:rPr>
          <w:rFonts w:asciiTheme="minorHAnsi" w:hAnsiTheme="minorHAnsi"/>
          <w:b/>
        </w:rPr>
        <w:lastRenderedPageBreak/>
        <w:t xml:space="preserve">Sexual </w:t>
      </w:r>
      <w:r w:rsidR="004E4434" w:rsidRPr="00FC4DE0">
        <w:rPr>
          <w:rFonts w:asciiTheme="minorHAnsi" w:hAnsiTheme="minorHAnsi"/>
          <w:b/>
        </w:rPr>
        <w:t>e</w:t>
      </w:r>
      <w:r w:rsidRPr="00FC4DE0">
        <w:rPr>
          <w:rFonts w:asciiTheme="minorHAnsi" w:hAnsiTheme="minorHAnsi"/>
          <w:b/>
        </w:rPr>
        <w:t>xploitation</w:t>
      </w:r>
      <w:r w:rsidRPr="00FC4DE0">
        <w:rPr>
          <w:rFonts w:asciiTheme="minorHAnsi" w:hAnsiTheme="minorHAnsi"/>
        </w:rPr>
        <w:t xml:space="preserve"> </w:t>
      </w:r>
    </w:p>
    <w:p w14:paraId="0285A925" w14:textId="77777777" w:rsidR="002C0D12" w:rsidRPr="001C1570" w:rsidRDefault="009C4357" w:rsidP="004541C8">
      <w:pPr>
        <w:numPr>
          <w:ilvl w:val="0"/>
          <w:numId w:val="37"/>
        </w:numPr>
        <w:autoSpaceDE w:val="0"/>
        <w:autoSpaceDN w:val="0"/>
        <w:adjustRightInd w:val="0"/>
        <w:ind w:left="924" w:hanging="357"/>
        <w:rPr>
          <w:rFonts w:asciiTheme="minorHAnsi" w:hAnsiTheme="minorHAnsi" w:cs="Calibri"/>
          <w:szCs w:val="22"/>
        </w:rPr>
      </w:pPr>
      <w:r w:rsidRPr="009C4357">
        <w:rPr>
          <w:rFonts w:asciiTheme="minorHAnsi" w:hAnsiTheme="minorHAnsi"/>
          <w:highlight w:val="yellow"/>
        </w:rPr>
        <w:t>coercing others into sharing images of themselves or performing acts they’re not comfortable with.</w:t>
      </w:r>
    </w:p>
    <w:p w14:paraId="5CB6A9C3" w14:textId="77777777" w:rsidR="002C0D12" w:rsidRPr="00FC4DE0" w:rsidRDefault="009A64DC" w:rsidP="004541C8">
      <w:pPr>
        <w:numPr>
          <w:ilvl w:val="0"/>
          <w:numId w:val="37"/>
        </w:numPr>
        <w:autoSpaceDE w:val="0"/>
        <w:autoSpaceDN w:val="0"/>
        <w:adjustRightInd w:val="0"/>
        <w:ind w:left="924" w:hanging="357"/>
        <w:rPr>
          <w:rFonts w:asciiTheme="minorHAnsi" w:hAnsiTheme="minorHAnsi" w:cs="Calibri"/>
          <w:szCs w:val="22"/>
        </w:rPr>
      </w:pPr>
      <w:bookmarkStart w:id="820" w:name="_Hlk206686864"/>
      <w:bookmarkStart w:id="821" w:name="_Hlk212811796"/>
      <w:bookmarkStart w:id="822" w:name="_Hlk208912250"/>
      <w:r w:rsidRPr="001C1570">
        <w:rPr>
          <w:rFonts w:asciiTheme="minorHAnsi" w:hAnsiTheme="minorHAnsi"/>
        </w:rPr>
        <w:t xml:space="preserve">making or creating images </w:t>
      </w:r>
      <w:bookmarkEnd w:id="820"/>
      <w:r w:rsidRPr="001C1570">
        <w:rPr>
          <w:rFonts w:asciiTheme="minorHAnsi" w:hAnsiTheme="minorHAnsi"/>
        </w:rPr>
        <w:t xml:space="preserve">or videoing </w:t>
      </w:r>
      <w:bookmarkEnd w:id="821"/>
      <w:r w:rsidRPr="001C1570">
        <w:rPr>
          <w:rFonts w:asciiTheme="minorHAnsi" w:hAnsiTheme="minorHAnsi"/>
        </w:rPr>
        <w:t>other</w:t>
      </w:r>
      <w:r w:rsidRPr="00D878B8">
        <w:rPr>
          <w:rFonts w:asciiTheme="minorHAnsi" w:hAnsiTheme="minorHAnsi"/>
        </w:rPr>
        <w:t xml:space="preserve"> children performing indecent acts</w:t>
      </w:r>
      <w:bookmarkEnd w:id="822"/>
      <w:r w:rsidR="0081129A">
        <w:rPr>
          <w:rFonts w:asciiTheme="minorHAnsi" w:hAnsiTheme="minorHAnsi"/>
        </w:rPr>
        <w:t>.</w:t>
      </w:r>
      <w:bookmarkEnd w:id="814"/>
    </w:p>
    <w:p w14:paraId="669B75F5" w14:textId="77777777" w:rsidR="002C0D12" w:rsidRPr="00FC4DE0" w:rsidRDefault="002C0D12" w:rsidP="002C0D12">
      <w:pPr>
        <w:autoSpaceDE w:val="0"/>
        <w:autoSpaceDN w:val="0"/>
        <w:adjustRightInd w:val="0"/>
        <w:spacing w:before="120"/>
        <w:ind w:left="567"/>
        <w:rPr>
          <w:rFonts w:asciiTheme="minorHAnsi" w:hAnsiTheme="minorHAnsi"/>
        </w:rPr>
      </w:pPr>
      <w:r w:rsidRPr="00FC4DE0">
        <w:rPr>
          <w:rFonts w:asciiTheme="minorHAnsi" w:hAnsiTheme="minorHAnsi"/>
        </w:rPr>
        <w:t xml:space="preserve">In some situations, older pupils may attempt to recruit younger pupils using any or all the above methods. </w:t>
      </w:r>
      <w:r w:rsidR="00841447">
        <w:rPr>
          <w:rFonts w:asciiTheme="minorHAnsi" w:hAnsiTheme="minorHAnsi"/>
        </w:rPr>
        <w:t>Children</w:t>
      </w:r>
      <w:r w:rsidRPr="00FC4DE0">
        <w:rPr>
          <w:rFonts w:asciiTheme="minorHAnsi" w:hAnsiTheme="minorHAnsi"/>
        </w:rPr>
        <w:t xml:space="preserve"> suffering from sexual exploitation themselves may be forced to recruit other </w:t>
      </w:r>
      <w:r w:rsidR="00841447">
        <w:rPr>
          <w:rFonts w:asciiTheme="minorHAnsi" w:hAnsiTheme="minorHAnsi"/>
        </w:rPr>
        <w:t>children</w:t>
      </w:r>
      <w:r w:rsidRPr="00FC4DE0">
        <w:rPr>
          <w:rFonts w:asciiTheme="minorHAnsi" w:hAnsiTheme="minorHAnsi"/>
        </w:rPr>
        <w:t xml:space="preserve"> under threat of violence.</w:t>
      </w:r>
      <w:bookmarkEnd w:id="812"/>
      <w:r w:rsidRPr="00FC4DE0">
        <w:rPr>
          <w:rFonts w:asciiTheme="minorHAnsi" w:hAnsiTheme="minorHAnsi"/>
        </w:rPr>
        <w:t xml:space="preserve"> </w:t>
      </w:r>
    </w:p>
    <w:p w14:paraId="750919DB" w14:textId="77777777" w:rsidR="00472806" w:rsidRPr="00FC4DE0" w:rsidRDefault="00472806" w:rsidP="00472806">
      <w:pPr>
        <w:pStyle w:val="Style3"/>
      </w:pPr>
      <w:bookmarkStart w:id="823" w:name="_Toc205904023"/>
      <w:bookmarkStart w:id="824" w:name="_Toc238555066"/>
      <w:bookmarkStart w:id="825" w:name="_Hlk118795206"/>
      <w:r w:rsidRPr="00FC4DE0">
        <w:t>Harmful sexual behaviour</w:t>
      </w:r>
      <w:bookmarkEnd w:id="823"/>
      <w:r w:rsidR="009C4357">
        <w:t xml:space="preserve"> (HSB)</w:t>
      </w:r>
      <w:bookmarkEnd w:id="824"/>
    </w:p>
    <w:p w14:paraId="7931EF4D" w14:textId="77777777" w:rsidR="00536070" w:rsidRPr="006804AC" w:rsidRDefault="0056427E" w:rsidP="00641B15">
      <w:pPr>
        <w:autoSpaceDE w:val="0"/>
        <w:autoSpaceDN w:val="0"/>
        <w:spacing w:after="120"/>
        <w:ind w:left="567"/>
        <w:rPr>
          <w:rFonts w:asciiTheme="minorHAnsi" w:hAnsiTheme="minorHAnsi" w:cstheme="minorHAnsi"/>
        </w:rPr>
      </w:pPr>
      <w:bookmarkStart w:id="826" w:name="_Hlk211521955"/>
      <w:r w:rsidRPr="00FC4DE0">
        <w:rPr>
          <w:rFonts w:asciiTheme="minorHAnsi" w:eastAsiaTheme="minorHAnsi" w:hAnsiTheme="minorHAnsi" w:cstheme="minorHAnsi"/>
          <w:color w:val="000000"/>
          <w:szCs w:val="22"/>
        </w:rPr>
        <w:t xml:space="preserve">Children’s sexual behaviour exists on a wide continuum, ranging from normal and developmentally expected, to inappropriate, problematic, abusive and violent. </w:t>
      </w:r>
      <w:r w:rsidR="008D32DE" w:rsidRPr="00FC4DE0">
        <w:rPr>
          <w:rFonts w:asciiTheme="minorHAnsi" w:eastAsiaTheme="minorHAnsi" w:hAnsiTheme="minorHAnsi" w:cstheme="minorHAnsi"/>
          <w:color w:val="000000"/>
          <w:szCs w:val="22"/>
        </w:rPr>
        <w:t xml:space="preserve"> </w:t>
      </w:r>
      <w:r w:rsidRPr="00FC4DE0">
        <w:rPr>
          <w:rFonts w:asciiTheme="minorHAnsi" w:eastAsiaTheme="minorHAnsi" w:hAnsiTheme="minorHAnsi" w:cstheme="minorHAnsi"/>
          <w:color w:val="000000"/>
          <w:szCs w:val="22"/>
        </w:rPr>
        <w:t xml:space="preserve">Problematic, abusive and violent sexual behaviour is developmentally inappropriate and may cause developmental damage. We use the umbrella term “harmful sexual behaviour” </w:t>
      </w:r>
      <w:r w:rsidRPr="006804AC">
        <w:rPr>
          <w:rFonts w:asciiTheme="minorHAnsi" w:eastAsiaTheme="minorHAnsi" w:hAnsiTheme="minorHAnsi" w:cstheme="minorHAnsi"/>
          <w:color w:val="000000"/>
          <w:szCs w:val="22"/>
        </w:rPr>
        <w:t xml:space="preserve">(HSB). </w:t>
      </w:r>
      <w:r w:rsidR="008D32DE" w:rsidRPr="006804AC">
        <w:rPr>
          <w:rFonts w:asciiTheme="minorHAnsi" w:eastAsiaTheme="minorHAnsi" w:hAnsiTheme="minorHAnsi" w:cstheme="minorHAnsi"/>
          <w:color w:val="000000"/>
          <w:szCs w:val="22"/>
        </w:rPr>
        <w:t xml:space="preserve"> </w:t>
      </w:r>
      <w:bookmarkEnd w:id="825"/>
      <w:r w:rsidR="00536070" w:rsidRPr="006804AC">
        <w:rPr>
          <w:rFonts w:asciiTheme="minorHAnsi" w:hAnsiTheme="minorHAnsi" w:cstheme="minorHAnsi"/>
        </w:rPr>
        <w:t xml:space="preserve">HSB can be an indicator that a child is or has experienced abuse.   It is likely that their natural healthy sexual development has been disrupted in some way.  HSB can occur online and/or face-to-face and can also occur simultaneously between the two.  The </w:t>
      </w:r>
      <w:proofErr w:type="gramStart"/>
      <w:r w:rsidR="00536070" w:rsidRPr="006804AC">
        <w:rPr>
          <w:rFonts w:asciiTheme="minorHAnsi" w:hAnsiTheme="minorHAnsi" w:cstheme="minorHAnsi"/>
        </w:rPr>
        <w:t>School</w:t>
      </w:r>
      <w:proofErr w:type="gramEnd"/>
      <w:r w:rsidR="00536070" w:rsidRPr="006804AC">
        <w:rPr>
          <w:rFonts w:asciiTheme="minorHAnsi" w:hAnsiTheme="minorHAnsi" w:cstheme="minorHAnsi"/>
        </w:rPr>
        <w:t xml:space="preserve"> will use the </w:t>
      </w:r>
      <w:hyperlink r:id="rId114" w:history="1">
        <w:r w:rsidR="00536070" w:rsidRPr="006804AC">
          <w:rPr>
            <w:rStyle w:val="Hyperlink"/>
            <w:rFonts w:asciiTheme="minorHAnsi" w:hAnsiTheme="minorHAnsi" w:cstheme="minorHAnsi"/>
          </w:rPr>
          <w:t>NSPCC Hackett Sexualised Behaviour Continuum</w:t>
        </w:r>
      </w:hyperlink>
      <w:r w:rsidR="00536070" w:rsidRPr="006804AC">
        <w:rPr>
          <w:rFonts w:asciiTheme="minorHAnsi" w:hAnsiTheme="minorHAnsi" w:cstheme="minorHAnsi"/>
        </w:rPr>
        <w:t xml:space="preserve"> alongside the knowledge/context of the child to categorise and determine the correct response.  Our DSL has a good understanding of </w:t>
      </w:r>
      <w:proofErr w:type="gramStart"/>
      <w:r w:rsidR="00536070" w:rsidRPr="006804AC">
        <w:rPr>
          <w:rFonts w:asciiTheme="minorHAnsi" w:hAnsiTheme="minorHAnsi" w:cstheme="minorHAnsi"/>
        </w:rPr>
        <w:t>HSB</w:t>
      </w:r>
      <w:proofErr w:type="gramEnd"/>
      <w:r w:rsidR="00536070" w:rsidRPr="006804AC">
        <w:rPr>
          <w:rFonts w:asciiTheme="minorHAnsi" w:hAnsiTheme="minorHAnsi" w:cstheme="minorHAnsi"/>
        </w:rPr>
        <w:t xml:space="preserve"> and all reports will be made to the DSL and/or deputy.</w:t>
      </w:r>
    </w:p>
    <w:bookmarkEnd w:id="826"/>
    <w:p w14:paraId="0BB649D9" w14:textId="77777777" w:rsidR="00536070" w:rsidRPr="00536070" w:rsidRDefault="00536070" w:rsidP="004E299B">
      <w:pPr>
        <w:autoSpaceDE w:val="0"/>
        <w:autoSpaceDN w:val="0"/>
        <w:spacing w:after="120"/>
        <w:ind w:left="567"/>
        <w:jc w:val="both"/>
        <w:rPr>
          <w:rFonts w:asciiTheme="minorHAnsi" w:hAnsiTheme="minorHAnsi" w:cstheme="minorHAnsi"/>
        </w:rPr>
      </w:pPr>
      <w:r w:rsidRPr="006804AC">
        <w:rPr>
          <w:rFonts w:asciiTheme="minorHAnsi" w:hAnsiTheme="minorHAnsi" w:cstheme="minorHAnsi"/>
        </w:rPr>
        <w:t>Response to harmful sexual behaviour by staff should be effective and proportionate.   Staff will use the NSPCC SDSE method (see below) when responding to an incident:</w:t>
      </w:r>
      <w:r w:rsidRPr="00536070">
        <w:rPr>
          <w:rFonts w:asciiTheme="minorHAnsi" w:hAnsiTheme="minorHAnsi" w:cstheme="minorHAnsi"/>
        </w:rPr>
        <w:t xml:space="preserve">  </w:t>
      </w:r>
    </w:p>
    <w:tbl>
      <w:tblPr>
        <w:tblStyle w:val="TableGrid"/>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0"/>
        <w:gridCol w:w="6912"/>
      </w:tblGrid>
      <w:tr w:rsidR="00DE1004" w:rsidRPr="00DE1004" w14:paraId="0CFCCB0F" w14:textId="77777777" w:rsidTr="00DE1004">
        <w:trPr>
          <w:trHeight w:val="596"/>
        </w:trPr>
        <w:tc>
          <w:tcPr>
            <w:tcW w:w="2830" w:type="dxa"/>
            <w:vMerge w:val="restart"/>
          </w:tcPr>
          <w:p w14:paraId="6B3BBA75" w14:textId="77777777" w:rsidR="00DE1004" w:rsidRPr="00641B15" w:rsidRDefault="00DE1004" w:rsidP="00DE1004">
            <w:pPr>
              <w:autoSpaceDE w:val="0"/>
              <w:autoSpaceDN w:val="0"/>
              <w:jc w:val="both"/>
              <w:rPr>
                <w:rFonts w:ascii="Candara" w:hAnsi="Candara"/>
                <w:highlight w:val="yellow"/>
              </w:rPr>
            </w:pPr>
            <w:r w:rsidRPr="0046702C">
              <w:rPr>
                <w:rFonts w:ascii="Candara" w:hAnsi="Candara"/>
                <w:noProof/>
              </w:rPr>
              <w:drawing>
                <wp:inline distT="0" distB="0" distL="0" distR="0" wp14:anchorId="72F95209" wp14:editId="61CD15C2">
                  <wp:extent cx="1514686" cy="1533739"/>
                  <wp:effectExtent l="0" t="0" r="9525" b="9525"/>
                  <wp:docPr id="7038391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3839151" name=""/>
                          <pic:cNvPicPr/>
                        </pic:nvPicPr>
                        <pic:blipFill>
                          <a:blip r:embed="rId115"/>
                          <a:stretch>
                            <a:fillRect/>
                          </a:stretch>
                        </pic:blipFill>
                        <pic:spPr>
                          <a:xfrm>
                            <a:off x="0" y="0"/>
                            <a:ext cx="1514686" cy="1533739"/>
                          </a:xfrm>
                          <a:prstGeom prst="rect">
                            <a:avLst/>
                          </a:prstGeom>
                        </pic:spPr>
                      </pic:pic>
                    </a:graphicData>
                  </a:graphic>
                </wp:inline>
              </w:drawing>
            </w:r>
          </w:p>
        </w:tc>
        <w:tc>
          <w:tcPr>
            <w:tcW w:w="6912" w:type="dxa"/>
          </w:tcPr>
          <w:p w14:paraId="6D6D1648" w14:textId="77777777" w:rsidR="00DE1004" w:rsidRPr="006804AC" w:rsidRDefault="00DE1004" w:rsidP="00DE1004">
            <w:pPr>
              <w:autoSpaceDE w:val="0"/>
              <w:autoSpaceDN w:val="0"/>
              <w:spacing w:before="160" w:after="120"/>
              <w:rPr>
                <w:rFonts w:ascii="Candara" w:hAnsi="Candara"/>
              </w:rPr>
            </w:pPr>
            <w:r w:rsidRPr="006804AC">
              <w:rPr>
                <w:rFonts w:asciiTheme="minorHAnsi" w:hAnsiTheme="minorHAnsi" w:cstheme="minorHAnsi"/>
                <w:b/>
                <w:bCs/>
              </w:rPr>
              <w:t xml:space="preserve">Stop – </w:t>
            </w:r>
            <w:r w:rsidRPr="006804AC">
              <w:rPr>
                <w:rFonts w:asciiTheme="minorHAnsi" w:hAnsiTheme="minorHAnsi" w:cstheme="minorHAnsi"/>
              </w:rPr>
              <w:t>mov</w:t>
            </w:r>
            <w:r w:rsidR="00726317" w:rsidRPr="006804AC">
              <w:rPr>
                <w:rFonts w:asciiTheme="minorHAnsi" w:hAnsiTheme="minorHAnsi" w:cstheme="minorHAnsi"/>
              </w:rPr>
              <w:t>e</w:t>
            </w:r>
            <w:r w:rsidRPr="006804AC">
              <w:rPr>
                <w:rFonts w:asciiTheme="minorHAnsi" w:hAnsiTheme="minorHAnsi" w:cstheme="minorHAnsi"/>
              </w:rPr>
              <w:t xml:space="preserve"> their hand away</w:t>
            </w:r>
            <w:r w:rsidR="00726317" w:rsidRPr="006804AC">
              <w:rPr>
                <w:rFonts w:asciiTheme="minorHAnsi" w:hAnsiTheme="minorHAnsi" w:cstheme="minorHAnsi"/>
              </w:rPr>
              <w:t>;</w:t>
            </w:r>
            <w:r w:rsidRPr="006804AC">
              <w:rPr>
                <w:rFonts w:asciiTheme="minorHAnsi" w:hAnsiTheme="minorHAnsi" w:cstheme="minorHAnsi"/>
              </w:rPr>
              <w:t xml:space="preserve"> distraction</w:t>
            </w:r>
            <w:r w:rsidR="00726317" w:rsidRPr="006804AC">
              <w:rPr>
                <w:rFonts w:asciiTheme="minorHAnsi" w:hAnsiTheme="minorHAnsi" w:cstheme="minorHAnsi"/>
              </w:rPr>
              <w:t>;</w:t>
            </w:r>
            <w:r w:rsidRPr="006804AC">
              <w:rPr>
                <w:rFonts w:asciiTheme="minorHAnsi" w:hAnsiTheme="minorHAnsi" w:cstheme="minorHAnsi"/>
              </w:rPr>
              <w:t xml:space="preserve"> change the environment</w:t>
            </w:r>
          </w:p>
        </w:tc>
      </w:tr>
      <w:tr w:rsidR="00536070" w:rsidRPr="00DE1004" w14:paraId="6C7AB696" w14:textId="77777777" w:rsidTr="00DE1004">
        <w:tc>
          <w:tcPr>
            <w:tcW w:w="2830" w:type="dxa"/>
            <w:vMerge/>
          </w:tcPr>
          <w:p w14:paraId="5906BE83" w14:textId="77777777" w:rsidR="00536070" w:rsidRPr="00641B15" w:rsidRDefault="00536070" w:rsidP="00536070">
            <w:pPr>
              <w:autoSpaceDE w:val="0"/>
              <w:autoSpaceDN w:val="0"/>
              <w:jc w:val="both"/>
              <w:rPr>
                <w:rFonts w:ascii="Candara" w:hAnsi="Candara"/>
                <w:highlight w:val="yellow"/>
              </w:rPr>
            </w:pPr>
          </w:p>
        </w:tc>
        <w:tc>
          <w:tcPr>
            <w:tcW w:w="6912" w:type="dxa"/>
          </w:tcPr>
          <w:p w14:paraId="72C78D0A" w14:textId="77777777" w:rsidR="00DE1004" w:rsidRPr="006804AC" w:rsidRDefault="00DE1004" w:rsidP="00DE1004">
            <w:pPr>
              <w:autoSpaceDE w:val="0"/>
              <w:autoSpaceDN w:val="0"/>
              <w:spacing w:before="160" w:after="80"/>
              <w:jc w:val="both"/>
              <w:rPr>
                <w:rFonts w:ascii="Candara" w:hAnsi="Candara"/>
              </w:rPr>
            </w:pPr>
            <w:r w:rsidRPr="006804AC">
              <w:rPr>
                <w:rFonts w:ascii="Candara" w:hAnsi="Candara"/>
                <w:b/>
                <w:bCs/>
              </w:rPr>
              <w:t>Define</w:t>
            </w:r>
            <w:r w:rsidRPr="006804AC">
              <w:rPr>
                <w:rFonts w:ascii="Candara" w:hAnsi="Candara"/>
              </w:rPr>
              <w:t xml:space="preserve"> – (specifically) the unwanted behaviour</w:t>
            </w:r>
          </w:p>
        </w:tc>
      </w:tr>
      <w:tr w:rsidR="00DE1004" w:rsidRPr="00DE1004" w14:paraId="40B3EB75" w14:textId="77777777" w:rsidTr="00DE1004">
        <w:tc>
          <w:tcPr>
            <w:tcW w:w="2830" w:type="dxa"/>
            <w:vMerge/>
          </w:tcPr>
          <w:p w14:paraId="3ABB7F5F" w14:textId="77777777" w:rsidR="00DE1004" w:rsidRPr="00641B15" w:rsidRDefault="00DE1004" w:rsidP="00536070">
            <w:pPr>
              <w:autoSpaceDE w:val="0"/>
              <w:autoSpaceDN w:val="0"/>
              <w:jc w:val="both"/>
              <w:rPr>
                <w:rFonts w:ascii="Candara" w:hAnsi="Candara"/>
                <w:highlight w:val="yellow"/>
              </w:rPr>
            </w:pPr>
          </w:p>
        </w:tc>
        <w:tc>
          <w:tcPr>
            <w:tcW w:w="6912" w:type="dxa"/>
          </w:tcPr>
          <w:p w14:paraId="4612221F" w14:textId="77777777" w:rsidR="00DE1004" w:rsidRPr="006804AC" w:rsidRDefault="00DE1004" w:rsidP="00DE1004">
            <w:pPr>
              <w:autoSpaceDE w:val="0"/>
              <w:autoSpaceDN w:val="0"/>
              <w:spacing w:before="200" w:after="120"/>
              <w:jc w:val="both"/>
              <w:rPr>
                <w:rFonts w:ascii="Candara" w:hAnsi="Candara"/>
              </w:rPr>
            </w:pPr>
            <w:r w:rsidRPr="006804AC">
              <w:rPr>
                <w:rFonts w:ascii="Candara" w:hAnsi="Candara"/>
                <w:b/>
                <w:bCs/>
              </w:rPr>
              <w:t>State</w:t>
            </w:r>
            <w:r w:rsidRPr="006804AC">
              <w:rPr>
                <w:rFonts w:ascii="Candara" w:hAnsi="Candara"/>
              </w:rPr>
              <w:t xml:space="preserve"> – Our private parts are private (link </w:t>
            </w:r>
            <w:proofErr w:type="spellStart"/>
            <w:r w:rsidRPr="006804AC">
              <w:rPr>
                <w:rFonts w:ascii="Candara" w:hAnsi="Candara"/>
              </w:rPr>
              <w:t>pantosaurus</w:t>
            </w:r>
            <w:proofErr w:type="spellEnd"/>
            <w:r w:rsidRPr="006804AC">
              <w:rPr>
                <w:rFonts w:ascii="Candara" w:hAnsi="Candara"/>
              </w:rPr>
              <w:t xml:space="preserve"> and school rules)</w:t>
            </w:r>
          </w:p>
        </w:tc>
      </w:tr>
      <w:tr w:rsidR="00536070" w14:paraId="6BC38AC9" w14:textId="77777777" w:rsidTr="00DE1004">
        <w:trPr>
          <w:trHeight w:val="554"/>
        </w:trPr>
        <w:tc>
          <w:tcPr>
            <w:tcW w:w="2830" w:type="dxa"/>
            <w:vMerge/>
          </w:tcPr>
          <w:p w14:paraId="515CCC6E" w14:textId="77777777" w:rsidR="00536070" w:rsidRPr="00641B15" w:rsidRDefault="00536070" w:rsidP="00536070">
            <w:pPr>
              <w:autoSpaceDE w:val="0"/>
              <w:autoSpaceDN w:val="0"/>
              <w:jc w:val="both"/>
              <w:rPr>
                <w:rFonts w:ascii="Candara" w:hAnsi="Candara"/>
                <w:highlight w:val="yellow"/>
              </w:rPr>
            </w:pPr>
          </w:p>
        </w:tc>
        <w:tc>
          <w:tcPr>
            <w:tcW w:w="6912" w:type="dxa"/>
          </w:tcPr>
          <w:p w14:paraId="701B8B7F" w14:textId="77777777" w:rsidR="00536070" w:rsidRPr="006804AC" w:rsidRDefault="00DE1004" w:rsidP="00DE1004">
            <w:pPr>
              <w:autoSpaceDE w:val="0"/>
              <w:autoSpaceDN w:val="0"/>
              <w:spacing w:before="160"/>
              <w:jc w:val="both"/>
              <w:rPr>
                <w:rFonts w:asciiTheme="minorHAnsi" w:hAnsiTheme="minorHAnsi" w:cstheme="minorHAnsi"/>
                <w:b/>
                <w:bCs/>
              </w:rPr>
            </w:pPr>
            <w:r w:rsidRPr="006804AC">
              <w:rPr>
                <w:rFonts w:asciiTheme="minorHAnsi" w:hAnsiTheme="minorHAnsi" w:cstheme="minorHAnsi"/>
                <w:b/>
                <w:bCs/>
              </w:rPr>
              <w:t xml:space="preserve">Enforce – </w:t>
            </w:r>
            <w:r w:rsidRPr="006804AC">
              <w:rPr>
                <w:rFonts w:asciiTheme="minorHAnsi" w:hAnsiTheme="minorHAnsi" w:cstheme="minorHAnsi"/>
              </w:rPr>
              <w:t>Consequences should not shame or humiliate the child</w:t>
            </w:r>
          </w:p>
        </w:tc>
      </w:tr>
    </w:tbl>
    <w:p w14:paraId="47B02067" w14:textId="77777777" w:rsidR="000663CC" w:rsidRDefault="000663CC" w:rsidP="0056427E">
      <w:pPr>
        <w:autoSpaceDE w:val="0"/>
        <w:autoSpaceDN w:val="0"/>
        <w:adjustRightInd w:val="0"/>
        <w:ind w:left="567"/>
        <w:rPr>
          <w:rFonts w:asciiTheme="minorHAnsi" w:eastAsiaTheme="minorHAnsi" w:hAnsiTheme="minorHAnsi" w:cstheme="minorHAnsi"/>
          <w:color w:val="000000"/>
          <w:szCs w:val="22"/>
        </w:rPr>
      </w:pPr>
      <w:bookmarkStart w:id="827" w:name="_Hlk206677140"/>
    </w:p>
    <w:p w14:paraId="4AD7F219" w14:textId="77777777" w:rsidR="00472806" w:rsidRPr="00FC4DE0" w:rsidRDefault="006E338D" w:rsidP="0056427E">
      <w:pPr>
        <w:autoSpaceDE w:val="0"/>
        <w:autoSpaceDN w:val="0"/>
        <w:adjustRightInd w:val="0"/>
        <w:ind w:left="567"/>
      </w:pPr>
      <w:bookmarkStart w:id="828" w:name="_Hlk207898694"/>
      <w:bookmarkStart w:id="829" w:name="_Hlk213157456"/>
      <w:r w:rsidRPr="00F50717">
        <w:rPr>
          <w:rFonts w:asciiTheme="minorHAnsi" w:eastAsiaTheme="minorHAnsi" w:hAnsiTheme="minorHAnsi" w:cstheme="minorHAnsi"/>
          <w:color w:val="000000"/>
          <w:szCs w:val="22"/>
        </w:rPr>
        <w:t xml:space="preserve">Additional information on HSB is available from the </w:t>
      </w:r>
      <w:hyperlink r:id="rId116" w:history="1">
        <w:r w:rsidRPr="00F50717">
          <w:rPr>
            <w:rStyle w:val="Hyperlink"/>
            <w:rFonts w:asciiTheme="minorHAnsi" w:eastAsiaTheme="minorHAnsi" w:hAnsiTheme="minorHAnsi" w:cstheme="minorHAnsi"/>
            <w:szCs w:val="22"/>
          </w:rPr>
          <w:t>Contextual Safeguarding Network</w:t>
        </w:r>
      </w:hyperlink>
      <w:r w:rsidR="00FE71FC">
        <w:t xml:space="preserve">, </w:t>
      </w:r>
      <w:bookmarkStart w:id="830" w:name="_Hlk206687111"/>
      <w:r w:rsidRPr="00F50717">
        <w:rPr>
          <w:rStyle w:val="Hyperlink"/>
          <w:rFonts w:asciiTheme="minorHAnsi" w:eastAsiaTheme="minorHAnsi" w:hAnsiTheme="minorHAnsi" w:cstheme="minorHAnsi"/>
          <w:color w:val="auto"/>
          <w:szCs w:val="22"/>
          <w:u w:val="none"/>
        </w:rPr>
        <w:t>the</w:t>
      </w:r>
      <w:r w:rsidRPr="00F50717">
        <w:rPr>
          <w:rStyle w:val="Hyperlink"/>
          <w:rFonts w:asciiTheme="minorHAnsi" w:eastAsiaTheme="minorHAnsi" w:hAnsiTheme="minorHAnsi" w:cstheme="minorHAnsi"/>
          <w:color w:val="auto"/>
          <w:szCs w:val="22"/>
        </w:rPr>
        <w:t xml:space="preserve"> </w:t>
      </w:r>
      <w:hyperlink r:id="rId117" w:history="1">
        <w:r w:rsidRPr="001C1570">
          <w:rPr>
            <w:rStyle w:val="Hyperlink"/>
            <w:rFonts w:asciiTheme="minorHAnsi" w:hAnsiTheme="minorHAnsi" w:cs="Arial"/>
            <w:szCs w:val="22"/>
          </w:rPr>
          <w:t>Lucy Faithfull Foundation HSB Toolkit</w:t>
        </w:r>
      </w:hyperlink>
      <w:bookmarkStart w:id="831" w:name="_Hlk212811850"/>
      <w:bookmarkStart w:id="832" w:name="_Hlk208912282"/>
      <w:r w:rsidR="00C920CF">
        <w:t xml:space="preserve"> </w:t>
      </w:r>
      <w:r w:rsidR="00C920CF" w:rsidRPr="00C920CF">
        <w:rPr>
          <w:highlight w:val="yellow"/>
        </w:rPr>
        <w:t>(</w:t>
      </w:r>
      <w:proofErr w:type="spellStart"/>
      <w:r w:rsidR="00C920CF" w:rsidRPr="00C920CF">
        <w:rPr>
          <w:highlight w:val="yellow"/>
        </w:rPr>
        <w:t>StopItNow</w:t>
      </w:r>
      <w:proofErr w:type="spellEnd"/>
      <w:r w:rsidR="00C920CF" w:rsidRPr="00C920CF">
        <w:rPr>
          <w:highlight w:val="yellow"/>
        </w:rPr>
        <w:t>)</w:t>
      </w:r>
      <w:r w:rsidR="00C920CF">
        <w:t xml:space="preserve"> and </w:t>
      </w:r>
      <w:r w:rsidR="00FE71FC" w:rsidRPr="001C1570">
        <w:t>the NSPCC ‘</w:t>
      </w:r>
      <w:hyperlink r:id="rId118" w:history="1">
        <w:r w:rsidR="00FE71FC" w:rsidRPr="001C1570">
          <w:rPr>
            <w:rStyle w:val="Hyperlink"/>
          </w:rPr>
          <w:t>Harmful sexual behaviour (HSB) framework and audit</w:t>
        </w:r>
      </w:hyperlink>
      <w:bookmarkEnd w:id="831"/>
      <w:r w:rsidR="00FE71FC">
        <w:t>’</w:t>
      </w:r>
      <w:bookmarkEnd w:id="827"/>
      <w:bookmarkEnd w:id="828"/>
      <w:bookmarkEnd w:id="829"/>
      <w:bookmarkEnd w:id="830"/>
      <w:bookmarkEnd w:id="832"/>
      <w:r w:rsidR="00C920CF">
        <w:t>.</w:t>
      </w:r>
      <w:r w:rsidR="000D5CB9">
        <w:t xml:space="preserve"> </w:t>
      </w:r>
      <w:r w:rsidR="000D5CB9" w:rsidRPr="000D5CB9">
        <w:rPr>
          <w:highlight w:val="yellow"/>
        </w:rPr>
        <w:t>Training is available for staff from the NSPCC (</w:t>
      </w:r>
      <w:hyperlink r:id="rId119" w:history="1">
        <w:r w:rsidR="000D5CB9" w:rsidRPr="000D5CB9">
          <w:rPr>
            <w:rStyle w:val="Hyperlink"/>
            <w:highlight w:val="yellow"/>
          </w:rPr>
          <w:t>Understanding, responding to and preventing HSB</w:t>
        </w:r>
      </w:hyperlink>
      <w:r w:rsidR="000D5CB9" w:rsidRPr="000D5CB9">
        <w:rPr>
          <w:highlight w:val="yellow"/>
        </w:rPr>
        <w:t>).</w:t>
      </w:r>
    </w:p>
    <w:p w14:paraId="596F8B63" w14:textId="77777777" w:rsidR="002C0D12" w:rsidRPr="00FC4DE0" w:rsidRDefault="002C0D12" w:rsidP="002C0D12">
      <w:pPr>
        <w:pStyle w:val="Heading3"/>
      </w:pPr>
      <w:bookmarkStart w:id="833" w:name="_Toc205904024"/>
      <w:bookmarkStart w:id="834" w:name="_Toc238555067"/>
      <w:bookmarkStart w:id="835" w:name="_Toc417641164"/>
      <w:bookmarkStart w:id="836" w:name="_Toc426124639"/>
      <w:bookmarkStart w:id="837" w:name="_Toc426444143"/>
      <w:bookmarkStart w:id="838" w:name="_Toc440032810"/>
      <w:bookmarkStart w:id="839" w:name="_Toc443666348"/>
      <w:bookmarkStart w:id="840" w:name="_Toc443666600"/>
      <w:bookmarkStart w:id="841" w:name="_Toc508707558"/>
      <w:bookmarkStart w:id="842" w:name="_Toc525551915"/>
      <w:r w:rsidRPr="00FC4DE0">
        <w:t xml:space="preserve">Minimising the risk of </w:t>
      </w:r>
      <w:proofErr w:type="gramStart"/>
      <w:r w:rsidR="00D96917" w:rsidRPr="00FC4DE0">
        <w:t>child on child</w:t>
      </w:r>
      <w:proofErr w:type="gramEnd"/>
      <w:r w:rsidR="00D96917" w:rsidRPr="00FC4DE0">
        <w:t xml:space="preserve"> </w:t>
      </w:r>
      <w:r w:rsidRPr="00FC4DE0">
        <w:t>safeguarding concerns</w:t>
      </w:r>
      <w:bookmarkEnd w:id="833"/>
      <w:bookmarkEnd w:id="834"/>
      <w:r w:rsidRPr="00FC4DE0">
        <w:t xml:space="preserve"> </w:t>
      </w:r>
      <w:bookmarkEnd w:id="835"/>
      <w:bookmarkEnd w:id="836"/>
      <w:bookmarkEnd w:id="837"/>
      <w:bookmarkEnd w:id="838"/>
      <w:bookmarkEnd w:id="839"/>
      <w:bookmarkEnd w:id="840"/>
      <w:bookmarkEnd w:id="841"/>
      <w:bookmarkEnd w:id="842"/>
      <w:r w:rsidRPr="00FC4DE0">
        <w:t xml:space="preserve"> </w:t>
      </w:r>
    </w:p>
    <w:p w14:paraId="27433ACB" w14:textId="77777777" w:rsidR="002C0D12" w:rsidRPr="00FC4DE0" w:rsidRDefault="002C0D12" w:rsidP="0095267A">
      <w:pPr>
        <w:autoSpaceDE w:val="0"/>
        <w:autoSpaceDN w:val="0"/>
        <w:adjustRightInd w:val="0"/>
        <w:spacing w:after="120"/>
        <w:ind w:left="567"/>
        <w:rPr>
          <w:rFonts w:asciiTheme="minorHAnsi" w:hAnsiTheme="minorHAnsi"/>
        </w:rPr>
      </w:pPr>
      <w:r w:rsidRPr="00FC4DE0">
        <w:rPr>
          <w:rFonts w:asciiTheme="minorHAnsi" w:hAnsiTheme="minorHAnsi"/>
        </w:rPr>
        <w:t xml:space="preserve">On occasion, some </w:t>
      </w:r>
      <w:r w:rsidR="00EA1724">
        <w:rPr>
          <w:rFonts w:asciiTheme="minorHAnsi" w:hAnsiTheme="minorHAnsi"/>
        </w:rPr>
        <w:t>children</w:t>
      </w:r>
      <w:r w:rsidRPr="00FC4DE0">
        <w:rPr>
          <w:rFonts w:asciiTheme="minorHAnsi" w:hAnsiTheme="minorHAnsi"/>
        </w:rPr>
        <w:t xml:space="preserve"> may present a safeguarding risk to other </w:t>
      </w:r>
      <w:r w:rsidR="00EA1724">
        <w:rPr>
          <w:rFonts w:asciiTheme="minorHAnsi" w:hAnsiTheme="minorHAnsi"/>
        </w:rPr>
        <w:t>children</w:t>
      </w:r>
      <w:r w:rsidRPr="00FC4DE0">
        <w:rPr>
          <w:rFonts w:asciiTheme="minorHAnsi" w:hAnsiTheme="minorHAnsi"/>
        </w:rPr>
        <w:t xml:space="preserve">. The school may well be informed by the relevant agency (either </w:t>
      </w:r>
      <w:r w:rsidRPr="00641B15">
        <w:rPr>
          <w:rFonts w:asciiTheme="minorHAnsi" w:hAnsiTheme="minorHAnsi"/>
        </w:rPr>
        <w:t xml:space="preserve">Police or </w:t>
      </w:r>
      <w:r w:rsidR="00CD1DA5" w:rsidRPr="00641B15">
        <w:rPr>
          <w:rFonts w:asciiTheme="minorHAnsi" w:hAnsiTheme="minorHAnsi"/>
        </w:rPr>
        <w:t xml:space="preserve">the </w:t>
      </w:r>
      <w:r w:rsidR="00641B15" w:rsidRPr="00641B15">
        <w:rPr>
          <w:rFonts w:asciiTheme="minorHAnsi" w:hAnsiTheme="minorHAnsi" w:cstheme="minorHAnsi"/>
          <w:szCs w:val="22"/>
        </w:rPr>
        <w:t>CASS)</w:t>
      </w:r>
      <w:r w:rsidRPr="00641B15">
        <w:rPr>
          <w:rFonts w:asciiTheme="minorHAnsi" w:hAnsiTheme="minorHAnsi"/>
        </w:rPr>
        <w:t xml:space="preserve"> that the </w:t>
      </w:r>
      <w:r w:rsidR="00EA1724" w:rsidRPr="00641B15">
        <w:rPr>
          <w:rFonts w:asciiTheme="minorHAnsi" w:hAnsiTheme="minorHAnsi"/>
        </w:rPr>
        <w:t>child</w:t>
      </w:r>
      <w:r w:rsidRPr="00641B15">
        <w:rPr>
          <w:rFonts w:asciiTheme="minorHAnsi" w:hAnsiTheme="minorHAnsi"/>
        </w:rPr>
        <w:t xml:space="preserve"> </w:t>
      </w:r>
      <w:r w:rsidRPr="00FC4DE0">
        <w:rPr>
          <w:rFonts w:asciiTheme="minorHAnsi" w:hAnsiTheme="minorHAnsi"/>
        </w:rPr>
        <w:t xml:space="preserve">raises safeguarding concerns. These </w:t>
      </w:r>
      <w:r w:rsidR="00EA1724">
        <w:rPr>
          <w:rFonts w:asciiTheme="minorHAnsi" w:hAnsiTheme="minorHAnsi"/>
        </w:rPr>
        <w:t>children</w:t>
      </w:r>
      <w:r w:rsidRPr="00FC4DE0">
        <w:rPr>
          <w:rFonts w:asciiTheme="minorHAnsi" w:hAnsiTheme="minorHAnsi"/>
        </w:rPr>
        <w:t xml:space="preserve"> will need an individual Behaviour (or risk) Management Plan to ensure that other </w:t>
      </w:r>
      <w:r w:rsidR="00EA1724">
        <w:rPr>
          <w:rFonts w:asciiTheme="minorHAnsi" w:hAnsiTheme="minorHAnsi"/>
        </w:rPr>
        <w:t>children</w:t>
      </w:r>
      <w:r w:rsidRPr="00FC4DE0">
        <w:rPr>
          <w:rFonts w:asciiTheme="minorHAnsi" w:hAnsiTheme="minorHAnsi"/>
        </w:rPr>
        <w:t xml:space="preserve"> are kept safe and they themselves are not laid open to malicious allegations. </w:t>
      </w:r>
    </w:p>
    <w:p w14:paraId="593351D0" w14:textId="77777777" w:rsidR="002C0D12" w:rsidRPr="00FC4DE0" w:rsidRDefault="00EA1724" w:rsidP="0095267A">
      <w:pPr>
        <w:autoSpaceDE w:val="0"/>
        <w:autoSpaceDN w:val="0"/>
        <w:adjustRightInd w:val="0"/>
        <w:spacing w:after="120"/>
        <w:ind w:left="567"/>
        <w:rPr>
          <w:rFonts w:asciiTheme="minorHAnsi" w:hAnsiTheme="minorHAnsi"/>
        </w:rPr>
      </w:pPr>
      <w:bookmarkStart w:id="843" w:name="_Hlk82082749"/>
      <w:bookmarkStart w:id="844" w:name="_Hlk82529345"/>
      <w:r>
        <w:rPr>
          <w:rFonts w:asciiTheme="minorHAnsi" w:hAnsiTheme="minorHAnsi"/>
        </w:rPr>
        <w:t>Children</w:t>
      </w:r>
      <w:r w:rsidR="002C0D12" w:rsidRPr="00FC4DE0">
        <w:rPr>
          <w:rFonts w:asciiTheme="minorHAnsi" w:hAnsiTheme="minorHAnsi"/>
        </w:rPr>
        <w:t xml:space="preserve"> are encouraged to </w:t>
      </w:r>
      <w:r w:rsidR="002C0D12" w:rsidRPr="00641B15">
        <w:rPr>
          <w:rFonts w:asciiTheme="minorHAnsi" w:hAnsiTheme="minorHAnsi"/>
          <w:highlight w:val="yellow"/>
        </w:rPr>
        <w:t xml:space="preserve">report </w:t>
      </w:r>
      <w:r w:rsidRPr="004435E9">
        <w:rPr>
          <w:rFonts w:asciiTheme="minorHAnsi" w:hAnsiTheme="minorHAnsi"/>
          <w:highlight w:val="yellow"/>
        </w:rPr>
        <w:t>HSB</w:t>
      </w:r>
      <w:r>
        <w:rPr>
          <w:rFonts w:asciiTheme="minorHAnsi" w:hAnsiTheme="minorHAnsi"/>
        </w:rPr>
        <w:t xml:space="preserve"> and </w:t>
      </w:r>
      <w:r w:rsidR="00A30B23" w:rsidRPr="00FC4DE0">
        <w:rPr>
          <w:rFonts w:asciiTheme="minorHAnsi" w:hAnsiTheme="minorHAnsi"/>
        </w:rPr>
        <w:t>child on child</w:t>
      </w:r>
      <w:r w:rsidR="002C0D12" w:rsidRPr="00FC4DE0">
        <w:rPr>
          <w:rFonts w:asciiTheme="minorHAnsi" w:hAnsiTheme="minorHAnsi"/>
        </w:rPr>
        <w:t xml:space="preserve"> abuse</w:t>
      </w:r>
      <w:r w:rsidR="0095267A" w:rsidRPr="00FC4DE0">
        <w:rPr>
          <w:rFonts w:asciiTheme="minorHAnsi" w:hAnsiTheme="minorHAnsi"/>
        </w:rPr>
        <w:t>,</w:t>
      </w:r>
      <w:r w:rsidR="002C0D12" w:rsidRPr="00FC4DE0">
        <w:rPr>
          <w:rFonts w:asciiTheme="minorHAnsi" w:hAnsiTheme="minorHAnsi"/>
        </w:rPr>
        <w:t xml:space="preserve"> and the issue is discussed as part of </w:t>
      </w:r>
      <w:r w:rsidR="006F5779" w:rsidRPr="00FC4DE0">
        <w:rPr>
          <w:rFonts w:asciiTheme="minorHAnsi" w:hAnsiTheme="minorHAnsi"/>
        </w:rPr>
        <w:t>R</w:t>
      </w:r>
      <w:r w:rsidR="002C0D12" w:rsidRPr="00FC4DE0">
        <w:rPr>
          <w:rFonts w:asciiTheme="minorHAnsi" w:hAnsiTheme="minorHAnsi"/>
        </w:rPr>
        <w:t>SHE curriculum</w:t>
      </w:r>
      <w:r w:rsidR="001C07DD" w:rsidRPr="00FC4DE0">
        <w:rPr>
          <w:rFonts w:asciiTheme="minorHAnsi" w:hAnsiTheme="minorHAnsi"/>
        </w:rPr>
        <w:t xml:space="preserve"> to the extent that all children are made aware of what behaviour is unacceptable and to enable all children to have the confidence to report issues which may be worrying or concerning to them</w:t>
      </w:r>
      <w:r w:rsidR="002C0D12" w:rsidRPr="00FC4DE0">
        <w:rPr>
          <w:rFonts w:asciiTheme="minorHAnsi" w:hAnsiTheme="minorHAnsi"/>
        </w:rPr>
        <w:t>.</w:t>
      </w:r>
      <w:r w:rsidR="009C4357">
        <w:rPr>
          <w:rFonts w:asciiTheme="minorHAnsi" w:hAnsiTheme="minorHAnsi"/>
        </w:rPr>
        <w:t xml:space="preserve">  </w:t>
      </w:r>
    </w:p>
    <w:p w14:paraId="20D69120" w14:textId="77777777" w:rsidR="0095267A" w:rsidRPr="001C1570" w:rsidRDefault="0095267A" w:rsidP="00B8335C">
      <w:pPr>
        <w:autoSpaceDE w:val="0"/>
        <w:autoSpaceDN w:val="0"/>
        <w:adjustRightInd w:val="0"/>
        <w:spacing w:after="120"/>
        <w:ind w:left="567"/>
        <w:rPr>
          <w:rFonts w:asciiTheme="minorHAnsi" w:eastAsiaTheme="minorHAnsi" w:hAnsiTheme="minorHAnsi" w:cstheme="minorHAnsi"/>
          <w:color w:val="000000"/>
          <w:szCs w:val="22"/>
        </w:rPr>
      </w:pPr>
      <w:r w:rsidRPr="00FC4DE0">
        <w:rPr>
          <w:rFonts w:asciiTheme="minorHAnsi" w:eastAsiaTheme="minorHAnsi" w:hAnsiTheme="minorHAnsi" w:cstheme="minorHAnsi"/>
          <w:color w:val="000000"/>
          <w:szCs w:val="22"/>
        </w:rPr>
        <w:t xml:space="preserve">It is essential that all victims are reassured that they are being taken seriously </w:t>
      </w:r>
      <w:r w:rsidR="008F149D" w:rsidRPr="00FC4DE0">
        <w:rPr>
          <w:rFonts w:asciiTheme="minorHAnsi" w:eastAsiaTheme="minorHAnsi" w:hAnsiTheme="minorHAnsi" w:cstheme="minorHAnsi"/>
          <w:color w:val="000000"/>
          <w:szCs w:val="22"/>
        </w:rPr>
        <w:t xml:space="preserve">(regardless of how long it has taken them to come forward) </w:t>
      </w:r>
      <w:r w:rsidRPr="00FC4DE0">
        <w:rPr>
          <w:rFonts w:asciiTheme="minorHAnsi" w:eastAsiaTheme="minorHAnsi" w:hAnsiTheme="minorHAnsi" w:cstheme="minorHAnsi"/>
          <w:color w:val="000000"/>
          <w:szCs w:val="22"/>
        </w:rPr>
        <w:t xml:space="preserve">and that they will be supported and kept safe. </w:t>
      </w:r>
      <w:r w:rsidR="00B309B6" w:rsidRPr="00FC4DE0">
        <w:rPr>
          <w:rFonts w:asciiTheme="minorHAnsi" w:eastAsiaTheme="minorHAnsi" w:hAnsiTheme="minorHAnsi" w:cstheme="minorHAnsi"/>
          <w:color w:val="000000"/>
          <w:szCs w:val="22"/>
        </w:rPr>
        <w:t xml:space="preserve"> </w:t>
      </w:r>
      <w:bookmarkStart w:id="845" w:name="_Hlk118795352"/>
      <w:r w:rsidR="001C28E0" w:rsidRPr="00FC4DE0">
        <w:rPr>
          <w:rFonts w:asciiTheme="minorHAnsi" w:eastAsiaTheme="minorHAnsi" w:hAnsiTheme="minorHAnsi" w:cstheme="minorHAnsi"/>
          <w:color w:val="000000"/>
          <w:szCs w:val="22"/>
        </w:rPr>
        <w:t xml:space="preserve">We will explain to children in a way that avoids alarming or distressing them that the law is in place to protect children rather than </w:t>
      </w:r>
      <w:r w:rsidR="001C28E0" w:rsidRPr="001C1570">
        <w:rPr>
          <w:rFonts w:asciiTheme="minorHAnsi" w:eastAsiaTheme="minorHAnsi" w:hAnsiTheme="minorHAnsi" w:cstheme="minorHAnsi"/>
          <w:color w:val="000000"/>
          <w:szCs w:val="22"/>
        </w:rPr>
        <w:t>criminalise them.</w:t>
      </w:r>
      <w:bookmarkEnd w:id="845"/>
    </w:p>
    <w:p w14:paraId="628A3610" w14:textId="77777777" w:rsidR="00B8335C" w:rsidRPr="00FC4DE0" w:rsidRDefault="00B8335C" w:rsidP="00B8335C">
      <w:pPr>
        <w:autoSpaceDE w:val="0"/>
        <w:autoSpaceDN w:val="0"/>
        <w:adjustRightInd w:val="0"/>
        <w:spacing w:after="120"/>
        <w:ind w:left="567"/>
        <w:rPr>
          <w:rFonts w:asciiTheme="minorHAnsi" w:eastAsiaTheme="minorHAnsi" w:hAnsiTheme="minorHAnsi" w:cstheme="minorHAnsi"/>
          <w:color w:val="000000"/>
          <w:szCs w:val="22"/>
        </w:rPr>
      </w:pPr>
      <w:r w:rsidRPr="00FC4DE0">
        <w:rPr>
          <w:rFonts w:asciiTheme="minorHAnsi" w:eastAsiaTheme="minorHAnsi" w:hAnsiTheme="minorHAnsi" w:cstheme="minorHAnsi"/>
          <w:color w:val="000000"/>
          <w:szCs w:val="22"/>
        </w:rPr>
        <w:t xml:space="preserve">A flowchart providing guidance on how to </w:t>
      </w:r>
      <w:hyperlink r:id="rId120" w:history="1">
        <w:r w:rsidR="00E32301">
          <w:rPr>
            <w:rStyle w:val="Hyperlink"/>
            <w:rFonts w:asciiTheme="minorHAnsi" w:eastAsiaTheme="minorHAnsi" w:hAnsiTheme="minorHAnsi" w:cstheme="minorHAnsi"/>
            <w:szCs w:val="22"/>
          </w:rPr>
          <w:t>respond to a report of HSB, sexual violence and/or sexual harassment</w:t>
        </w:r>
      </w:hyperlink>
      <w:r w:rsidRPr="00FC4DE0">
        <w:rPr>
          <w:rFonts w:asciiTheme="minorHAnsi" w:eastAsiaTheme="minorHAnsi" w:hAnsiTheme="minorHAnsi" w:cstheme="minorHAnsi"/>
          <w:color w:val="000000"/>
          <w:szCs w:val="22"/>
        </w:rPr>
        <w:t xml:space="preserve"> is </w:t>
      </w:r>
      <w:r w:rsidR="00EE0487" w:rsidRPr="00FC4DE0">
        <w:rPr>
          <w:rFonts w:asciiTheme="minorHAnsi" w:eastAsiaTheme="minorHAnsi" w:hAnsiTheme="minorHAnsi" w:cstheme="minorHAnsi"/>
          <w:color w:val="000000"/>
          <w:szCs w:val="22"/>
        </w:rPr>
        <w:t xml:space="preserve">available from </w:t>
      </w:r>
      <w:r w:rsidR="00EE0487" w:rsidRPr="006804AC">
        <w:rPr>
          <w:rFonts w:asciiTheme="minorHAnsi" w:eastAsiaTheme="minorHAnsi" w:hAnsiTheme="minorHAnsi" w:cstheme="minorHAnsi"/>
          <w:color w:val="000000"/>
          <w:szCs w:val="22"/>
        </w:rPr>
        <w:t>the KAH</w:t>
      </w:r>
      <w:r w:rsidR="00C2299B" w:rsidRPr="006804AC">
        <w:rPr>
          <w:rFonts w:asciiTheme="minorHAnsi" w:eastAsiaTheme="minorHAnsi" w:hAnsiTheme="minorHAnsi" w:cstheme="minorHAnsi"/>
          <w:color w:val="000000"/>
          <w:szCs w:val="22"/>
        </w:rPr>
        <w:t>ub</w:t>
      </w:r>
      <w:r w:rsidR="00EE0487" w:rsidRPr="006804AC">
        <w:rPr>
          <w:rFonts w:asciiTheme="minorHAnsi" w:eastAsiaTheme="minorHAnsi" w:hAnsiTheme="minorHAnsi" w:cstheme="minorHAnsi"/>
          <w:color w:val="000000"/>
          <w:szCs w:val="22"/>
        </w:rPr>
        <w:t>.</w:t>
      </w:r>
      <w:bookmarkEnd w:id="843"/>
      <w:bookmarkEnd w:id="844"/>
    </w:p>
    <w:p w14:paraId="6B4901EA" w14:textId="77777777" w:rsidR="0087616A" w:rsidRPr="00FC4DE0" w:rsidRDefault="002C0D12" w:rsidP="0087616A">
      <w:pPr>
        <w:pStyle w:val="Heading3"/>
      </w:pPr>
      <w:bookmarkStart w:id="846" w:name="_Toc417641165"/>
      <w:bookmarkStart w:id="847" w:name="_Toc426124640"/>
      <w:bookmarkStart w:id="848" w:name="_Toc426444144"/>
      <w:bookmarkStart w:id="849" w:name="_Toc440032811"/>
      <w:bookmarkStart w:id="850" w:name="_Toc443666349"/>
      <w:bookmarkStart w:id="851" w:name="_Toc443666601"/>
      <w:bookmarkStart w:id="852" w:name="_Toc508707559"/>
      <w:bookmarkStart w:id="853" w:name="_Toc525551916"/>
      <w:bookmarkStart w:id="854" w:name="_Toc205904025"/>
      <w:bookmarkStart w:id="855" w:name="_Toc238555068"/>
      <w:bookmarkStart w:id="856" w:name="_Hlk82082833"/>
      <w:r w:rsidRPr="00FC4DE0">
        <w:t>Possible actions in response to a</w:t>
      </w:r>
      <w:r w:rsidR="00435552" w:rsidRPr="00FC4DE0">
        <w:t xml:space="preserve"> concern</w:t>
      </w:r>
      <w:r w:rsidR="00824B7D" w:rsidRPr="00FC4DE0">
        <w:t xml:space="preserve"> or </w:t>
      </w:r>
      <w:r w:rsidRPr="00FC4DE0">
        <w:t>allegation against a pupi</w:t>
      </w:r>
      <w:bookmarkEnd w:id="846"/>
      <w:bookmarkEnd w:id="847"/>
      <w:bookmarkEnd w:id="848"/>
      <w:bookmarkEnd w:id="849"/>
      <w:bookmarkEnd w:id="850"/>
      <w:bookmarkEnd w:id="851"/>
      <w:bookmarkEnd w:id="852"/>
      <w:bookmarkEnd w:id="853"/>
      <w:r w:rsidR="00C44407" w:rsidRPr="00FC4DE0">
        <w:t>l</w:t>
      </w:r>
      <w:bookmarkEnd w:id="854"/>
      <w:bookmarkEnd w:id="855"/>
    </w:p>
    <w:p w14:paraId="6ADB62BE" w14:textId="77777777" w:rsidR="008D32DE" w:rsidRPr="00FC4DE0" w:rsidRDefault="00BA2119" w:rsidP="00BA2119">
      <w:pPr>
        <w:spacing w:after="120"/>
        <w:ind w:left="567"/>
      </w:pPr>
      <w:bookmarkStart w:id="857" w:name="_Hlk118795451"/>
      <w:r w:rsidRPr="00FC4DE0">
        <w:t xml:space="preserve">We will ensure that systems are put in place </w:t>
      </w:r>
      <w:r w:rsidR="007E4C44">
        <w:t>(</w:t>
      </w:r>
      <w:r w:rsidRPr="00FC4DE0">
        <w:t>promoted, easily understood and easily accessible) for children to confidently report abuse</w:t>
      </w:r>
      <w:r w:rsidR="007E4C44">
        <w:t xml:space="preserve">. </w:t>
      </w:r>
      <w:r w:rsidR="000A6B54" w:rsidRPr="00FC4DE0">
        <w:t>Ultimately, any decisions or actions will be taken on a case-by-case basis, with the DSL taking a lead role</w:t>
      </w:r>
      <w:r w:rsidR="007E4C44">
        <w:t xml:space="preserve"> </w:t>
      </w:r>
      <w:r w:rsidR="000A6B54" w:rsidRPr="00FC4DE0">
        <w:t>and</w:t>
      </w:r>
      <w:r w:rsidR="007E4C44">
        <w:t>, where necessary,</w:t>
      </w:r>
      <w:r w:rsidR="000A6B54" w:rsidRPr="00FC4DE0">
        <w:t xml:space="preserve"> supported by other </w:t>
      </w:r>
      <w:r w:rsidR="000A6B54" w:rsidRPr="006804AC">
        <w:t>agencies.</w:t>
      </w:r>
      <w:r w:rsidR="003411D8" w:rsidRPr="006804AC">
        <w:t xml:space="preserve">  Reference may be made to the Farrer &amp; Co guidance ‘</w:t>
      </w:r>
      <w:hyperlink r:id="rId121" w:history="1">
        <w:r w:rsidR="003411D8" w:rsidRPr="006804AC">
          <w:rPr>
            <w:rStyle w:val="Hyperlink"/>
          </w:rPr>
          <w:t>Addressing child-on-child abuse: a resource for schools and colleges</w:t>
        </w:r>
      </w:hyperlink>
      <w:r w:rsidR="003411D8" w:rsidRPr="006804AC">
        <w:t>’.</w:t>
      </w:r>
    </w:p>
    <w:p w14:paraId="7D681339" w14:textId="77777777" w:rsidR="00913E34" w:rsidRPr="00FC4DE0" w:rsidRDefault="00913E34" w:rsidP="00BA2119">
      <w:pPr>
        <w:spacing w:after="120"/>
        <w:ind w:left="567"/>
        <w:rPr>
          <w:rFonts w:asciiTheme="minorHAnsi" w:hAnsiTheme="minorHAnsi"/>
        </w:rPr>
      </w:pPr>
      <w:r w:rsidRPr="00FC4DE0">
        <w:rPr>
          <w:rFonts w:asciiTheme="minorHAnsi" w:hAnsiTheme="minorHAnsi"/>
          <w:b/>
          <w:bCs/>
        </w:rPr>
        <w:lastRenderedPageBreak/>
        <w:t xml:space="preserve">Immediate </w:t>
      </w:r>
      <w:r w:rsidRPr="00FC4DE0">
        <w:rPr>
          <w:rFonts w:asciiTheme="minorHAnsi" w:hAnsiTheme="minorHAnsi"/>
        </w:rPr>
        <w:t xml:space="preserve">consideration will be given as to how best to support and protect the victim and the alleged perpetrator(s) and any other children involved/impacted including siblings. </w:t>
      </w:r>
    </w:p>
    <w:p w14:paraId="1CB669D2" w14:textId="77777777" w:rsidR="00B94087" w:rsidRPr="00FC4DE0" w:rsidRDefault="00B94087" w:rsidP="00BA2119">
      <w:pPr>
        <w:spacing w:after="120"/>
        <w:ind w:left="567"/>
      </w:pPr>
      <w:r w:rsidRPr="00FC4DE0">
        <w:rPr>
          <w:rFonts w:asciiTheme="minorHAnsi" w:hAnsiTheme="minorHAnsi"/>
        </w:rPr>
        <w:t xml:space="preserve">Consideration will </w:t>
      </w:r>
      <w:r w:rsidR="00913E34" w:rsidRPr="00FC4DE0">
        <w:rPr>
          <w:rFonts w:asciiTheme="minorHAnsi" w:hAnsiTheme="minorHAnsi"/>
        </w:rPr>
        <w:t xml:space="preserve">also </w:t>
      </w:r>
      <w:r w:rsidRPr="00FC4DE0">
        <w:rPr>
          <w:rFonts w:asciiTheme="minorHAnsi" w:hAnsiTheme="minorHAnsi"/>
        </w:rPr>
        <w:t>be given to the wishes of the victim in terms of how they want to proceed.  Victims will be given as much control as is reasonably possible over decisions regarding how any investigation will be progressed and any support that they will be offered.  This will</w:t>
      </w:r>
      <w:r w:rsidR="007E4C44">
        <w:rPr>
          <w:rFonts w:asciiTheme="minorHAnsi" w:hAnsiTheme="minorHAnsi"/>
        </w:rPr>
        <w:t xml:space="preserve"> </w:t>
      </w:r>
      <w:r w:rsidRPr="00FC4DE0">
        <w:rPr>
          <w:rFonts w:asciiTheme="minorHAnsi" w:hAnsiTheme="minorHAnsi"/>
        </w:rPr>
        <w:t>be balanced with the school’s duty and responsibilities to protect other children.</w:t>
      </w:r>
    </w:p>
    <w:p w14:paraId="1D06575C" w14:textId="77777777" w:rsidR="00932DBC" w:rsidRDefault="00932DBC" w:rsidP="00BA2119">
      <w:pPr>
        <w:spacing w:after="120"/>
        <w:ind w:left="567"/>
      </w:pPr>
      <w:r w:rsidRPr="00FC4DE0">
        <w:t>We will do all we reasonably can to protect the anonymity of any children involved carefully considering, based on the nature of the report, which staff should know about the report and any support that will be put in place for the children involved.  We will also consider the potential impact of social media in facilitating the spreading of rumours and exposing victims’ identities.</w:t>
      </w:r>
    </w:p>
    <w:p w14:paraId="1752357F" w14:textId="77777777" w:rsidR="002C0D12" w:rsidRPr="00C641F3" w:rsidRDefault="00C641F3" w:rsidP="00C641F3">
      <w:pPr>
        <w:spacing w:after="120"/>
        <w:ind w:left="567"/>
      </w:pPr>
      <w:r>
        <w:rPr>
          <w:highlight w:val="yellow"/>
        </w:rPr>
        <w:t>We will refer to f</w:t>
      </w:r>
      <w:r w:rsidR="008F46B8" w:rsidRPr="00C641F3">
        <w:rPr>
          <w:highlight w:val="yellow"/>
        </w:rPr>
        <w:t xml:space="preserve">urther information on dealing with and responding to a concern or allegation against a pupil </w:t>
      </w:r>
      <w:r>
        <w:rPr>
          <w:highlight w:val="yellow"/>
        </w:rPr>
        <w:t xml:space="preserve">outlined </w:t>
      </w:r>
      <w:r w:rsidR="008F46B8" w:rsidRPr="00C641F3">
        <w:rPr>
          <w:highlight w:val="yellow"/>
        </w:rPr>
        <w:t xml:space="preserve">in </w:t>
      </w:r>
      <w:hyperlink r:id="rId122" w:history="1">
        <w:proofErr w:type="spellStart"/>
        <w:r w:rsidR="008F46B8" w:rsidRPr="00C641F3">
          <w:rPr>
            <w:rStyle w:val="Hyperlink"/>
            <w:highlight w:val="yellow"/>
          </w:rPr>
          <w:t>KCSiE</w:t>
        </w:r>
        <w:proofErr w:type="spellEnd"/>
      </w:hyperlink>
      <w:r w:rsidR="008F46B8" w:rsidRPr="00C641F3">
        <w:rPr>
          <w:highlight w:val="yellow"/>
        </w:rPr>
        <w:t xml:space="preserve"> </w:t>
      </w:r>
      <w:r w:rsidRPr="00C641F3">
        <w:rPr>
          <w:b/>
          <w:bCs/>
          <w:highlight w:val="yellow"/>
        </w:rPr>
        <w:t>Part five: child on child sexual harassment and sexual violence.</w:t>
      </w:r>
      <w:bookmarkEnd w:id="774"/>
      <w:bookmarkEnd w:id="776"/>
      <w:bookmarkEnd w:id="856"/>
      <w:bookmarkEnd w:id="857"/>
    </w:p>
    <w:p w14:paraId="47DB1125" w14:textId="77777777" w:rsidR="00EA236D" w:rsidRPr="00FC4DE0" w:rsidRDefault="00EA236D" w:rsidP="00EA236D">
      <w:pPr>
        <w:pStyle w:val="Style3"/>
      </w:pPr>
      <w:bookmarkStart w:id="858" w:name="_Toc205904026"/>
      <w:bookmarkStart w:id="859" w:name="_Toc238555069"/>
      <w:bookmarkStart w:id="860" w:name="_Hlk118795569"/>
      <w:r w:rsidRPr="00FC4DE0">
        <w:t>Risk assessment</w:t>
      </w:r>
      <w:bookmarkEnd w:id="858"/>
      <w:bookmarkEnd w:id="859"/>
    </w:p>
    <w:p w14:paraId="3A2D8146" w14:textId="77777777" w:rsidR="00EA236D" w:rsidRPr="00FC4DE0" w:rsidRDefault="00EA236D" w:rsidP="00EA236D">
      <w:pPr>
        <w:autoSpaceDE w:val="0"/>
        <w:autoSpaceDN w:val="0"/>
        <w:adjustRightInd w:val="0"/>
        <w:spacing w:after="109"/>
        <w:ind w:left="567"/>
        <w:rPr>
          <w:rFonts w:asciiTheme="minorHAnsi" w:eastAsiaTheme="minorHAnsi" w:hAnsiTheme="minorHAnsi" w:cstheme="minorHAnsi"/>
          <w:color w:val="000000"/>
          <w:szCs w:val="22"/>
        </w:rPr>
      </w:pPr>
      <w:r w:rsidRPr="00FC4DE0">
        <w:rPr>
          <w:rFonts w:asciiTheme="minorHAnsi" w:eastAsiaTheme="minorHAnsi" w:hAnsiTheme="minorHAnsi" w:cstheme="minorHAnsi"/>
          <w:color w:val="000000"/>
          <w:szCs w:val="22"/>
        </w:rPr>
        <w:t xml:space="preserve">When there has been a report of </w:t>
      </w:r>
      <w:r w:rsidR="00EA1724" w:rsidRPr="00EA1724">
        <w:rPr>
          <w:rFonts w:asciiTheme="minorHAnsi" w:eastAsiaTheme="minorHAnsi" w:hAnsiTheme="minorHAnsi" w:cstheme="minorHAnsi"/>
          <w:color w:val="000000"/>
          <w:szCs w:val="22"/>
          <w:highlight w:val="yellow"/>
        </w:rPr>
        <w:t>HSB or</w:t>
      </w:r>
      <w:r w:rsidR="00EA1724">
        <w:rPr>
          <w:rFonts w:asciiTheme="minorHAnsi" w:eastAsiaTheme="minorHAnsi" w:hAnsiTheme="minorHAnsi" w:cstheme="minorHAnsi"/>
          <w:color w:val="000000"/>
          <w:szCs w:val="22"/>
        </w:rPr>
        <w:t xml:space="preserve"> </w:t>
      </w:r>
      <w:r w:rsidRPr="00FC4DE0">
        <w:rPr>
          <w:rFonts w:asciiTheme="minorHAnsi" w:eastAsiaTheme="minorHAnsi" w:hAnsiTheme="minorHAnsi" w:cstheme="minorHAnsi"/>
          <w:color w:val="000000"/>
          <w:szCs w:val="22"/>
        </w:rPr>
        <w:t xml:space="preserve">sexual violence, the </w:t>
      </w:r>
      <w:r w:rsidR="00AA77B4" w:rsidRPr="00FC4DE0">
        <w:rPr>
          <w:rFonts w:asciiTheme="minorHAnsi" w:eastAsiaTheme="minorHAnsi" w:hAnsiTheme="minorHAnsi" w:cstheme="minorHAnsi"/>
          <w:color w:val="000000"/>
          <w:szCs w:val="22"/>
        </w:rPr>
        <w:t>DSL</w:t>
      </w:r>
      <w:r w:rsidR="003B6ED0" w:rsidRPr="00FC4DE0">
        <w:rPr>
          <w:rFonts w:asciiTheme="minorHAnsi" w:eastAsiaTheme="minorHAnsi" w:hAnsiTheme="minorHAnsi" w:cstheme="minorHAnsi"/>
          <w:color w:val="000000"/>
          <w:szCs w:val="22"/>
        </w:rPr>
        <w:t xml:space="preserve"> </w:t>
      </w:r>
      <w:r w:rsidRPr="00FC4DE0">
        <w:rPr>
          <w:rFonts w:asciiTheme="minorHAnsi" w:eastAsiaTheme="minorHAnsi" w:hAnsiTheme="minorHAnsi" w:cstheme="minorHAnsi"/>
          <w:color w:val="000000"/>
          <w:szCs w:val="22"/>
        </w:rPr>
        <w:t xml:space="preserve">(or a deputy) should make an immediate risk and needs assessment. </w:t>
      </w:r>
      <w:r w:rsidR="00AA77B4" w:rsidRPr="00FC4DE0">
        <w:rPr>
          <w:rFonts w:asciiTheme="minorHAnsi" w:eastAsiaTheme="minorHAnsi" w:hAnsiTheme="minorHAnsi" w:cstheme="minorHAnsi"/>
          <w:color w:val="000000"/>
          <w:szCs w:val="22"/>
        </w:rPr>
        <w:t xml:space="preserve"> </w:t>
      </w:r>
      <w:r w:rsidRPr="00FC4DE0">
        <w:rPr>
          <w:rFonts w:asciiTheme="minorHAnsi" w:eastAsiaTheme="minorHAnsi" w:hAnsiTheme="minorHAnsi" w:cstheme="minorHAnsi"/>
          <w:color w:val="000000"/>
          <w:szCs w:val="22"/>
        </w:rPr>
        <w:t>Where there has been a report of sexual harassment</w:t>
      </w:r>
      <w:r w:rsidR="004435E9">
        <w:rPr>
          <w:rFonts w:asciiTheme="minorHAnsi" w:eastAsiaTheme="minorHAnsi" w:hAnsiTheme="minorHAnsi" w:cstheme="minorHAnsi"/>
          <w:color w:val="000000"/>
          <w:szCs w:val="22"/>
        </w:rPr>
        <w:t xml:space="preserve"> </w:t>
      </w:r>
      <w:r w:rsidR="004435E9" w:rsidRPr="004435E9">
        <w:rPr>
          <w:rFonts w:asciiTheme="minorHAnsi" w:eastAsiaTheme="minorHAnsi" w:hAnsiTheme="minorHAnsi" w:cstheme="minorHAnsi"/>
          <w:color w:val="000000"/>
          <w:szCs w:val="22"/>
          <w:highlight w:val="yellow"/>
        </w:rPr>
        <w:t>(including online)</w:t>
      </w:r>
      <w:r w:rsidRPr="00FC4DE0">
        <w:rPr>
          <w:rFonts w:asciiTheme="minorHAnsi" w:eastAsiaTheme="minorHAnsi" w:hAnsiTheme="minorHAnsi" w:cstheme="minorHAnsi"/>
          <w:color w:val="000000"/>
          <w:szCs w:val="22"/>
        </w:rPr>
        <w:t xml:space="preserve">, the need for a risk assessment should be considered on a case-by-case basis. </w:t>
      </w:r>
      <w:r w:rsidR="00AA77B4" w:rsidRPr="00FC4DE0">
        <w:rPr>
          <w:rFonts w:asciiTheme="minorHAnsi" w:eastAsiaTheme="minorHAnsi" w:hAnsiTheme="minorHAnsi" w:cstheme="minorHAnsi"/>
          <w:color w:val="000000"/>
          <w:szCs w:val="22"/>
        </w:rPr>
        <w:t xml:space="preserve"> </w:t>
      </w:r>
      <w:r w:rsidRPr="00FC4DE0">
        <w:rPr>
          <w:rFonts w:asciiTheme="minorHAnsi" w:eastAsiaTheme="minorHAnsi" w:hAnsiTheme="minorHAnsi" w:cstheme="minorHAnsi"/>
          <w:color w:val="000000"/>
          <w:szCs w:val="22"/>
        </w:rPr>
        <w:t xml:space="preserve">The risk and needs assessment for a report of </w:t>
      </w:r>
      <w:r w:rsidR="004435E9" w:rsidRPr="004435E9">
        <w:rPr>
          <w:rFonts w:asciiTheme="minorHAnsi" w:eastAsiaTheme="minorHAnsi" w:hAnsiTheme="minorHAnsi" w:cstheme="minorHAnsi"/>
          <w:color w:val="000000"/>
          <w:szCs w:val="22"/>
          <w:highlight w:val="yellow"/>
        </w:rPr>
        <w:t>HSB or</w:t>
      </w:r>
      <w:r w:rsidR="004435E9">
        <w:rPr>
          <w:rFonts w:asciiTheme="minorHAnsi" w:eastAsiaTheme="minorHAnsi" w:hAnsiTheme="minorHAnsi" w:cstheme="minorHAnsi"/>
          <w:color w:val="000000"/>
          <w:szCs w:val="22"/>
        </w:rPr>
        <w:t xml:space="preserve"> </w:t>
      </w:r>
      <w:r w:rsidRPr="00FC4DE0">
        <w:rPr>
          <w:rFonts w:asciiTheme="minorHAnsi" w:eastAsiaTheme="minorHAnsi" w:hAnsiTheme="minorHAnsi" w:cstheme="minorHAnsi"/>
          <w:color w:val="000000"/>
          <w:szCs w:val="22"/>
        </w:rPr>
        <w:t xml:space="preserve">sexual violence should consider: </w:t>
      </w:r>
    </w:p>
    <w:p w14:paraId="7EC5232E" w14:textId="77777777" w:rsidR="00EA236D" w:rsidRPr="00FC4DE0" w:rsidRDefault="00EA236D" w:rsidP="00EA236D">
      <w:pPr>
        <w:pStyle w:val="ListParagraph"/>
        <w:numPr>
          <w:ilvl w:val="1"/>
          <w:numId w:val="44"/>
        </w:numPr>
        <w:autoSpaceDE w:val="0"/>
        <w:autoSpaceDN w:val="0"/>
        <w:adjustRightInd w:val="0"/>
        <w:ind w:left="924" w:hanging="357"/>
        <w:rPr>
          <w:rFonts w:asciiTheme="minorHAnsi" w:eastAsiaTheme="minorHAnsi" w:hAnsiTheme="minorHAnsi" w:cstheme="minorHAnsi"/>
          <w:color w:val="000000"/>
          <w:szCs w:val="22"/>
        </w:rPr>
      </w:pPr>
      <w:r w:rsidRPr="00FC4DE0">
        <w:rPr>
          <w:rFonts w:asciiTheme="minorHAnsi" w:eastAsiaTheme="minorHAnsi" w:hAnsiTheme="minorHAnsi" w:cstheme="minorHAnsi"/>
          <w:color w:val="000000"/>
          <w:szCs w:val="22"/>
        </w:rPr>
        <w:t>the victim, especially their protection and support</w:t>
      </w:r>
      <w:r w:rsidR="00AA77B4" w:rsidRPr="00FC4DE0">
        <w:rPr>
          <w:rFonts w:asciiTheme="minorHAnsi" w:eastAsiaTheme="minorHAnsi" w:hAnsiTheme="minorHAnsi" w:cstheme="minorHAnsi"/>
          <w:color w:val="000000"/>
          <w:szCs w:val="22"/>
        </w:rPr>
        <w:t>;</w:t>
      </w:r>
      <w:r w:rsidRPr="00FC4DE0">
        <w:rPr>
          <w:rFonts w:asciiTheme="minorHAnsi" w:eastAsiaTheme="minorHAnsi" w:hAnsiTheme="minorHAnsi" w:cstheme="minorHAnsi"/>
          <w:color w:val="000000"/>
          <w:szCs w:val="22"/>
        </w:rPr>
        <w:t xml:space="preserve"> </w:t>
      </w:r>
    </w:p>
    <w:p w14:paraId="6BE3AA39" w14:textId="77777777" w:rsidR="00EA236D" w:rsidRPr="00FC4DE0" w:rsidRDefault="00EA236D" w:rsidP="00EA236D">
      <w:pPr>
        <w:pStyle w:val="ListParagraph"/>
        <w:numPr>
          <w:ilvl w:val="1"/>
          <w:numId w:val="44"/>
        </w:numPr>
        <w:autoSpaceDE w:val="0"/>
        <w:autoSpaceDN w:val="0"/>
        <w:adjustRightInd w:val="0"/>
        <w:ind w:left="924" w:hanging="357"/>
        <w:rPr>
          <w:rFonts w:asciiTheme="minorHAnsi" w:eastAsiaTheme="minorHAnsi" w:hAnsiTheme="minorHAnsi" w:cstheme="minorHAnsi"/>
          <w:color w:val="000000"/>
          <w:szCs w:val="22"/>
        </w:rPr>
      </w:pPr>
      <w:r w:rsidRPr="00FC4DE0">
        <w:rPr>
          <w:rFonts w:asciiTheme="minorHAnsi" w:eastAsiaTheme="minorHAnsi" w:hAnsiTheme="minorHAnsi" w:cstheme="minorHAnsi"/>
          <w:color w:val="000000"/>
          <w:szCs w:val="22"/>
        </w:rPr>
        <w:t>whether there may have been other victims</w:t>
      </w:r>
      <w:r w:rsidR="00AA77B4" w:rsidRPr="00FC4DE0">
        <w:rPr>
          <w:rFonts w:asciiTheme="minorHAnsi" w:eastAsiaTheme="minorHAnsi" w:hAnsiTheme="minorHAnsi" w:cstheme="minorHAnsi"/>
          <w:color w:val="000000"/>
          <w:szCs w:val="22"/>
        </w:rPr>
        <w:t>;</w:t>
      </w:r>
      <w:r w:rsidRPr="00FC4DE0">
        <w:rPr>
          <w:rFonts w:asciiTheme="minorHAnsi" w:eastAsiaTheme="minorHAnsi" w:hAnsiTheme="minorHAnsi" w:cstheme="minorHAnsi"/>
          <w:color w:val="000000"/>
          <w:szCs w:val="22"/>
        </w:rPr>
        <w:t xml:space="preserve"> </w:t>
      </w:r>
    </w:p>
    <w:p w14:paraId="18063922" w14:textId="77777777" w:rsidR="00EA236D" w:rsidRPr="00FC4DE0" w:rsidRDefault="00EA236D" w:rsidP="00EA236D">
      <w:pPr>
        <w:pStyle w:val="ListParagraph"/>
        <w:numPr>
          <w:ilvl w:val="1"/>
          <w:numId w:val="44"/>
        </w:numPr>
        <w:autoSpaceDE w:val="0"/>
        <w:autoSpaceDN w:val="0"/>
        <w:adjustRightInd w:val="0"/>
        <w:ind w:left="924" w:hanging="357"/>
        <w:rPr>
          <w:rFonts w:asciiTheme="minorHAnsi" w:eastAsiaTheme="minorHAnsi" w:hAnsiTheme="minorHAnsi" w:cstheme="minorHAnsi"/>
          <w:color w:val="000000"/>
          <w:szCs w:val="22"/>
        </w:rPr>
      </w:pPr>
      <w:r w:rsidRPr="00FC4DE0">
        <w:rPr>
          <w:rFonts w:asciiTheme="minorHAnsi" w:eastAsiaTheme="minorHAnsi" w:hAnsiTheme="minorHAnsi" w:cstheme="minorHAnsi"/>
          <w:color w:val="000000"/>
          <w:szCs w:val="22"/>
        </w:rPr>
        <w:t>the alleged perpetrator(s)</w:t>
      </w:r>
      <w:r w:rsidR="00AA77B4" w:rsidRPr="00FC4DE0">
        <w:rPr>
          <w:rFonts w:asciiTheme="minorHAnsi" w:eastAsiaTheme="minorHAnsi" w:hAnsiTheme="minorHAnsi" w:cstheme="minorHAnsi"/>
          <w:color w:val="000000"/>
          <w:szCs w:val="22"/>
        </w:rPr>
        <w:t>;</w:t>
      </w:r>
      <w:r w:rsidRPr="00FC4DE0">
        <w:rPr>
          <w:rFonts w:asciiTheme="minorHAnsi" w:eastAsiaTheme="minorHAnsi" w:hAnsiTheme="minorHAnsi" w:cstheme="minorHAnsi"/>
          <w:color w:val="000000"/>
          <w:szCs w:val="22"/>
        </w:rPr>
        <w:t xml:space="preserve"> </w:t>
      </w:r>
    </w:p>
    <w:p w14:paraId="41CA7A89" w14:textId="77777777" w:rsidR="00EA236D" w:rsidRPr="00FC4DE0" w:rsidRDefault="00EA236D" w:rsidP="00EA236D">
      <w:pPr>
        <w:pStyle w:val="ListParagraph"/>
        <w:numPr>
          <w:ilvl w:val="1"/>
          <w:numId w:val="44"/>
        </w:numPr>
        <w:autoSpaceDE w:val="0"/>
        <w:autoSpaceDN w:val="0"/>
        <w:adjustRightInd w:val="0"/>
        <w:ind w:left="924" w:hanging="357"/>
        <w:rPr>
          <w:rFonts w:asciiTheme="minorHAnsi" w:eastAsiaTheme="minorHAnsi" w:hAnsiTheme="minorHAnsi" w:cstheme="minorHAnsi"/>
          <w:color w:val="000000"/>
          <w:szCs w:val="22"/>
        </w:rPr>
      </w:pPr>
      <w:r w:rsidRPr="00FC4DE0">
        <w:rPr>
          <w:rFonts w:asciiTheme="minorHAnsi" w:eastAsiaTheme="minorHAnsi" w:hAnsiTheme="minorHAnsi" w:cstheme="minorHAnsi"/>
          <w:color w:val="000000"/>
          <w:szCs w:val="22"/>
        </w:rPr>
        <w:t xml:space="preserve">all the other children, (and, if appropriate, </w:t>
      </w:r>
      <w:r w:rsidR="00AA77B4" w:rsidRPr="00FC4DE0">
        <w:rPr>
          <w:rFonts w:asciiTheme="minorHAnsi" w:eastAsiaTheme="minorHAnsi" w:hAnsiTheme="minorHAnsi" w:cstheme="minorHAnsi"/>
          <w:color w:val="000000"/>
          <w:szCs w:val="22"/>
        </w:rPr>
        <w:t>adult s</w:t>
      </w:r>
      <w:r w:rsidRPr="00FC4DE0">
        <w:rPr>
          <w:rFonts w:asciiTheme="minorHAnsi" w:eastAsiaTheme="minorHAnsi" w:hAnsiTheme="minorHAnsi" w:cstheme="minorHAnsi"/>
          <w:color w:val="000000"/>
          <w:szCs w:val="22"/>
        </w:rPr>
        <w:t>tudents and staff) at the school, especially any actions that are appropriate to protect them from the alleged perpetrator(s), or from future harms</w:t>
      </w:r>
      <w:r w:rsidR="00AA77B4" w:rsidRPr="00FC4DE0">
        <w:rPr>
          <w:rFonts w:asciiTheme="minorHAnsi" w:eastAsiaTheme="minorHAnsi" w:hAnsiTheme="minorHAnsi" w:cstheme="minorHAnsi"/>
          <w:color w:val="000000"/>
          <w:szCs w:val="22"/>
        </w:rPr>
        <w:t>;</w:t>
      </w:r>
      <w:r w:rsidRPr="00FC4DE0">
        <w:rPr>
          <w:rFonts w:asciiTheme="minorHAnsi" w:eastAsiaTheme="minorHAnsi" w:hAnsiTheme="minorHAnsi" w:cstheme="minorHAnsi"/>
          <w:color w:val="000000"/>
          <w:szCs w:val="22"/>
        </w:rPr>
        <w:t xml:space="preserve"> and</w:t>
      </w:r>
      <w:r w:rsidR="00AA77B4" w:rsidRPr="00FC4DE0">
        <w:rPr>
          <w:rFonts w:asciiTheme="minorHAnsi" w:eastAsiaTheme="minorHAnsi" w:hAnsiTheme="minorHAnsi" w:cstheme="minorHAnsi"/>
          <w:color w:val="000000"/>
          <w:szCs w:val="22"/>
        </w:rPr>
        <w:t>,</w:t>
      </w:r>
      <w:r w:rsidRPr="00FC4DE0">
        <w:rPr>
          <w:rFonts w:asciiTheme="minorHAnsi" w:eastAsiaTheme="minorHAnsi" w:hAnsiTheme="minorHAnsi" w:cstheme="minorHAnsi"/>
          <w:color w:val="000000"/>
          <w:szCs w:val="22"/>
        </w:rPr>
        <w:t xml:space="preserve"> </w:t>
      </w:r>
    </w:p>
    <w:p w14:paraId="0FCBA18E" w14:textId="77777777" w:rsidR="00AA77B4" w:rsidRPr="00FC4DE0" w:rsidRDefault="00AA77B4" w:rsidP="00AA77B4">
      <w:pPr>
        <w:pStyle w:val="ListParagraph"/>
        <w:numPr>
          <w:ilvl w:val="1"/>
          <w:numId w:val="44"/>
        </w:numPr>
        <w:autoSpaceDE w:val="0"/>
        <w:autoSpaceDN w:val="0"/>
        <w:adjustRightInd w:val="0"/>
        <w:spacing w:after="120"/>
        <w:ind w:left="924" w:hanging="357"/>
        <w:contextualSpacing w:val="0"/>
        <w:rPr>
          <w:rFonts w:asciiTheme="minorHAnsi" w:eastAsiaTheme="minorHAnsi" w:hAnsiTheme="minorHAnsi" w:cstheme="minorHAnsi"/>
          <w:color w:val="000000"/>
          <w:szCs w:val="22"/>
        </w:rPr>
      </w:pPr>
      <w:r w:rsidRPr="00FC4DE0">
        <w:rPr>
          <w:rFonts w:asciiTheme="minorHAnsi" w:eastAsiaTheme="minorHAnsi" w:hAnsiTheme="minorHAnsi" w:cstheme="minorHAnsi"/>
          <w:color w:val="000000"/>
          <w:szCs w:val="22"/>
        </w:rPr>
        <w:t>t</w:t>
      </w:r>
      <w:r w:rsidR="00EA236D" w:rsidRPr="00FC4DE0">
        <w:rPr>
          <w:rFonts w:asciiTheme="minorHAnsi" w:eastAsiaTheme="minorHAnsi" w:hAnsiTheme="minorHAnsi" w:cstheme="minorHAnsi"/>
          <w:color w:val="000000"/>
          <w:szCs w:val="22"/>
        </w:rPr>
        <w:t>he time and location of the incident, and any action required to make the location safer.</w:t>
      </w:r>
    </w:p>
    <w:p w14:paraId="12017884" w14:textId="77777777" w:rsidR="00EA236D" w:rsidRPr="00FC4DE0" w:rsidRDefault="00EA236D" w:rsidP="00AA77B4">
      <w:pPr>
        <w:autoSpaceDE w:val="0"/>
        <w:autoSpaceDN w:val="0"/>
        <w:adjustRightInd w:val="0"/>
        <w:spacing w:after="120"/>
        <w:ind w:left="567"/>
        <w:rPr>
          <w:rFonts w:asciiTheme="minorHAnsi" w:eastAsiaTheme="minorHAnsi" w:hAnsiTheme="minorHAnsi" w:cstheme="minorHAnsi"/>
          <w:color w:val="000000"/>
          <w:szCs w:val="22"/>
        </w:rPr>
      </w:pPr>
      <w:r w:rsidRPr="00FC4DE0">
        <w:rPr>
          <w:rFonts w:asciiTheme="minorHAnsi" w:eastAsiaTheme="minorHAnsi" w:hAnsiTheme="minorHAnsi" w:cstheme="minorHAnsi"/>
          <w:color w:val="000000"/>
          <w:szCs w:val="22"/>
        </w:rPr>
        <w:t xml:space="preserve">Risk assessments </w:t>
      </w:r>
      <w:r w:rsidR="00AA77B4" w:rsidRPr="00FC4DE0">
        <w:rPr>
          <w:rFonts w:asciiTheme="minorHAnsi" w:eastAsiaTheme="minorHAnsi" w:hAnsiTheme="minorHAnsi" w:cstheme="minorHAnsi"/>
          <w:color w:val="000000"/>
          <w:szCs w:val="22"/>
        </w:rPr>
        <w:t>must</w:t>
      </w:r>
      <w:r w:rsidRPr="00FC4DE0">
        <w:rPr>
          <w:rFonts w:asciiTheme="minorHAnsi" w:eastAsiaTheme="minorHAnsi" w:hAnsiTheme="minorHAnsi" w:cstheme="minorHAnsi"/>
          <w:color w:val="000000"/>
          <w:szCs w:val="22"/>
        </w:rPr>
        <w:t xml:space="preserve"> be recorded (paper or electronic) and kept under review.</w:t>
      </w:r>
      <w:r w:rsidR="00AA77B4" w:rsidRPr="00FC4DE0">
        <w:rPr>
          <w:rFonts w:asciiTheme="minorHAnsi" w:eastAsiaTheme="minorHAnsi" w:hAnsiTheme="minorHAnsi" w:cstheme="minorHAnsi"/>
          <w:color w:val="000000"/>
          <w:szCs w:val="22"/>
        </w:rPr>
        <w:t xml:space="preserve"> </w:t>
      </w:r>
      <w:r w:rsidRPr="00FC4DE0">
        <w:rPr>
          <w:rFonts w:asciiTheme="minorHAnsi" w:eastAsiaTheme="minorHAnsi" w:hAnsiTheme="minorHAnsi" w:cstheme="minorHAnsi"/>
          <w:color w:val="000000"/>
          <w:szCs w:val="22"/>
        </w:rPr>
        <w:t xml:space="preserve"> At all times, the school should be actively considering the risks posed to all their pupils and put adequate measures in place to protect them and keep them safe.  In relation to sexual violence, it is likely that professional risk assessments by other agencies will be required.</w:t>
      </w:r>
    </w:p>
    <w:p w14:paraId="5D790EB5" w14:textId="77777777" w:rsidR="009859CA" w:rsidRPr="00FC4DE0" w:rsidRDefault="009859CA" w:rsidP="009859CA">
      <w:pPr>
        <w:pStyle w:val="Style3"/>
      </w:pPr>
      <w:bookmarkStart w:id="861" w:name="_Toc205904027"/>
      <w:bookmarkStart w:id="862" w:name="_Toc238555070"/>
      <w:r w:rsidRPr="00FC4DE0">
        <w:t>Unsubstantiated, unfounded, false or malicious reports</w:t>
      </w:r>
      <w:bookmarkEnd w:id="861"/>
      <w:bookmarkEnd w:id="862"/>
    </w:p>
    <w:p w14:paraId="08361CC9" w14:textId="77777777" w:rsidR="009859CA" w:rsidRPr="00FC4DE0" w:rsidRDefault="009859CA" w:rsidP="009859CA">
      <w:pPr>
        <w:autoSpaceDE w:val="0"/>
        <w:autoSpaceDN w:val="0"/>
        <w:adjustRightInd w:val="0"/>
        <w:spacing w:after="93"/>
        <w:ind w:left="567"/>
        <w:rPr>
          <w:rFonts w:asciiTheme="minorHAnsi" w:eastAsiaTheme="minorHAnsi" w:hAnsiTheme="minorHAnsi" w:cstheme="minorHAnsi"/>
          <w:color w:val="000000"/>
          <w:szCs w:val="22"/>
        </w:rPr>
      </w:pPr>
      <w:r w:rsidRPr="00FC4DE0">
        <w:rPr>
          <w:rFonts w:asciiTheme="minorHAnsi" w:eastAsiaTheme="minorHAnsi" w:hAnsiTheme="minorHAnsi" w:cstheme="minorHAnsi"/>
          <w:color w:val="000000"/>
          <w:szCs w:val="22"/>
        </w:rPr>
        <w:t xml:space="preserve">If a </w:t>
      </w:r>
      <w:r w:rsidRPr="00641B15">
        <w:rPr>
          <w:rFonts w:asciiTheme="minorHAnsi" w:eastAsiaTheme="minorHAnsi" w:hAnsiTheme="minorHAnsi" w:cstheme="minorHAnsi"/>
          <w:color w:val="000000"/>
          <w:szCs w:val="22"/>
        </w:rPr>
        <w:t xml:space="preserve">report is </w:t>
      </w:r>
      <w:r w:rsidR="008C2CA8" w:rsidRPr="00641B15">
        <w:rPr>
          <w:rFonts w:asciiTheme="minorHAnsi" w:eastAsiaTheme="minorHAnsi" w:hAnsiTheme="minorHAnsi" w:cstheme="minorHAnsi"/>
          <w:color w:val="000000"/>
          <w:szCs w:val="22"/>
        </w:rPr>
        <w:t xml:space="preserve">found </w:t>
      </w:r>
      <w:r w:rsidRPr="00641B15">
        <w:rPr>
          <w:rFonts w:asciiTheme="minorHAnsi" w:eastAsiaTheme="minorHAnsi" w:hAnsiTheme="minorHAnsi" w:cstheme="minorHAnsi"/>
          <w:color w:val="000000"/>
          <w:szCs w:val="22"/>
        </w:rPr>
        <w:t xml:space="preserve">to be unsubstantiated, unfounded, false or malicious, the DSL should consider whether the child and/or the person who has made the allegation </w:t>
      </w:r>
      <w:r w:rsidR="00516F7F" w:rsidRPr="00641B15">
        <w:rPr>
          <w:rFonts w:asciiTheme="minorHAnsi" w:eastAsiaTheme="minorHAnsi" w:hAnsiTheme="minorHAnsi" w:cstheme="minorHAnsi"/>
          <w:color w:val="000000"/>
          <w:szCs w:val="22"/>
        </w:rPr>
        <w:t>needs</w:t>
      </w:r>
      <w:r w:rsidRPr="00641B15">
        <w:rPr>
          <w:rFonts w:asciiTheme="minorHAnsi" w:eastAsiaTheme="minorHAnsi" w:hAnsiTheme="minorHAnsi" w:cstheme="minorHAnsi"/>
          <w:color w:val="000000"/>
          <w:szCs w:val="22"/>
        </w:rPr>
        <w:t xml:space="preserve"> help or may have been abused by someone else and this is a cry for help.  In such circumstances, a </w:t>
      </w:r>
      <w:r w:rsidRPr="00641B15">
        <w:rPr>
          <w:rFonts w:asciiTheme="minorHAnsi" w:eastAsiaTheme="minorHAnsi" w:hAnsiTheme="minorHAnsi" w:cstheme="minorHAnsi"/>
          <w:szCs w:val="22"/>
        </w:rPr>
        <w:t xml:space="preserve">referral to </w:t>
      </w:r>
      <w:r w:rsidR="00CD1DA5" w:rsidRPr="00641B15">
        <w:rPr>
          <w:rFonts w:asciiTheme="minorHAnsi" w:eastAsiaTheme="minorHAnsi" w:hAnsiTheme="minorHAnsi" w:cstheme="minorHAnsi"/>
          <w:szCs w:val="22"/>
        </w:rPr>
        <w:t xml:space="preserve">the </w:t>
      </w:r>
      <w:r w:rsidR="00330FEC" w:rsidRPr="00641B15">
        <w:rPr>
          <w:rFonts w:asciiTheme="minorHAnsi" w:hAnsiTheme="minorHAnsi" w:cstheme="minorHAnsi"/>
          <w:szCs w:val="22"/>
        </w:rPr>
        <w:t xml:space="preserve">CASS </w:t>
      </w:r>
      <w:r w:rsidRPr="00641B15">
        <w:rPr>
          <w:rFonts w:asciiTheme="minorHAnsi" w:eastAsiaTheme="minorHAnsi" w:hAnsiTheme="minorHAnsi" w:cstheme="minorHAnsi"/>
          <w:szCs w:val="22"/>
        </w:rPr>
        <w:t>may be appropriate</w:t>
      </w:r>
      <w:r w:rsidRPr="00FC4DE0">
        <w:rPr>
          <w:rFonts w:asciiTheme="minorHAnsi" w:eastAsiaTheme="minorHAnsi" w:hAnsiTheme="minorHAnsi" w:cstheme="minorHAnsi"/>
          <w:color w:val="000000"/>
          <w:szCs w:val="22"/>
        </w:rPr>
        <w:t xml:space="preserve">. </w:t>
      </w:r>
    </w:p>
    <w:p w14:paraId="1EFAF522" w14:textId="77777777" w:rsidR="009859CA" w:rsidRPr="00FC4DE0" w:rsidRDefault="009859CA" w:rsidP="008D2734">
      <w:pPr>
        <w:autoSpaceDE w:val="0"/>
        <w:autoSpaceDN w:val="0"/>
        <w:adjustRightInd w:val="0"/>
        <w:spacing w:after="120"/>
        <w:ind w:left="567"/>
        <w:rPr>
          <w:rFonts w:asciiTheme="minorHAnsi" w:eastAsiaTheme="minorHAnsi" w:hAnsiTheme="minorHAnsi" w:cstheme="minorHAnsi"/>
          <w:color w:val="000000"/>
          <w:szCs w:val="22"/>
        </w:rPr>
      </w:pPr>
      <w:bookmarkStart w:id="863" w:name="_Hlk206677294"/>
      <w:r w:rsidRPr="00FC4DE0">
        <w:rPr>
          <w:rFonts w:asciiTheme="minorHAnsi" w:eastAsiaTheme="minorHAnsi" w:hAnsiTheme="minorHAnsi" w:cstheme="minorHAnsi"/>
          <w:color w:val="000000"/>
          <w:szCs w:val="22"/>
        </w:rPr>
        <w:t xml:space="preserve">If a report is </w:t>
      </w:r>
      <w:r w:rsidR="008C2CA8" w:rsidRPr="008C2CA8">
        <w:rPr>
          <w:rFonts w:asciiTheme="minorHAnsi" w:eastAsiaTheme="minorHAnsi" w:hAnsiTheme="minorHAnsi" w:cstheme="minorHAnsi"/>
          <w:color w:val="000000"/>
          <w:szCs w:val="22"/>
          <w:highlight w:val="yellow"/>
        </w:rPr>
        <w:t>proven</w:t>
      </w:r>
      <w:r w:rsidRPr="00FC4DE0">
        <w:rPr>
          <w:rFonts w:asciiTheme="minorHAnsi" w:eastAsiaTheme="minorHAnsi" w:hAnsiTheme="minorHAnsi" w:cstheme="minorHAnsi"/>
          <w:color w:val="000000"/>
          <w:szCs w:val="22"/>
        </w:rPr>
        <w:t xml:space="preserve"> to be deliberately </w:t>
      </w:r>
      <w:r w:rsidR="008C2CA8" w:rsidRPr="008C2CA8">
        <w:rPr>
          <w:rFonts w:asciiTheme="minorHAnsi" w:eastAsiaTheme="minorHAnsi" w:hAnsiTheme="minorHAnsi" w:cstheme="minorHAnsi"/>
          <w:color w:val="000000"/>
          <w:szCs w:val="22"/>
          <w:highlight w:val="yellow"/>
        </w:rPr>
        <w:t>false</w:t>
      </w:r>
      <w:r w:rsidRPr="00FC4DE0">
        <w:rPr>
          <w:rFonts w:asciiTheme="minorHAnsi" w:eastAsiaTheme="minorHAnsi" w:hAnsiTheme="minorHAnsi" w:cstheme="minorHAnsi"/>
          <w:color w:val="000000"/>
          <w:szCs w:val="22"/>
        </w:rPr>
        <w:t xml:space="preserve"> or </w:t>
      </w:r>
      <w:r w:rsidRPr="00A867FF">
        <w:rPr>
          <w:rFonts w:asciiTheme="minorHAnsi" w:eastAsiaTheme="minorHAnsi" w:hAnsiTheme="minorHAnsi" w:cstheme="minorHAnsi"/>
          <w:color w:val="000000"/>
          <w:szCs w:val="22"/>
        </w:rPr>
        <w:t xml:space="preserve">malicious, </w:t>
      </w:r>
      <w:r w:rsidR="0076199C" w:rsidRPr="00A867FF">
        <w:rPr>
          <w:rFonts w:asciiTheme="minorHAnsi" w:eastAsiaTheme="minorHAnsi" w:hAnsiTheme="minorHAnsi" w:cstheme="minorHAnsi"/>
          <w:color w:val="000000"/>
          <w:szCs w:val="22"/>
        </w:rPr>
        <w:t>we will</w:t>
      </w:r>
      <w:r w:rsidRPr="00A867FF">
        <w:rPr>
          <w:rFonts w:asciiTheme="minorHAnsi" w:eastAsiaTheme="minorHAnsi" w:hAnsiTheme="minorHAnsi" w:cstheme="minorHAnsi"/>
          <w:color w:val="000000"/>
          <w:szCs w:val="22"/>
        </w:rPr>
        <w:t xml:space="preserve"> </w:t>
      </w:r>
      <w:r w:rsidRPr="00641B15">
        <w:rPr>
          <w:rFonts w:asciiTheme="minorHAnsi" w:hAnsiTheme="minorHAnsi"/>
          <w:color w:val="000000"/>
          <w:highlight w:val="yellow"/>
        </w:rPr>
        <w:t xml:space="preserve">consider any disciplinary action against the individual </w:t>
      </w:r>
      <w:r w:rsidR="008C2CA8" w:rsidRPr="008C2CA8">
        <w:rPr>
          <w:rFonts w:asciiTheme="minorHAnsi" w:eastAsiaTheme="minorHAnsi" w:hAnsiTheme="minorHAnsi" w:cstheme="minorHAnsi"/>
          <w:color w:val="000000"/>
          <w:szCs w:val="22"/>
          <w:highlight w:val="yellow"/>
        </w:rPr>
        <w:t xml:space="preserve">in line with </w:t>
      </w:r>
      <w:r w:rsidR="0076199C" w:rsidRPr="00641B15">
        <w:rPr>
          <w:rFonts w:asciiTheme="minorHAnsi" w:hAnsiTheme="minorHAnsi"/>
          <w:color w:val="000000"/>
          <w:highlight w:val="yellow"/>
        </w:rPr>
        <w:t xml:space="preserve">our school </w:t>
      </w:r>
      <w:r w:rsidR="00B210ED" w:rsidRPr="008C2CA8">
        <w:rPr>
          <w:rFonts w:asciiTheme="minorHAnsi" w:eastAsiaTheme="minorHAnsi" w:hAnsiTheme="minorHAnsi" w:cstheme="minorHAnsi"/>
          <w:color w:val="000000"/>
          <w:szCs w:val="22"/>
          <w:highlight w:val="yellow"/>
        </w:rPr>
        <w:t>B</w:t>
      </w:r>
      <w:r w:rsidRPr="008C2CA8">
        <w:rPr>
          <w:rFonts w:asciiTheme="minorHAnsi" w:eastAsiaTheme="minorHAnsi" w:hAnsiTheme="minorHAnsi" w:cstheme="minorHAnsi"/>
          <w:color w:val="000000"/>
          <w:szCs w:val="22"/>
          <w:highlight w:val="yellow"/>
        </w:rPr>
        <w:t xml:space="preserve">ehaviour </w:t>
      </w:r>
      <w:r w:rsidR="00B210ED" w:rsidRPr="008C2CA8">
        <w:rPr>
          <w:rFonts w:asciiTheme="minorHAnsi" w:eastAsiaTheme="minorHAnsi" w:hAnsiTheme="minorHAnsi" w:cstheme="minorHAnsi"/>
          <w:color w:val="000000"/>
          <w:szCs w:val="22"/>
          <w:highlight w:val="yellow"/>
        </w:rPr>
        <w:t>P</w:t>
      </w:r>
      <w:r w:rsidRPr="008C2CA8">
        <w:rPr>
          <w:rFonts w:asciiTheme="minorHAnsi" w:eastAsiaTheme="minorHAnsi" w:hAnsiTheme="minorHAnsi" w:cstheme="minorHAnsi"/>
          <w:color w:val="000000"/>
          <w:szCs w:val="22"/>
          <w:highlight w:val="yellow"/>
        </w:rPr>
        <w:t>olicy</w:t>
      </w:r>
      <w:r w:rsidR="000C398B" w:rsidRPr="008C2CA8">
        <w:rPr>
          <w:rFonts w:asciiTheme="minorHAnsi" w:eastAsiaTheme="minorHAnsi" w:hAnsiTheme="minorHAnsi" w:cstheme="minorHAnsi"/>
          <w:color w:val="000000"/>
          <w:szCs w:val="22"/>
          <w:highlight w:val="yellow"/>
        </w:rPr>
        <w:t xml:space="preserve"> and procedures</w:t>
      </w:r>
      <w:r w:rsidRPr="008C2CA8">
        <w:rPr>
          <w:rFonts w:asciiTheme="minorHAnsi" w:eastAsiaTheme="minorHAnsi" w:hAnsiTheme="minorHAnsi" w:cstheme="minorHAnsi"/>
          <w:color w:val="000000"/>
          <w:szCs w:val="22"/>
          <w:highlight w:val="yellow"/>
        </w:rPr>
        <w:t>.</w:t>
      </w:r>
      <w:bookmarkEnd w:id="863"/>
      <w:r w:rsidRPr="00FC4DE0">
        <w:rPr>
          <w:rFonts w:asciiTheme="minorHAnsi" w:eastAsiaTheme="minorHAnsi" w:hAnsiTheme="minorHAnsi" w:cstheme="minorHAnsi"/>
          <w:color w:val="000000"/>
          <w:szCs w:val="22"/>
        </w:rPr>
        <w:t xml:space="preserve"> </w:t>
      </w:r>
    </w:p>
    <w:p w14:paraId="1C9ACFFA" w14:textId="77777777" w:rsidR="008D2734" w:rsidRPr="00FC4DE0" w:rsidRDefault="008D2734" w:rsidP="008D2734">
      <w:pPr>
        <w:pStyle w:val="Style3"/>
      </w:pPr>
      <w:bookmarkStart w:id="864" w:name="_Toc205904028"/>
      <w:bookmarkStart w:id="865" w:name="_Toc238555071"/>
      <w:r w:rsidRPr="00FC4DE0">
        <w:t>Working with parents and carers</w:t>
      </w:r>
      <w:bookmarkEnd w:id="864"/>
      <w:bookmarkEnd w:id="865"/>
    </w:p>
    <w:p w14:paraId="7A296D41" w14:textId="77777777" w:rsidR="008645D6" w:rsidRPr="00FC4DE0" w:rsidRDefault="008D2734" w:rsidP="008645D6">
      <w:pPr>
        <w:autoSpaceDE w:val="0"/>
        <w:autoSpaceDN w:val="0"/>
        <w:adjustRightInd w:val="0"/>
        <w:spacing w:after="120"/>
        <w:ind w:left="567"/>
        <w:rPr>
          <w:rFonts w:asciiTheme="minorHAnsi" w:eastAsiaTheme="minorHAnsi" w:hAnsiTheme="minorHAnsi" w:cstheme="minorHAnsi"/>
          <w:color w:val="000000"/>
          <w:szCs w:val="22"/>
        </w:rPr>
      </w:pPr>
      <w:r w:rsidRPr="00FC4DE0">
        <w:rPr>
          <w:rFonts w:asciiTheme="minorHAnsi" w:eastAsiaTheme="minorHAnsi" w:hAnsiTheme="minorHAnsi" w:cstheme="minorHAnsi"/>
          <w:color w:val="000000"/>
          <w:szCs w:val="22"/>
        </w:rPr>
        <w:t xml:space="preserve">The school will, in most instances, engage with both the victim’s and the alleged perpetrator’s parents when there has been a report of </w:t>
      </w:r>
      <w:r w:rsidR="004435E9" w:rsidRPr="004435E9">
        <w:rPr>
          <w:rFonts w:asciiTheme="minorHAnsi" w:eastAsiaTheme="minorHAnsi" w:hAnsiTheme="minorHAnsi" w:cstheme="minorHAnsi"/>
          <w:color w:val="000000"/>
          <w:szCs w:val="22"/>
          <w:highlight w:val="yellow"/>
        </w:rPr>
        <w:t>HSB or</w:t>
      </w:r>
      <w:r w:rsidR="004435E9">
        <w:rPr>
          <w:rFonts w:asciiTheme="minorHAnsi" w:eastAsiaTheme="minorHAnsi" w:hAnsiTheme="minorHAnsi" w:cstheme="minorHAnsi"/>
          <w:color w:val="000000"/>
          <w:szCs w:val="22"/>
        </w:rPr>
        <w:t xml:space="preserve"> </w:t>
      </w:r>
      <w:r w:rsidRPr="00FC4DE0">
        <w:rPr>
          <w:rFonts w:asciiTheme="minorHAnsi" w:eastAsiaTheme="minorHAnsi" w:hAnsiTheme="minorHAnsi" w:cstheme="minorHAnsi"/>
          <w:color w:val="000000"/>
          <w:szCs w:val="22"/>
        </w:rPr>
        <w:t xml:space="preserve">sexual violence (this </w:t>
      </w:r>
      <w:r w:rsidRPr="00FC4DE0">
        <w:rPr>
          <w:rFonts w:asciiTheme="minorHAnsi" w:eastAsiaTheme="minorHAnsi" w:hAnsiTheme="minorHAnsi" w:cstheme="minorHAnsi"/>
          <w:b/>
          <w:bCs/>
          <w:color w:val="000000"/>
          <w:szCs w:val="22"/>
        </w:rPr>
        <w:t xml:space="preserve">might </w:t>
      </w:r>
      <w:r w:rsidRPr="00FC4DE0">
        <w:rPr>
          <w:rFonts w:asciiTheme="minorHAnsi" w:eastAsiaTheme="minorHAnsi" w:hAnsiTheme="minorHAnsi" w:cstheme="minorHAnsi"/>
          <w:color w:val="000000"/>
          <w:szCs w:val="22"/>
        </w:rPr>
        <w:t xml:space="preserve">not be necessary or proportionate in the case of sexual harassment and should be considered on a case-by-case basis). </w:t>
      </w:r>
      <w:r w:rsidR="008645D6" w:rsidRPr="00FC4DE0">
        <w:rPr>
          <w:rFonts w:asciiTheme="minorHAnsi" w:eastAsiaTheme="minorHAnsi" w:hAnsiTheme="minorHAnsi" w:cstheme="minorHAnsi"/>
          <w:color w:val="000000"/>
          <w:szCs w:val="22"/>
        </w:rPr>
        <w:t xml:space="preserve"> </w:t>
      </w:r>
      <w:r w:rsidRPr="00FC4DE0">
        <w:rPr>
          <w:rFonts w:asciiTheme="minorHAnsi" w:eastAsiaTheme="minorHAnsi" w:hAnsiTheme="minorHAnsi" w:cstheme="minorHAnsi"/>
          <w:color w:val="000000"/>
          <w:szCs w:val="22"/>
        </w:rPr>
        <w:t xml:space="preserve">The exception to this rule is if there is a reason to believe informing a parent or carer will put a child at additional risk. </w:t>
      </w:r>
      <w:r w:rsidR="008645D6" w:rsidRPr="00FC4DE0">
        <w:rPr>
          <w:rFonts w:asciiTheme="minorHAnsi" w:eastAsiaTheme="minorHAnsi" w:hAnsiTheme="minorHAnsi" w:cstheme="minorHAnsi"/>
          <w:color w:val="000000"/>
          <w:szCs w:val="22"/>
        </w:rPr>
        <w:t xml:space="preserve"> We will </w:t>
      </w:r>
      <w:r w:rsidRPr="00FC4DE0">
        <w:rPr>
          <w:rFonts w:asciiTheme="minorHAnsi" w:eastAsiaTheme="minorHAnsi" w:hAnsiTheme="minorHAnsi" w:cstheme="minorHAnsi"/>
          <w:color w:val="000000"/>
          <w:szCs w:val="22"/>
        </w:rPr>
        <w:t xml:space="preserve">carefully consider what </w:t>
      </w:r>
      <w:r w:rsidRPr="003A553B">
        <w:rPr>
          <w:rFonts w:asciiTheme="minorHAnsi" w:eastAsiaTheme="minorHAnsi" w:hAnsiTheme="minorHAnsi" w:cstheme="minorHAnsi"/>
          <w:color w:val="000000"/>
          <w:szCs w:val="22"/>
        </w:rPr>
        <w:t xml:space="preserve">information </w:t>
      </w:r>
      <w:r w:rsidR="008645D6" w:rsidRPr="003A553B">
        <w:rPr>
          <w:rFonts w:asciiTheme="minorHAnsi" w:eastAsiaTheme="minorHAnsi" w:hAnsiTheme="minorHAnsi" w:cstheme="minorHAnsi"/>
          <w:color w:val="000000"/>
          <w:szCs w:val="22"/>
        </w:rPr>
        <w:t>we</w:t>
      </w:r>
      <w:r w:rsidRPr="003A553B">
        <w:rPr>
          <w:rFonts w:asciiTheme="minorHAnsi" w:eastAsiaTheme="minorHAnsi" w:hAnsiTheme="minorHAnsi" w:cstheme="minorHAnsi"/>
          <w:color w:val="000000"/>
          <w:szCs w:val="22"/>
        </w:rPr>
        <w:t xml:space="preserve"> provide to the respective parents about the other child involved and when they do so. </w:t>
      </w:r>
      <w:bookmarkStart w:id="866" w:name="_Hlk212812017"/>
      <w:r w:rsidRPr="003A553B">
        <w:rPr>
          <w:rFonts w:asciiTheme="minorHAnsi" w:eastAsiaTheme="minorHAnsi" w:hAnsiTheme="minorHAnsi" w:cstheme="minorHAnsi"/>
          <w:color w:val="000000"/>
          <w:szCs w:val="22"/>
        </w:rPr>
        <w:t xml:space="preserve">In some </w:t>
      </w:r>
      <w:r w:rsidRPr="00641B15">
        <w:rPr>
          <w:rFonts w:asciiTheme="minorHAnsi" w:eastAsiaTheme="minorHAnsi" w:hAnsiTheme="minorHAnsi" w:cstheme="minorHAnsi"/>
          <w:szCs w:val="22"/>
        </w:rPr>
        <w:t xml:space="preserve">cases, </w:t>
      </w:r>
      <w:r w:rsidR="008645D6" w:rsidRPr="00641B15">
        <w:rPr>
          <w:rFonts w:asciiTheme="minorHAnsi" w:eastAsiaTheme="minorHAnsi" w:hAnsiTheme="minorHAnsi" w:cstheme="minorHAnsi"/>
          <w:szCs w:val="22"/>
        </w:rPr>
        <w:t xml:space="preserve">the </w:t>
      </w:r>
      <w:bookmarkStart w:id="867" w:name="_Hlk203034409"/>
      <w:bookmarkEnd w:id="866"/>
      <w:r w:rsidR="00C641F3" w:rsidRPr="00641B15">
        <w:rPr>
          <w:rFonts w:asciiTheme="minorHAnsi" w:hAnsiTheme="minorHAnsi" w:cstheme="minorHAnsi"/>
          <w:szCs w:val="22"/>
        </w:rPr>
        <w:t xml:space="preserve">CASS </w:t>
      </w:r>
      <w:bookmarkEnd w:id="867"/>
      <w:r w:rsidRPr="00641B15">
        <w:rPr>
          <w:rFonts w:asciiTheme="minorHAnsi" w:eastAsiaTheme="minorHAnsi" w:hAnsiTheme="minorHAnsi" w:cstheme="minorHAnsi"/>
          <w:szCs w:val="22"/>
        </w:rPr>
        <w:t xml:space="preserve">and/or the </w:t>
      </w:r>
      <w:r w:rsidR="008645D6" w:rsidRPr="00FC4DE0">
        <w:rPr>
          <w:rFonts w:asciiTheme="minorHAnsi" w:eastAsiaTheme="minorHAnsi" w:hAnsiTheme="minorHAnsi" w:cstheme="minorHAnsi"/>
          <w:color w:val="000000"/>
          <w:szCs w:val="22"/>
        </w:rPr>
        <w:t>P</w:t>
      </w:r>
      <w:r w:rsidRPr="00FC4DE0">
        <w:rPr>
          <w:rFonts w:asciiTheme="minorHAnsi" w:eastAsiaTheme="minorHAnsi" w:hAnsiTheme="minorHAnsi" w:cstheme="minorHAnsi"/>
          <w:color w:val="000000"/>
          <w:szCs w:val="22"/>
        </w:rPr>
        <w:t xml:space="preserve">olice will have a very clear view and </w:t>
      </w:r>
      <w:r w:rsidR="008645D6" w:rsidRPr="00FC4DE0">
        <w:rPr>
          <w:rFonts w:asciiTheme="minorHAnsi" w:eastAsiaTheme="minorHAnsi" w:hAnsiTheme="minorHAnsi" w:cstheme="minorHAnsi"/>
          <w:color w:val="000000"/>
          <w:szCs w:val="22"/>
        </w:rPr>
        <w:t>as such we will take advice from the relevant agencies to ensure a consistent approach is taken to information sharing.</w:t>
      </w:r>
    </w:p>
    <w:p w14:paraId="225142BD" w14:textId="77777777" w:rsidR="008D2734" w:rsidRPr="00FC4DE0" w:rsidRDefault="008645D6" w:rsidP="008645D6">
      <w:pPr>
        <w:autoSpaceDE w:val="0"/>
        <w:autoSpaceDN w:val="0"/>
        <w:adjustRightInd w:val="0"/>
        <w:ind w:left="567"/>
        <w:rPr>
          <w:rFonts w:asciiTheme="minorHAnsi" w:eastAsiaTheme="minorHAnsi" w:hAnsiTheme="minorHAnsi" w:cstheme="minorHAnsi"/>
          <w:color w:val="000000"/>
          <w:szCs w:val="22"/>
        </w:rPr>
      </w:pPr>
      <w:r w:rsidRPr="00FC4DE0">
        <w:rPr>
          <w:rFonts w:asciiTheme="minorHAnsi" w:eastAsiaTheme="minorHAnsi" w:hAnsiTheme="minorHAnsi" w:cstheme="minorHAnsi"/>
          <w:color w:val="000000"/>
          <w:szCs w:val="22"/>
        </w:rPr>
        <w:t>Wherever necessary, we will meet with both the victim’s and the alleged perpetrator’s parents to discuss any support required and any arrangements put in place that impact either party.</w:t>
      </w:r>
      <w:r w:rsidR="008D2734" w:rsidRPr="00FC4DE0">
        <w:rPr>
          <w:rFonts w:asciiTheme="minorHAnsi" w:eastAsiaTheme="minorHAnsi" w:hAnsiTheme="minorHAnsi" w:cstheme="minorHAnsi"/>
          <w:color w:val="000000"/>
          <w:szCs w:val="22"/>
        </w:rPr>
        <w:t xml:space="preserve"> </w:t>
      </w:r>
      <w:r w:rsidR="003E017C" w:rsidRPr="00FC4DE0">
        <w:rPr>
          <w:rFonts w:asciiTheme="minorHAnsi" w:eastAsiaTheme="minorHAnsi" w:hAnsiTheme="minorHAnsi" w:cstheme="minorHAnsi"/>
          <w:color w:val="000000"/>
          <w:szCs w:val="22"/>
        </w:rPr>
        <w:t>Other agencies may be asked to attend but this will be determined on a case-by-case basis.</w:t>
      </w:r>
      <w:bookmarkEnd w:id="860"/>
    </w:p>
    <w:p w14:paraId="227A0456" w14:textId="77777777" w:rsidR="001D6459" w:rsidRPr="00FC4DE0" w:rsidRDefault="001F7881" w:rsidP="00616AFB">
      <w:pPr>
        <w:pStyle w:val="Heading2"/>
      </w:pPr>
      <w:bookmarkStart w:id="868" w:name="_Toc384371794"/>
      <w:bookmarkStart w:id="869" w:name="_Toc426124642"/>
      <w:bookmarkStart w:id="870" w:name="_Toc426444146"/>
      <w:bookmarkStart w:id="871" w:name="_Toc440032812"/>
      <w:bookmarkStart w:id="872" w:name="_Toc443666350"/>
      <w:bookmarkStart w:id="873" w:name="_Toc443666602"/>
      <w:bookmarkStart w:id="874" w:name="_Toc205904029"/>
      <w:bookmarkStart w:id="875" w:name="_Toc238555072"/>
      <w:bookmarkEnd w:id="766"/>
      <w:bookmarkEnd w:id="767"/>
      <w:bookmarkEnd w:id="768"/>
      <w:r w:rsidRPr="00FC4DE0">
        <w:t>Whistle</w:t>
      </w:r>
      <w:r w:rsidR="00703FB6" w:rsidRPr="00FC4DE0">
        <w:t>b</w:t>
      </w:r>
      <w:r w:rsidRPr="00FC4DE0">
        <w:t>lowing</w:t>
      </w:r>
      <w:bookmarkEnd w:id="769"/>
      <w:bookmarkEnd w:id="868"/>
      <w:bookmarkEnd w:id="869"/>
      <w:bookmarkEnd w:id="870"/>
      <w:bookmarkEnd w:id="871"/>
      <w:bookmarkEnd w:id="872"/>
      <w:bookmarkEnd w:id="873"/>
      <w:bookmarkEnd w:id="874"/>
      <w:bookmarkEnd w:id="875"/>
    </w:p>
    <w:p w14:paraId="3E050925" w14:textId="77777777" w:rsidR="001D6459" w:rsidRPr="0061293F" w:rsidRDefault="001D6459" w:rsidP="00006705">
      <w:pPr>
        <w:autoSpaceDE w:val="0"/>
        <w:autoSpaceDN w:val="0"/>
        <w:adjustRightInd w:val="0"/>
        <w:spacing w:after="120"/>
        <w:ind w:left="567"/>
        <w:rPr>
          <w:rFonts w:asciiTheme="minorHAnsi" w:hAnsiTheme="minorHAnsi" w:cstheme="minorHAnsi"/>
          <w:szCs w:val="22"/>
        </w:rPr>
      </w:pPr>
      <w:r w:rsidRPr="00FC4DE0">
        <w:rPr>
          <w:rFonts w:asciiTheme="minorHAnsi" w:hAnsiTheme="minorHAnsi" w:cstheme="minorHAnsi"/>
          <w:szCs w:val="22"/>
        </w:rPr>
        <w:t>Staff must acknowledge their individual responsibility to bring matters of concern to the attention of senior management and/or relevant agencies.  Although this can be difficult this is particularly important where the welfare of children may be at risk.</w:t>
      </w:r>
    </w:p>
    <w:p w14:paraId="623CA93B" w14:textId="77777777" w:rsidR="00FA23E0" w:rsidRPr="0061293F" w:rsidRDefault="00FA23E0" w:rsidP="00006705">
      <w:pPr>
        <w:autoSpaceDE w:val="0"/>
        <w:autoSpaceDN w:val="0"/>
        <w:adjustRightInd w:val="0"/>
        <w:spacing w:after="120"/>
        <w:ind w:left="567"/>
        <w:rPr>
          <w:rFonts w:asciiTheme="minorHAnsi" w:hAnsiTheme="minorHAnsi" w:cs="Calibri"/>
          <w:szCs w:val="22"/>
        </w:rPr>
      </w:pPr>
      <w:bookmarkStart w:id="876" w:name="_Hlk211522338"/>
      <w:r w:rsidRPr="00A867FF">
        <w:rPr>
          <w:rFonts w:asciiTheme="minorHAnsi" w:hAnsiTheme="minorHAnsi" w:cs="Calibri"/>
          <w:szCs w:val="22"/>
        </w:rPr>
        <w:lastRenderedPageBreak/>
        <w:t xml:space="preserve">Adults </w:t>
      </w:r>
      <w:r w:rsidR="002375BD" w:rsidRPr="00641B15">
        <w:rPr>
          <w:highlight w:val="yellow"/>
        </w:rPr>
        <w:t xml:space="preserve">working in </w:t>
      </w:r>
      <w:r w:rsidR="002375BD">
        <w:rPr>
          <w:highlight w:val="yellow"/>
        </w:rPr>
        <w:t xml:space="preserve">or on behalf of </w:t>
      </w:r>
      <w:r w:rsidR="002375BD" w:rsidRPr="00641B15">
        <w:rPr>
          <w:highlight w:val="yellow"/>
        </w:rPr>
        <w:t>the school</w:t>
      </w:r>
      <w:r w:rsidR="002375BD" w:rsidRPr="00A867FF">
        <w:rPr>
          <w:rFonts w:asciiTheme="minorHAnsi" w:hAnsiTheme="minorHAnsi" w:cs="Calibri"/>
          <w:szCs w:val="22"/>
        </w:rPr>
        <w:t xml:space="preserve"> </w:t>
      </w:r>
      <w:r w:rsidRPr="00A867FF">
        <w:rPr>
          <w:rFonts w:asciiTheme="minorHAnsi" w:hAnsiTheme="minorHAnsi" w:cs="Calibri"/>
          <w:szCs w:val="22"/>
        </w:rPr>
        <w:t>may be the first to recognise that something is wrong</w:t>
      </w:r>
      <w:r w:rsidR="00C641F3">
        <w:rPr>
          <w:rFonts w:asciiTheme="minorHAnsi" w:hAnsiTheme="minorHAnsi" w:cs="Calibri"/>
          <w:szCs w:val="22"/>
        </w:rPr>
        <w:t xml:space="preserve">.  </w:t>
      </w:r>
      <w:bookmarkStart w:id="877" w:name="_Hlk210298603"/>
      <w:r w:rsidR="00C641F3" w:rsidRPr="00C641F3">
        <w:rPr>
          <w:rFonts w:asciiTheme="minorHAnsi" w:hAnsiTheme="minorHAnsi" w:cs="Calibri"/>
          <w:szCs w:val="22"/>
          <w:highlight w:val="yellow"/>
        </w:rPr>
        <w:t>Individual</w:t>
      </w:r>
      <w:r w:rsidR="00C641F3" w:rsidRPr="00641B15">
        <w:rPr>
          <w:rFonts w:asciiTheme="minorHAnsi" w:hAnsiTheme="minorHAnsi"/>
          <w:highlight w:val="yellow"/>
        </w:rPr>
        <w:t xml:space="preserve"> </w:t>
      </w:r>
      <w:r w:rsidRPr="00641B15">
        <w:rPr>
          <w:rFonts w:asciiTheme="minorHAnsi" w:hAnsiTheme="minorHAnsi"/>
          <w:highlight w:val="yellow"/>
        </w:rPr>
        <w:t>feeling</w:t>
      </w:r>
      <w:r w:rsidR="00C641F3" w:rsidRPr="00641B15">
        <w:rPr>
          <w:rFonts w:asciiTheme="minorHAnsi" w:hAnsiTheme="minorHAnsi"/>
          <w:highlight w:val="yellow"/>
        </w:rPr>
        <w:t xml:space="preserve"> of </w:t>
      </w:r>
      <w:r w:rsidR="00C641F3" w:rsidRPr="00C641F3">
        <w:rPr>
          <w:rFonts w:asciiTheme="minorHAnsi" w:hAnsiTheme="minorHAnsi" w:cs="Calibri"/>
          <w:szCs w:val="22"/>
          <w:highlight w:val="yellow"/>
        </w:rPr>
        <w:t>disloyalty to others</w:t>
      </w:r>
      <w:r w:rsidRPr="00A867FF">
        <w:rPr>
          <w:rFonts w:asciiTheme="minorHAnsi" w:hAnsiTheme="minorHAnsi" w:cs="Calibri"/>
          <w:szCs w:val="22"/>
        </w:rPr>
        <w:t>, however natural, must never result in a child or young person continuing to be unnecessarily at risk</w:t>
      </w:r>
      <w:r w:rsidR="00F829ED" w:rsidRPr="00A867FF">
        <w:rPr>
          <w:rFonts w:asciiTheme="minorHAnsi" w:hAnsiTheme="minorHAnsi" w:cs="Calibri"/>
          <w:szCs w:val="22"/>
        </w:rPr>
        <w:t xml:space="preserve"> </w:t>
      </w:r>
      <w:bookmarkStart w:id="878" w:name="_Hlk212812070"/>
      <w:proofErr w:type="gramStart"/>
      <w:r w:rsidR="00F829ED" w:rsidRPr="00A867FF">
        <w:rPr>
          <w:rFonts w:asciiTheme="minorHAnsi" w:hAnsiTheme="minorHAnsi" w:cs="Calibri"/>
          <w:szCs w:val="22"/>
        </w:rPr>
        <w:t>as a result of</w:t>
      </w:r>
      <w:proofErr w:type="gramEnd"/>
      <w:r w:rsidR="00F829ED" w:rsidRPr="00A867FF">
        <w:rPr>
          <w:rFonts w:asciiTheme="minorHAnsi" w:hAnsiTheme="minorHAnsi" w:cs="Calibri"/>
          <w:szCs w:val="22"/>
        </w:rPr>
        <w:t xml:space="preserve"> poor or unsafe practice in the school</w:t>
      </w:r>
      <w:r w:rsidRPr="00A867FF">
        <w:rPr>
          <w:rFonts w:asciiTheme="minorHAnsi" w:hAnsiTheme="minorHAnsi" w:cs="Calibri"/>
          <w:szCs w:val="22"/>
        </w:rPr>
        <w:t xml:space="preserve">.  </w:t>
      </w:r>
      <w:r w:rsidR="00C641F3">
        <w:rPr>
          <w:rFonts w:asciiTheme="minorHAnsi" w:hAnsiTheme="minorHAnsi" w:cs="Calibri"/>
          <w:szCs w:val="22"/>
        </w:rPr>
        <w:t>I</w:t>
      </w:r>
      <w:r w:rsidRPr="0061293F">
        <w:rPr>
          <w:rFonts w:asciiTheme="minorHAnsi" w:hAnsiTheme="minorHAnsi" w:cs="Calibri"/>
          <w:szCs w:val="22"/>
        </w:rPr>
        <w:t>t is often the most vulnerable child who is targeted.  These children need adults they can trust to safeguard their welfare.</w:t>
      </w:r>
      <w:bookmarkEnd w:id="876"/>
      <w:bookmarkEnd w:id="877"/>
      <w:bookmarkEnd w:id="878"/>
    </w:p>
    <w:p w14:paraId="4C351FA3" w14:textId="77777777" w:rsidR="001D6459" w:rsidRPr="0061293F" w:rsidRDefault="001D6459" w:rsidP="001D6459">
      <w:pPr>
        <w:autoSpaceDE w:val="0"/>
        <w:autoSpaceDN w:val="0"/>
        <w:adjustRightInd w:val="0"/>
        <w:ind w:left="426"/>
        <w:jc w:val="center"/>
        <w:rPr>
          <w:rFonts w:asciiTheme="minorHAnsi" w:hAnsiTheme="minorHAnsi" w:cstheme="minorHAnsi"/>
          <w:b/>
          <w:bCs/>
          <w:i/>
          <w:iCs/>
          <w:color w:val="0000FF"/>
          <w:sz w:val="28"/>
          <w:szCs w:val="28"/>
        </w:rPr>
      </w:pPr>
      <w:r w:rsidRPr="0061293F">
        <w:rPr>
          <w:rFonts w:asciiTheme="minorHAnsi" w:hAnsiTheme="minorHAnsi" w:cstheme="minorHAnsi"/>
          <w:b/>
          <w:bCs/>
          <w:i/>
          <w:iCs/>
          <w:color w:val="0000FF"/>
          <w:sz w:val="28"/>
          <w:szCs w:val="28"/>
        </w:rPr>
        <w:t>DON'T THINK WHAT IF I'M WRONG - THINK WHAT IF I’M RIGHT!</w:t>
      </w:r>
    </w:p>
    <w:p w14:paraId="2D0B9CF0" w14:textId="77777777" w:rsidR="002F15B6" w:rsidRPr="0061293F" w:rsidRDefault="002F15B6" w:rsidP="00EE728D">
      <w:pPr>
        <w:autoSpaceDE w:val="0"/>
        <w:autoSpaceDN w:val="0"/>
        <w:adjustRightInd w:val="0"/>
        <w:spacing w:before="120" w:after="120"/>
        <w:ind w:left="567"/>
        <w:rPr>
          <w:rFonts w:asciiTheme="minorHAnsi" w:hAnsiTheme="minorHAnsi" w:cs="Calibri"/>
          <w:b/>
          <w:bCs/>
          <w:color w:val="3D6FB6"/>
          <w:szCs w:val="22"/>
        </w:rPr>
      </w:pPr>
      <w:r w:rsidRPr="0061293F">
        <w:rPr>
          <w:rFonts w:asciiTheme="minorHAnsi" w:hAnsiTheme="minorHAnsi" w:cs="Calibri"/>
          <w:b/>
          <w:bCs/>
          <w:color w:val="3D6FB6"/>
          <w:szCs w:val="22"/>
        </w:rPr>
        <w:t>Reasons for whistleblowing:</w:t>
      </w:r>
    </w:p>
    <w:p w14:paraId="31906C2B" w14:textId="77777777" w:rsidR="002F15B6" w:rsidRPr="0061293F" w:rsidRDefault="00725BD1" w:rsidP="004541C8">
      <w:pPr>
        <w:pStyle w:val="ListParagraph"/>
        <w:numPr>
          <w:ilvl w:val="0"/>
          <w:numId w:val="19"/>
        </w:numPr>
        <w:autoSpaceDE w:val="0"/>
        <w:autoSpaceDN w:val="0"/>
        <w:adjustRightInd w:val="0"/>
        <w:rPr>
          <w:rFonts w:asciiTheme="minorHAnsi" w:hAnsiTheme="minorHAnsi" w:cs="Calibri"/>
        </w:rPr>
      </w:pPr>
      <w:r w:rsidRPr="0061293F">
        <w:rPr>
          <w:rFonts w:asciiTheme="minorHAnsi" w:hAnsiTheme="minorHAnsi" w:cs="Calibri"/>
        </w:rPr>
        <w:t>Everyone</w:t>
      </w:r>
      <w:r w:rsidR="002F15B6" w:rsidRPr="0061293F">
        <w:rPr>
          <w:rFonts w:asciiTheme="minorHAnsi" w:hAnsiTheme="minorHAnsi" w:cs="Calibri"/>
        </w:rPr>
        <w:t xml:space="preserve"> has a responsibility for raising concerns about unacceptable practice or behaviour</w:t>
      </w:r>
      <w:r w:rsidR="00EB347C" w:rsidRPr="0061293F">
        <w:rPr>
          <w:rFonts w:asciiTheme="minorHAnsi" w:hAnsiTheme="minorHAnsi" w:cs="Calibri"/>
        </w:rPr>
        <w:t>.</w:t>
      </w:r>
    </w:p>
    <w:p w14:paraId="0C928451" w14:textId="77777777" w:rsidR="002F15B6" w:rsidRPr="0061293F" w:rsidRDefault="002F15B6" w:rsidP="004541C8">
      <w:pPr>
        <w:pStyle w:val="ListParagraph"/>
        <w:numPr>
          <w:ilvl w:val="0"/>
          <w:numId w:val="19"/>
        </w:numPr>
        <w:autoSpaceDE w:val="0"/>
        <w:autoSpaceDN w:val="0"/>
        <w:adjustRightInd w:val="0"/>
        <w:rPr>
          <w:rFonts w:asciiTheme="minorHAnsi" w:hAnsiTheme="minorHAnsi" w:cs="Calibri"/>
        </w:rPr>
      </w:pPr>
      <w:r w:rsidRPr="0061293F">
        <w:rPr>
          <w:rFonts w:asciiTheme="minorHAnsi" w:hAnsiTheme="minorHAnsi" w:cs="Calibri"/>
        </w:rPr>
        <w:t>To prevent the problem worsening or widening</w:t>
      </w:r>
      <w:r w:rsidR="00EB347C" w:rsidRPr="0061293F">
        <w:rPr>
          <w:rFonts w:asciiTheme="minorHAnsi" w:hAnsiTheme="minorHAnsi" w:cs="Calibri"/>
        </w:rPr>
        <w:t>.</w:t>
      </w:r>
    </w:p>
    <w:p w14:paraId="6BEAD0F8" w14:textId="77777777" w:rsidR="002F15B6" w:rsidRPr="0061293F" w:rsidRDefault="002F15B6" w:rsidP="004541C8">
      <w:pPr>
        <w:pStyle w:val="ListParagraph"/>
        <w:numPr>
          <w:ilvl w:val="0"/>
          <w:numId w:val="19"/>
        </w:numPr>
        <w:autoSpaceDE w:val="0"/>
        <w:autoSpaceDN w:val="0"/>
        <w:adjustRightInd w:val="0"/>
        <w:rPr>
          <w:rFonts w:asciiTheme="minorHAnsi" w:hAnsiTheme="minorHAnsi" w:cs="Calibri"/>
        </w:rPr>
      </w:pPr>
      <w:r w:rsidRPr="0061293F">
        <w:rPr>
          <w:rFonts w:asciiTheme="minorHAnsi" w:hAnsiTheme="minorHAnsi" w:cs="Calibri"/>
        </w:rPr>
        <w:t>To protect or reduce risks to others</w:t>
      </w:r>
      <w:r w:rsidR="00EB347C" w:rsidRPr="0061293F">
        <w:rPr>
          <w:rFonts w:asciiTheme="minorHAnsi" w:hAnsiTheme="minorHAnsi" w:cs="Calibri"/>
        </w:rPr>
        <w:t>.</w:t>
      </w:r>
    </w:p>
    <w:p w14:paraId="2A5FA71E" w14:textId="77777777" w:rsidR="002F15B6" w:rsidRPr="0061293F" w:rsidRDefault="002F15B6" w:rsidP="004541C8">
      <w:pPr>
        <w:pStyle w:val="ListParagraph"/>
        <w:numPr>
          <w:ilvl w:val="0"/>
          <w:numId w:val="19"/>
        </w:numPr>
        <w:autoSpaceDE w:val="0"/>
        <w:autoSpaceDN w:val="0"/>
        <w:adjustRightInd w:val="0"/>
        <w:rPr>
          <w:rFonts w:asciiTheme="minorHAnsi" w:hAnsiTheme="minorHAnsi" w:cs="Calibri"/>
        </w:rPr>
      </w:pPr>
      <w:r w:rsidRPr="0061293F">
        <w:rPr>
          <w:rFonts w:asciiTheme="minorHAnsi" w:hAnsiTheme="minorHAnsi" w:cs="Calibri"/>
        </w:rPr>
        <w:t>To prevent becoming implicated yourself</w:t>
      </w:r>
      <w:r w:rsidR="00EB347C" w:rsidRPr="0061293F">
        <w:rPr>
          <w:rFonts w:asciiTheme="minorHAnsi" w:hAnsiTheme="minorHAnsi" w:cs="Calibri"/>
        </w:rPr>
        <w:t>.</w:t>
      </w:r>
    </w:p>
    <w:p w14:paraId="329AE877" w14:textId="77777777" w:rsidR="002F15B6" w:rsidRPr="0061293F" w:rsidRDefault="002F15B6" w:rsidP="00EE728D">
      <w:pPr>
        <w:autoSpaceDE w:val="0"/>
        <w:autoSpaceDN w:val="0"/>
        <w:adjustRightInd w:val="0"/>
        <w:spacing w:before="120" w:after="120"/>
        <w:ind w:left="567"/>
        <w:rPr>
          <w:rFonts w:asciiTheme="minorHAnsi" w:hAnsiTheme="minorHAnsi" w:cs="Calibri"/>
          <w:b/>
          <w:bCs/>
          <w:color w:val="3D6FB6"/>
          <w:szCs w:val="22"/>
        </w:rPr>
      </w:pPr>
      <w:r w:rsidRPr="0061293F">
        <w:rPr>
          <w:rFonts w:asciiTheme="minorHAnsi" w:hAnsiTheme="minorHAnsi" w:cs="Calibri"/>
          <w:b/>
          <w:bCs/>
          <w:color w:val="3D6FB6"/>
          <w:szCs w:val="22"/>
        </w:rPr>
        <w:t>What stops people from whistleblowing?</w:t>
      </w:r>
    </w:p>
    <w:p w14:paraId="7BD4EA67" w14:textId="77777777" w:rsidR="002F15B6" w:rsidRPr="0061293F" w:rsidRDefault="002F15B6" w:rsidP="004541C8">
      <w:pPr>
        <w:pStyle w:val="ListParagraph"/>
        <w:numPr>
          <w:ilvl w:val="0"/>
          <w:numId w:val="20"/>
        </w:numPr>
        <w:tabs>
          <w:tab w:val="left" w:pos="993"/>
        </w:tabs>
        <w:autoSpaceDE w:val="0"/>
        <w:autoSpaceDN w:val="0"/>
        <w:adjustRightInd w:val="0"/>
        <w:rPr>
          <w:rFonts w:asciiTheme="minorHAnsi" w:hAnsiTheme="minorHAnsi" w:cs="Calibri"/>
        </w:rPr>
      </w:pPr>
      <w:r w:rsidRPr="0061293F">
        <w:rPr>
          <w:rFonts w:asciiTheme="minorHAnsi" w:hAnsiTheme="minorHAnsi" w:cs="Calibri"/>
        </w:rPr>
        <w:t>Fear of starting a chain of events which spirals out of control</w:t>
      </w:r>
      <w:r w:rsidR="00EB347C" w:rsidRPr="0061293F">
        <w:rPr>
          <w:rFonts w:asciiTheme="minorHAnsi" w:hAnsiTheme="minorHAnsi" w:cs="Calibri"/>
        </w:rPr>
        <w:t>.</w:t>
      </w:r>
    </w:p>
    <w:p w14:paraId="32317511" w14:textId="77777777" w:rsidR="002F15B6" w:rsidRPr="0061293F" w:rsidRDefault="002F15B6" w:rsidP="004541C8">
      <w:pPr>
        <w:pStyle w:val="ListParagraph"/>
        <w:numPr>
          <w:ilvl w:val="0"/>
          <w:numId w:val="20"/>
        </w:numPr>
        <w:tabs>
          <w:tab w:val="left" w:pos="993"/>
        </w:tabs>
        <w:autoSpaceDE w:val="0"/>
        <w:autoSpaceDN w:val="0"/>
        <w:adjustRightInd w:val="0"/>
        <w:rPr>
          <w:rFonts w:asciiTheme="minorHAnsi" w:hAnsiTheme="minorHAnsi" w:cs="Calibri"/>
        </w:rPr>
      </w:pPr>
      <w:r w:rsidRPr="0061293F">
        <w:rPr>
          <w:rFonts w:asciiTheme="minorHAnsi" w:hAnsiTheme="minorHAnsi" w:cs="Calibri"/>
        </w:rPr>
        <w:t>Disrupting the work or project</w:t>
      </w:r>
      <w:r w:rsidR="00EB347C" w:rsidRPr="0061293F">
        <w:rPr>
          <w:rFonts w:asciiTheme="minorHAnsi" w:hAnsiTheme="minorHAnsi" w:cs="Calibri"/>
        </w:rPr>
        <w:t>.</w:t>
      </w:r>
    </w:p>
    <w:p w14:paraId="2E64EC90" w14:textId="77777777" w:rsidR="002F15B6" w:rsidRPr="0061293F" w:rsidRDefault="002F15B6" w:rsidP="004541C8">
      <w:pPr>
        <w:pStyle w:val="ListParagraph"/>
        <w:numPr>
          <w:ilvl w:val="0"/>
          <w:numId w:val="20"/>
        </w:numPr>
        <w:tabs>
          <w:tab w:val="left" w:pos="993"/>
        </w:tabs>
        <w:autoSpaceDE w:val="0"/>
        <w:autoSpaceDN w:val="0"/>
        <w:adjustRightInd w:val="0"/>
        <w:rPr>
          <w:rFonts w:asciiTheme="minorHAnsi" w:hAnsiTheme="minorHAnsi" w:cs="Calibri"/>
        </w:rPr>
      </w:pPr>
      <w:r w:rsidRPr="0061293F">
        <w:rPr>
          <w:rFonts w:asciiTheme="minorHAnsi" w:hAnsiTheme="minorHAnsi" w:cs="Calibri"/>
        </w:rPr>
        <w:t>Fear of getting it wrong</w:t>
      </w:r>
      <w:r w:rsidR="00EB347C" w:rsidRPr="0061293F">
        <w:rPr>
          <w:rFonts w:asciiTheme="minorHAnsi" w:hAnsiTheme="minorHAnsi" w:cs="Calibri"/>
        </w:rPr>
        <w:t>.</w:t>
      </w:r>
    </w:p>
    <w:p w14:paraId="70D40C8D" w14:textId="77777777" w:rsidR="002F15B6" w:rsidRPr="0061293F" w:rsidRDefault="002F15B6" w:rsidP="004541C8">
      <w:pPr>
        <w:pStyle w:val="ListParagraph"/>
        <w:numPr>
          <w:ilvl w:val="0"/>
          <w:numId w:val="20"/>
        </w:numPr>
        <w:tabs>
          <w:tab w:val="left" w:pos="993"/>
        </w:tabs>
        <w:autoSpaceDE w:val="0"/>
        <w:autoSpaceDN w:val="0"/>
        <w:adjustRightInd w:val="0"/>
        <w:rPr>
          <w:rFonts w:asciiTheme="minorHAnsi" w:hAnsiTheme="minorHAnsi" w:cs="Calibri"/>
        </w:rPr>
      </w:pPr>
      <w:r w:rsidRPr="0061293F">
        <w:rPr>
          <w:rFonts w:asciiTheme="minorHAnsi" w:hAnsiTheme="minorHAnsi" w:cs="Calibri"/>
        </w:rPr>
        <w:t>Fear of repercussions or damaging careers</w:t>
      </w:r>
      <w:r w:rsidR="00EB347C" w:rsidRPr="0061293F">
        <w:rPr>
          <w:rFonts w:asciiTheme="minorHAnsi" w:hAnsiTheme="minorHAnsi" w:cs="Calibri"/>
        </w:rPr>
        <w:t>.</w:t>
      </w:r>
    </w:p>
    <w:p w14:paraId="11F27EED" w14:textId="77777777" w:rsidR="002F15B6" w:rsidRPr="0061293F" w:rsidRDefault="002F15B6" w:rsidP="004541C8">
      <w:pPr>
        <w:pStyle w:val="ListParagraph"/>
        <w:numPr>
          <w:ilvl w:val="0"/>
          <w:numId w:val="20"/>
        </w:numPr>
        <w:tabs>
          <w:tab w:val="left" w:pos="993"/>
        </w:tabs>
        <w:autoSpaceDE w:val="0"/>
        <w:autoSpaceDN w:val="0"/>
        <w:adjustRightInd w:val="0"/>
        <w:rPr>
          <w:rFonts w:asciiTheme="minorHAnsi" w:hAnsiTheme="minorHAnsi" w:cs="Calibri"/>
        </w:rPr>
      </w:pPr>
      <w:r w:rsidRPr="0061293F">
        <w:rPr>
          <w:rFonts w:asciiTheme="minorHAnsi" w:hAnsiTheme="minorHAnsi" w:cs="Calibri"/>
        </w:rPr>
        <w:t>Fear of not being believed</w:t>
      </w:r>
      <w:r w:rsidR="00EB347C" w:rsidRPr="0061293F">
        <w:rPr>
          <w:rFonts w:asciiTheme="minorHAnsi" w:hAnsiTheme="minorHAnsi" w:cs="Calibri"/>
        </w:rPr>
        <w:t>.</w:t>
      </w:r>
    </w:p>
    <w:p w14:paraId="1EFC0DC3" w14:textId="77777777" w:rsidR="002F15B6" w:rsidRPr="0061293F" w:rsidRDefault="002F15B6" w:rsidP="00EE728D">
      <w:pPr>
        <w:autoSpaceDE w:val="0"/>
        <w:autoSpaceDN w:val="0"/>
        <w:adjustRightInd w:val="0"/>
        <w:spacing w:before="120" w:after="120"/>
        <w:ind w:left="567"/>
        <w:rPr>
          <w:rFonts w:asciiTheme="minorHAnsi" w:hAnsiTheme="minorHAnsi" w:cs="Calibri"/>
          <w:b/>
          <w:bCs/>
          <w:color w:val="3D6FB6"/>
          <w:szCs w:val="22"/>
        </w:rPr>
      </w:pPr>
      <w:r w:rsidRPr="0061293F">
        <w:rPr>
          <w:rFonts w:asciiTheme="minorHAnsi" w:hAnsiTheme="minorHAnsi" w:cs="Calibri"/>
          <w:b/>
          <w:bCs/>
          <w:color w:val="3D6FB6"/>
          <w:szCs w:val="22"/>
        </w:rPr>
        <w:t>How to raise a concern:</w:t>
      </w:r>
    </w:p>
    <w:p w14:paraId="46A8A624" w14:textId="77777777" w:rsidR="002F15B6" w:rsidRPr="0061293F" w:rsidRDefault="001E4823" w:rsidP="004541C8">
      <w:pPr>
        <w:pStyle w:val="ListParagraph"/>
        <w:numPr>
          <w:ilvl w:val="0"/>
          <w:numId w:val="21"/>
        </w:numPr>
        <w:autoSpaceDE w:val="0"/>
        <w:autoSpaceDN w:val="0"/>
        <w:adjustRightInd w:val="0"/>
        <w:rPr>
          <w:rFonts w:asciiTheme="minorHAnsi" w:hAnsiTheme="minorHAnsi" w:cs="Calibri"/>
        </w:rPr>
      </w:pPr>
      <w:r w:rsidRPr="0061293F">
        <w:rPr>
          <w:rFonts w:asciiTheme="minorHAnsi" w:hAnsiTheme="minorHAnsi" w:cs="Calibri"/>
        </w:rPr>
        <w:t>V</w:t>
      </w:r>
      <w:r w:rsidR="002F15B6" w:rsidRPr="0061293F">
        <w:rPr>
          <w:rFonts w:asciiTheme="minorHAnsi" w:hAnsiTheme="minorHAnsi" w:cs="Calibri"/>
        </w:rPr>
        <w:t>oice concerns, suspicions or uneasiness as soon as possible.  The earlier a concern is expressed the easier</w:t>
      </w:r>
      <w:r w:rsidRPr="0061293F">
        <w:rPr>
          <w:rFonts w:asciiTheme="minorHAnsi" w:hAnsiTheme="minorHAnsi" w:cs="Calibri"/>
        </w:rPr>
        <w:t xml:space="preserve"> and sooner action can be taken.</w:t>
      </w:r>
    </w:p>
    <w:p w14:paraId="4EFA84AD" w14:textId="77777777" w:rsidR="002F15B6" w:rsidRPr="0061293F" w:rsidRDefault="002F15B6" w:rsidP="004541C8">
      <w:pPr>
        <w:pStyle w:val="ListParagraph"/>
        <w:numPr>
          <w:ilvl w:val="0"/>
          <w:numId w:val="21"/>
        </w:numPr>
        <w:autoSpaceDE w:val="0"/>
        <w:autoSpaceDN w:val="0"/>
        <w:adjustRightInd w:val="0"/>
        <w:rPr>
          <w:rFonts w:asciiTheme="minorHAnsi" w:hAnsiTheme="minorHAnsi" w:cs="Calibri"/>
        </w:rPr>
      </w:pPr>
      <w:r w:rsidRPr="0061293F">
        <w:rPr>
          <w:rFonts w:asciiTheme="minorHAnsi" w:hAnsiTheme="minorHAnsi" w:cs="Calibri"/>
        </w:rPr>
        <w:t>Try to pinpoint exactly what prac</w:t>
      </w:r>
      <w:r w:rsidR="001E4823" w:rsidRPr="0061293F">
        <w:rPr>
          <w:rFonts w:asciiTheme="minorHAnsi" w:hAnsiTheme="minorHAnsi" w:cs="Calibri"/>
        </w:rPr>
        <w:t>tice is causing concern and why.</w:t>
      </w:r>
    </w:p>
    <w:p w14:paraId="7BC0B344" w14:textId="77777777" w:rsidR="00B41EFE" w:rsidRPr="0061293F" w:rsidRDefault="00B41EFE" w:rsidP="004541C8">
      <w:pPr>
        <w:pStyle w:val="ListParagraph"/>
        <w:numPr>
          <w:ilvl w:val="0"/>
          <w:numId w:val="21"/>
        </w:numPr>
        <w:autoSpaceDE w:val="0"/>
        <w:autoSpaceDN w:val="0"/>
        <w:adjustRightInd w:val="0"/>
        <w:rPr>
          <w:rFonts w:asciiTheme="minorHAnsi" w:hAnsiTheme="minorHAnsi" w:cs="Calibri"/>
        </w:rPr>
      </w:pPr>
      <w:r w:rsidRPr="0061293F">
        <w:rPr>
          <w:rFonts w:asciiTheme="minorHAnsi" w:hAnsiTheme="minorHAnsi" w:cs="Calibri"/>
        </w:rPr>
        <w:t xml:space="preserve">Approach the </w:t>
      </w:r>
      <w:r w:rsidRPr="0061293F">
        <w:rPr>
          <w:rFonts w:asciiTheme="minorHAnsi" w:hAnsiTheme="minorHAnsi" w:cstheme="minorHAnsi"/>
          <w:szCs w:val="22"/>
        </w:rPr>
        <w:t>Head teacher</w:t>
      </w:r>
      <w:r w:rsidRPr="0061293F">
        <w:rPr>
          <w:rFonts w:asciiTheme="minorHAnsi" w:hAnsiTheme="minorHAnsi" w:cs="Calibri"/>
          <w:color w:val="000000" w:themeColor="text1"/>
        </w:rPr>
        <w:t xml:space="preserve"> </w:t>
      </w:r>
      <w:r w:rsidRPr="0061293F">
        <w:rPr>
          <w:rFonts w:asciiTheme="minorHAnsi" w:hAnsiTheme="minorHAnsi" w:cs="Calibri"/>
        </w:rPr>
        <w:t>or Senior Manager</w:t>
      </w:r>
      <w:r w:rsidR="007B178A">
        <w:rPr>
          <w:rFonts w:asciiTheme="minorHAnsi" w:hAnsiTheme="minorHAnsi" w:cs="Calibri"/>
        </w:rPr>
        <w:t>.</w:t>
      </w:r>
    </w:p>
    <w:p w14:paraId="2AAA306A" w14:textId="77777777" w:rsidR="002F15B6" w:rsidRPr="00641B15" w:rsidRDefault="008573F2" w:rsidP="004541C8">
      <w:pPr>
        <w:pStyle w:val="ListParagraph"/>
        <w:numPr>
          <w:ilvl w:val="0"/>
          <w:numId w:val="21"/>
        </w:numPr>
        <w:autoSpaceDE w:val="0"/>
        <w:autoSpaceDN w:val="0"/>
        <w:adjustRightInd w:val="0"/>
        <w:rPr>
          <w:rFonts w:asciiTheme="minorHAnsi" w:hAnsiTheme="minorHAnsi" w:cs="Calibri"/>
        </w:rPr>
      </w:pPr>
      <w:bookmarkStart w:id="879" w:name="_Hlk211522382"/>
      <w:r w:rsidRPr="0061293F">
        <w:rPr>
          <w:rFonts w:asciiTheme="minorHAnsi" w:hAnsiTheme="minorHAnsi" w:cs="Calibri"/>
        </w:rPr>
        <w:t>I</w:t>
      </w:r>
      <w:r w:rsidR="002F15B6" w:rsidRPr="0061293F">
        <w:rPr>
          <w:rFonts w:asciiTheme="minorHAnsi" w:hAnsiTheme="minorHAnsi" w:cs="Calibri"/>
        </w:rPr>
        <w:t>f the concern is relate</w:t>
      </w:r>
      <w:r w:rsidR="004C70F7" w:rsidRPr="0061293F">
        <w:rPr>
          <w:rFonts w:asciiTheme="minorHAnsi" w:hAnsiTheme="minorHAnsi" w:cs="Calibri"/>
        </w:rPr>
        <w:t>d</w:t>
      </w:r>
      <w:r w:rsidR="002F15B6" w:rsidRPr="0061293F">
        <w:rPr>
          <w:rFonts w:asciiTheme="minorHAnsi" w:hAnsiTheme="minorHAnsi" w:cs="Calibri"/>
        </w:rPr>
        <w:t xml:space="preserve"> to </w:t>
      </w:r>
      <w:r w:rsidR="00C6105D" w:rsidRPr="0061293F">
        <w:rPr>
          <w:rFonts w:asciiTheme="minorHAnsi" w:hAnsiTheme="minorHAnsi" w:cs="Calibri"/>
        </w:rPr>
        <w:t xml:space="preserve">the </w:t>
      </w:r>
      <w:r w:rsidR="002F15B6" w:rsidRPr="0061293F">
        <w:rPr>
          <w:rFonts w:asciiTheme="minorHAnsi" w:hAnsiTheme="minorHAnsi" w:cs="Calibri"/>
        </w:rPr>
        <w:t xml:space="preserve">Head teacher, </w:t>
      </w:r>
      <w:r w:rsidR="002F15B6" w:rsidRPr="00F84CC8">
        <w:rPr>
          <w:rFonts w:asciiTheme="minorHAnsi" w:hAnsiTheme="minorHAnsi" w:cs="Calibri"/>
        </w:rPr>
        <w:t xml:space="preserve">the </w:t>
      </w:r>
      <w:r w:rsidR="003F0805" w:rsidRPr="00F84CC8">
        <w:rPr>
          <w:rFonts w:asciiTheme="minorHAnsi" w:hAnsiTheme="minorHAnsi" w:cs="Calibri"/>
        </w:rPr>
        <w:t xml:space="preserve">LADO or </w:t>
      </w:r>
      <w:r w:rsidR="002F15B6" w:rsidRPr="00F84CC8">
        <w:rPr>
          <w:rFonts w:asciiTheme="minorHAnsi" w:hAnsiTheme="minorHAnsi" w:cs="Calibri"/>
        </w:rPr>
        <w:t>Chair of</w:t>
      </w:r>
      <w:r w:rsidR="002F15B6" w:rsidRPr="0061293F">
        <w:rPr>
          <w:rFonts w:asciiTheme="minorHAnsi" w:hAnsiTheme="minorHAnsi" w:cs="Calibri"/>
        </w:rPr>
        <w:t xml:space="preserve"> Governors should be </w:t>
      </w:r>
      <w:r w:rsidR="002F15B6" w:rsidRPr="003A553B">
        <w:rPr>
          <w:rFonts w:asciiTheme="minorHAnsi" w:hAnsiTheme="minorHAnsi" w:cs="Calibri"/>
        </w:rPr>
        <w:t>contacted or</w:t>
      </w:r>
      <w:r w:rsidR="00477816" w:rsidRPr="003A553B">
        <w:rPr>
          <w:rFonts w:asciiTheme="minorHAnsi" w:hAnsiTheme="minorHAnsi" w:cs="Calibri"/>
        </w:rPr>
        <w:t>,</w:t>
      </w:r>
      <w:r w:rsidR="002F15B6" w:rsidRPr="003A553B">
        <w:rPr>
          <w:rFonts w:asciiTheme="minorHAnsi" w:hAnsiTheme="minorHAnsi" w:cs="Calibri"/>
        </w:rPr>
        <w:t xml:space="preserve"> if it is felt that the </w:t>
      </w:r>
      <w:r w:rsidR="002F15B6" w:rsidRPr="00641B15">
        <w:rPr>
          <w:rFonts w:asciiTheme="minorHAnsi" w:hAnsiTheme="minorHAnsi" w:cs="Calibri"/>
        </w:rPr>
        <w:t xml:space="preserve">issue needs to be reported to someone outside the school, contact </w:t>
      </w:r>
      <w:r w:rsidR="000D571A" w:rsidRPr="00641B15">
        <w:rPr>
          <w:rFonts w:asciiTheme="minorHAnsi" w:hAnsiTheme="minorHAnsi" w:cs="Calibri"/>
        </w:rPr>
        <w:t xml:space="preserve">the </w:t>
      </w:r>
      <w:r w:rsidR="00C641F3" w:rsidRPr="00641B15">
        <w:rPr>
          <w:rFonts w:asciiTheme="minorHAnsi" w:hAnsiTheme="minorHAnsi" w:cstheme="minorHAnsi"/>
          <w:szCs w:val="22"/>
        </w:rPr>
        <w:t>CASS</w:t>
      </w:r>
      <w:r w:rsidR="001E4823" w:rsidRPr="00641B15">
        <w:rPr>
          <w:rFonts w:asciiTheme="minorHAnsi" w:hAnsiTheme="minorHAnsi" w:cs="Calibri"/>
        </w:rPr>
        <w:t>.</w:t>
      </w:r>
    </w:p>
    <w:p w14:paraId="5E101DF6" w14:textId="77777777" w:rsidR="002F15B6" w:rsidRPr="00641B15" w:rsidRDefault="002F15B6" w:rsidP="004541C8">
      <w:pPr>
        <w:pStyle w:val="ListParagraph"/>
        <w:numPr>
          <w:ilvl w:val="0"/>
          <w:numId w:val="21"/>
        </w:numPr>
        <w:autoSpaceDE w:val="0"/>
        <w:autoSpaceDN w:val="0"/>
        <w:adjustRightInd w:val="0"/>
        <w:rPr>
          <w:rFonts w:asciiTheme="minorHAnsi" w:hAnsiTheme="minorHAnsi" w:cs="Calibri"/>
        </w:rPr>
      </w:pPr>
      <w:bookmarkStart w:id="880" w:name="_Hlk207899020"/>
      <w:bookmarkStart w:id="881" w:name="_Hlk206679045"/>
      <w:r w:rsidRPr="00641B15">
        <w:rPr>
          <w:rFonts w:asciiTheme="minorHAnsi" w:hAnsiTheme="minorHAnsi" w:cs="Calibri"/>
        </w:rPr>
        <w:t xml:space="preserve">Staff </w:t>
      </w:r>
      <w:r w:rsidR="00F45247" w:rsidRPr="00641B15">
        <w:rPr>
          <w:rFonts w:asciiTheme="minorHAnsi" w:hAnsiTheme="minorHAnsi" w:cs="Calibri"/>
        </w:rPr>
        <w:t xml:space="preserve">and other adults </w:t>
      </w:r>
      <w:r w:rsidRPr="00641B15">
        <w:rPr>
          <w:rFonts w:asciiTheme="minorHAnsi" w:hAnsiTheme="minorHAnsi" w:cs="Calibri"/>
        </w:rPr>
        <w:t>should ensure they get a satisfactory response - don't let matters rest</w:t>
      </w:r>
      <w:r w:rsidR="00E303ED" w:rsidRPr="00641B15">
        <w:rPr>
          <w:rFonts w:asciiTheme="minorHAnsi" w:hAnsiTheme="minorHAnsi" w:cs="Calibri"/>
        </w:rPr>
        <w:t>.  If a</w:t>
      </w:r>
      <w:r w:rsidR="00F45247" w:rsidRPr="00641B15">
        <w:rPr>
          <w:rFonts w:asciiTheme="minorHAnsi" w:hAnsiTheme="minorHAnsi" w:cs="Calibri"/>
        </w:rPr>
        <w:t>n individual</w:t>
      </w:r>
      <w:r w:rsidR="00E303ED" w:rsidRPr="00641B15">
        <w:rPr>
          <w:rFonts w:asciiTheme="minorHAnsi" w:hAnsiTheme="minorHAnsi" w:cs="Calibri"/>
        </w:rPr>
        <w:t xml:space="preserve"> feels their genuine concer</w:t>
      </w:r>
      <w:r w:rsidR="00687086" w:rsidRPr="00641B15">
        <w:rPr>
          <w:rFonts w:asciiTheme="minorHAnsi" w:hAnsiTheme="minorHAnsi" w:cs="Calibri"/>
        </w:rPr>
        <w:t>n</w:t>
      </w:r>
      <w:r w:rsidR="00E303ED" w:rsidRPr="00641B15">
        <w:rPr>
          <w:rFonts w:asciiTheme="minorHAnsi" w:hAnsiTheme="minorHAnsi" w:cs="Calibri"/>
        </w:rPr>
        <w:t>s are not being addressed, the iss</w:t>
      </w:r>
      <w:r w:rsidR="00912802" w:rsidRPr="00641B15">
        <w:rPr>
          <w:rFonts w:asciiTheme="minorHAnsi" w:hAnsiTheme="minorHAnsi" w:cs="Calibri"/>
        </w:rPr>
        <w:t xml:space="preserve">ue should be referred to the </w:t>
      </w:r>
      <w:r w:rsidR="004971BE" w:rsidRPr="00641B15">
        <w:rPr>
          <w:rFonts w:asciiTheme="minorHAnsi" w:hAnsiTheme="minorHAnsi" w:cstheme="minorHAnsi"/>
          <w:szCs w:val="22"/>
        </w:rPr>
        <w:t>CASS</w:t>
      </w:r>
      <w:r w:rsidR="008573F2" w:rsidRPr="00641B15">
        <w:rPr>
          <w:rFonts w:asciiTheme="minorHAnsi" w:hAnsiTheme="minorHAnsi" w:cs="Calibri"/>
        </w:rPr>
        <w:t>.</w:t>
      </w:r>
    </w:p>
    <w:p w14:paraId="2B5A3CD6" w14:textId="77777777" w:rsidR="002F15B6" w:rsidRPr="0061293F" w:rsidRDefault="002F15B6" w:rsidP="004541C8">
      <w:pPr>
        <w:pStyle w:val="ListParagraph"/>
        <w:numPr>
          <w:ilvl w:val="0"/>
          <w:numId w:val="21"/>
        </w:numPr>
        <w:autoSpaceDE w:val="0"/>
        <w:autoSpaceDN w:val="0"/>
        <w:adjustRightInd w:val="0"/>
        <w:rPr>
          <w:rFonts w:asciiTheme="minorHAnsi" w:hAnsiTheme="minorHAnsi" w:cs="Calibri"/>
        </w:rPr>
      </w:pPr>
      <w:r w:rsidRPr="008544BC">
        <w:rPr>
          <w:rFonts w:asciiTheme="minorHAnsi" w:hAnsiTheme="minorHAnsi" w:cs="Calibri"/>
        </w:rPr>
        <w:t>Ideally, concerns should be put in writing, outlining the background and history, giving names</w:t>
      </w:r>
      <w:r w:rsidRPr="0061293F">
        <w:rPr>
          <w:rFonts w:asciiTheme="minorHAnsi" w:hAnsiTheme="minorHAnsi" w:cs="Calibri"/>
        </w:rPr>
        <w:t xml:space="preserve">, dates </w:t>
      </w:r>
      <w:r w:rsidR="00EB347C" w:rsidRPr="0061293F">
        <w:rPr>
          <w:rFonts w:asciiTheme="minorHAnsi" w:hAnsiTheme="minorHAnsi" w:cs="Calibri"/>
        </w:rPr>
        <w:t>and places wherever possible</w:t>
      </w:r>
      <w:r w:rsidR="008573F2" w:rsidRPr="0061293F">
        <w:rPr>
          <w:rFonts w:asciiTheme="minorHAnsi" w:hAnsiTheme="minorHAnsi" w:cs="Calibri"/>
        </w:rPr>
        <w:t>.</w:t>
      </w:r>
    </w:p>
    <w:p w14:paraId="3FDCA8BF" w14:textId="77777777" w:rsidR="002F15B6" w:rsidRPr="0061293F" w:rsidRDefault="002F15B6" w:rsidP="004541C8">
      <w:pPr>
        <w:pStyle w:val="ListParagraph"/>
        <w:numPr>
          <w:ilvl w:val="0"/>
          <w:numId w:val="21"/>
        </w:numPr>
        <w:autoSpaceDE w:val="0"/>
        <w:autoSpaceDN w:val="0"/>
        <w:adjustRightInd w:val="0"/>
        <w:rPr>
          <w:rFonts w:asciiTheme="minorHAnsi" w:hAnsiTheme="minorHAnsi" w:cs="Calibri"/>
          <w:b/>
          <w:bCs/>
        </w:rPr>
      </w:pPr>
      <w:r w:rsidRPr="00A867FF">
        <w:rPr>
          <w:rFonts w:asciiTheme="minorHAnsi" w:hAnsiTheme="minorHAnsi" w:cs="Calibri"/>
          <w:b/>
          <w:bCs/>
        </w:rPr>
        <w:t>A</w:t>
      </w:r>
      <w:r w:rsidR="00F45247" w:rsidRPr="00A867FF">
        <w:rPr>
          <w:rFonts w:asciiTheme="minorHAnsi" w:hAnsiTheme="minorHAnsi" w:cs="Calibri"/>
          <w:b/>
          <w:bCs/>
        </w:rPr>
        <w:t>n individual</w:t>
      </w:r>
      <w:r w:rsidRPr="00A867FF">
        <w:rPr>
          <w:rFonts w:asciiTheme="minorHAnsi" w:hAnsiTheme="minorHAnsi" w:cs="Calibri"/>
          <w:b/>
          <w:bCs/>
        </w:rPr>
        <w:t xml:space="preserve"> is not expected</w:t>
      </w:r>
      <w:r w:rsidRPr="0061293F">
        <w:rPr>
          <w:rFonts w:asciiTheme="minorHAnsi" w:hAnsiTheme="minorHAnsi" w:cs="Calibri"/>
          <w:b/>
          <w:bCs/>
        </w:rPr>
        <w:t xml:space="preserve"> to prove the truth of an allegation but will need to demonstrate sufficient grounds for the concern.</w:t>
      </w:r>
      <w:bookmarkEnd w:id="879"/>
      <w:bookmarkEnd w:id="880"/>
    </w:p>
    <w:bookmarkEnd w:id="881"/>
    <w:p w14:paraId="0F427A69" w14:textId="77777777" w:rsidR="001D6459" w:rsidRPr="0061293F" w:rsidRDefault="001D6459" w:rsidP="00006705">
      <w:pPr>
        <w:autoSpaceDE w:val="0"/>
        <w:autoSpaceDN w:val="0"/>
        <w:adjustRightInd w:val="0"/>
        <w:spacing w:before="120" w:after="120"/>
        <w:ind w:left="567"/>
        <w:rPr>
          <w:rFonts w:asciiTheme="minorHAnsi" w:hAnsiTheme="minorHAnsi" w:cstheme="minorHAnsi"/>
          <w:b/>
          <w:bCs/>
          <w:color w:val="3D6FB6"/>
          <w:szCs w:val="22"/>
        </w:rPr>
      </w:pPr>
      <w:r w:rsidRPr="0061293F">
        <w:rPr>
          <w:rFonts w:asciiTheme="minorHAnsi" w:hAnsiTheme="minorHAnsi" w:cstheme="minorHAnsi"/>
          <w:b/>
          <w:bCs/>
          <w:color w:val="3D6FB6"/>
          <w:szCs w:val="22"/>
        </w:rPr>
        <w:t>What happens next?</w:t>
      </w:r>
    </w:p>
    <w:p w14:paraId="045ECB84" w14:textId="77777777" w:rsidR="001D6459" w:rsidRPr="0061293F" w:rsidRDefault="00D245FA" w:rsidP="00D43737">
      <w:pPr>
        <w:pStyle w:val="ListParagraph"/>
        <w:numPr>
          <w:ilvl w:val="0"/>
          <w:numId w:val="18"/>
        </w:numPr>
        <w:autoSpaceDE w:val="0"/>
        <w:autoSpaceDN w:val="0"/>
        <w:adjustRightInd w:val="0"/>
        <w:rPr>
          <w:rFonts w:asciiTheme="minorHAnsi" w:hAnsiTheme="minorHAnsi" w:cstheme="minorHAnsi"/>
        </w:rPr>
      </w:pPr>
      <w:r w:rsidRPr="0061293F">
        <w:rPr>
          <w:rFonts w:asciiTheme="minorHAnsi" w:hAnsiTheme="minorHAnsi" w:cstheme="minorHAnsi"/>
        </w:rPr>
        <w:t xml:space="preserve">The individual reporting the concerns will </w:t>
      </w:r>
      <w:r w:rsidR="001D6459" w:rsidRPr="0061293F">
        <w:rPr>
          <w:rFonts w:asciiTheme="minorHAnsi" w:hAnsiTheme="minorHAnsi" w:cstheme="minorHAnsi"/>
        </w:rPr>
        <w:t>be given information on the nature and progress of any enquiries.</w:t>
      </w:r>
    </w:p>
    <w:p w14:paraId="43B2315D" w14:textId="77777777" w:rsidR="001D6459" w:rsidRPr="0061293F" w:rsidRDefault="00D245FA" w:rsidP="00D43737">
      <w:pPr>
        <w:pStyle w:val="ListParagraph"/>
        <w:numPr>
          <w:ilvl w:val="0"/>
          <w:numId w:val="18"/>
        </w:numPr>
        <w:autoSpaceDE w:val="0"/>
        <w:autoSpaceDN w:val="0"/>
        <w:adjustRightInd w:val="0"/>
        <w:rPr>
          <w:rFonts w:asciiTheme="minorHAnsi" w:hAnsiTheme="minorHAnsi" w:cstheme="minorHAnsi"/>
        </w:rPr>
      </w:pPr>
      <w:r w:rsidRPr="0061293F">
        <w:rPr>
          <w:rFonts w:asciiTheme="minorHAnsi" w:hAnsiTheme="minorHAnsi" w:cstheme="minorHAnsi"/>
        </w:rPr>
        <w:t xml:space="preserve">The </w:t>
      </w:r>
      <w:r w:rsidR="001D6459" w:rsidRPr="0061293F">
        <w:rPr>
          <w:rFonts w:asciiTheme="minorHAnsi" w:hAnsiTheme="minorHAnsi" w:cstheme="minorHAnsi"/>
        </w:rPr>
        <w:t xml:space="preserve">employer has a responsibility to protect </w:t>
      </w:r>
      <w:r w:rsidRPr="0061293F">
        <w:rPr>
          <w:rFonts w:asciiTheme="minorHAnsi" w:hAnsiTheme="minorHAnsi" w:cstheme="minorHAnsi"/>
        </w:rPr>
        <w:t>individual members of staff f</w:t>
      </w:r>
      <w:r w:rsidR="001D6459" w:rsidRPr="0061293F">
        <w:rPr>
          <w:rFonts w:asciiTheme="minorHAnsi" w:hAnsiTheme="minorHAnsi" w:cstheme="minorHAnsi"/>
        </w:rPr>
        <w:t>rom harassment or victimisation.</w:t>
      </w:r>
    </w:p>
    <w:p w14:paraId="261C8F48" w14:textId="77777777" w:rsidR="001D6459" w:rsidRPr="000917FF" w:rsidRDefault="001D6459" w:rsidP="00D43737">
      <w:pPr>
        <w:pStyle w:val="ListParagraph"/>
        <w:numPr>
          <w:ilvl w:val="0"/>
          <w:numId w:val="18"/>
        </w:numPr>
        <w:autoSpaceDE w:val="0"/>
        <w:autoSpaceDN w:val="0"/>
        <w:adjustRightInd w:val="0"/>
        <w:rPr>
          <w:rFonts w:asciiTheme="minorHAnsi" w:hAnsiTheme="minorHAnsi" w:cstheme="minorHAnsi"/>
        </w:rPr>
      </w:pPr>
      <w:bookmarkStart w:id="882" w:name="_Hlk82082872"/>
      <w:r w:rsidRPr="0061293F">
        <w:rPr>
          <w:rFonts w:asciiTheme="minorHAnsi" w:hAnsiTheme="minorHAnsi" w:cstheme="minorHAnsi"/>
        </w:rPr>
        <w:t>N</w:t>
      </w:r>
      <w:r w:rsidR="00D245FA" w:rsidRPr="0061293F">
        <w:rPr>
          <w:rFonts w:asciiTheme="minorHAnsi" w:hAnsiTheme="minorHAnsi" w:cstheme="minorHAnsi"/>
        </w:rPr>
        <w:t xml:space="preserve">o action will be taken against an individual </w:t>
      </w:r>
      <w:r w:rsidRPr="0061293F">
        <w:rPr>
          <w:rFonts w:asciiTheme="minorHAnsi" w:hAnsiTheme="minorHAnsi" w:cstheme="minorHAnsi"/>
        </w:rPr>
        <w:t xml:space="preserve">if the concern </w:t>
      </w:r>
      <w:r w:rsidRPr="000917FF">
        <w:rPr>
          <w:rFonts w:asciiTheme="minorHAnsi" w:hAnsiTheme="minorHAnsi" w:cstheme="minorHAnsi"/>
        </w:rPr>
        <w:t xml:space="preserve">proves to be </w:t>
      </w:r>
      <w:r w:rsidR="00AD68AE" w:rsidRPr="000917FF">
        <w:rPr>
          <w:rFonts w:asciiTheme="minorHAnsi" w:hAnsiTheme="minorHAnsi" w:cstheme="minorHAnsi"/>
        </w:rPr>
        <w:t xml:space="preserve">unsubstantiated, </w:t>
      </w:r>
      <w:r w:rsidRPr="000917FF">
        <w:rPr>
          <w:rFonts w:asciiTheme="minorHAnsi" w:hAnsiTheme="minorHAnsi" w:cstheme="minorHAnsi"/>
        </w:rPr>
        <w:t>unfounded</w:t>
      </w:r>
      <w:r w:rsidR="00AD68AE" w:rsidRPr="000917FF">
        <w:rPr>
          <w:rFonts w:asciiTheme="minorHAnsi" w:hAnsiTheme="minorHAnsi" w:cstheme="minorHAnsi"/>
        </w:rPr>
        <w:t xml:space="preserve"> or false</w:t>
      </w:r>
      <w:r w:rsidRPr="000917FF">
        <w:rPr>
          <w:rFonts w:asciiTheme="minorHAnsi" w:hAnsiTheme="minorHAnsi" w:cstheme="minorHAnsi"/>
        </w:rPr>
        <w:t xml:space="preserve"> and was raised in good faith.</w:t>
      </w:r>
    </w:p>
    <w:p w14:paraId="30B19679" w14:textId="77777777" w:rsidR="00B7554A" w:rsidRPr="000917FF" w:rsidRDefault="001D6459" w:rsidP="00D43737">
      <w:pPr>
        <w:pStyle w:val="ListParagraph"/>
        <w:numPr>
          <w:ilvl w:val="0"/>
          <w:numId w:val="18"/>
        </w:numPr>
        <w:autoSpaceDE w:val="0"/>
        <w:autoSpaceDN w:val="0"/>
        <w:adjustRightInd w:val="0"/>
        <w:rPr>
          <w:rFonts w:asciiTheme="minorHAnsi" w:hAnsiTheme="minorHAnsi" w:cstheme="minorHAnsi"/>
        </w:rPr>
      </w:pPr>
      <w:r w:rsidRPr="000917FF">
        <w:rPr>
          <w:rFonts w:asciiTheme="minorHAnsi" w:hAnsiTheme="minorHAnsi" w:cstheme="minorHAnsi"/>
        </w:rPr>
        <w:t>Malicious allegations may be considered as a disciplinary offence.</w:t>
      </w:r>
      <w:r w:rsidR="00AD68AE" w:rsidRPr="000917FF">
        <w:rPr>
          <w:rFonts w:asciiTheme="minorHAnsi" w:hAnsiTheme="minorHAnsi" w:cstheme="minorHAnsi"/>
        </w:rPr>
        <w:t xml:space="preserve">  The </w:t>
      </w:r>
      <w:r w:rsidR="00E55EF2" w:rsidRPr="000917FF">
        <w:rPr>
          <w:rFonts w:asciiTheme="minorHAnsi" w:hAnsiTheme="minorHAnsi" w:cstheme="minorHAnsi"/>
        </w:rPr>
        <w:t>LA</w:t>
      </w:r>
      <w:r w:rsidR="00AD68AE" w:rsidRPr="000917FF">
        <w:rPr>
          <w:rFonts w:asciiTheme="minorHAnsi" w:hAnsiTheme="minorHAnsi" w:cstheme="minorHAnsi"/>
        </w:rPr>
        <w:t xml:space="preserve">DO and </w:t>
      </w:r>
      <w:r w:rsidR="00DC2AFA" w:rsidRPr="000917FF">
        <w:rPr>
          <w:rFonts w:asciiTheme="minorHAnsi" w:hAnsiTheme="minorHAnsi" w:cstheme="minorHAnsi"/>
        </w:rPr>
        <w:t>C</w:t>
      </w:r>
      <w:r w:rsidR="00AD68AE" w:rsidRPr="000917FF">
        <w:rPr>
          <w:rFonts w:asciiTheme="minorHAnsi" w:hAnsiTheme="minorHAnsi" w:cstheme="minorHAnsi"/>
        </w:rPr>
        <w:t xml:space="preserve">ase </w:t>
      </w:r>
      <w:r w:rsidR="00DC2AFA" w:rsidRPr="000917FF">
        <w:rPr>
          <w:rFonts w:asciiTheme="minorHAnsi" w:hAnsiTheme="minorHAnsi" w:cstheme="minorHAnsi"/>
        </w:rPr>
        <w:t>M</w:t>
      </w:r>
      <w:r w:rsidR="00AD68AE" w:rsidRPr="000917FF">
        <w:rPr>
          <w:rFonts w:asciiTheme="minorHAnsi" w:hAnsiTheme="minorHAnsi" w:cstheme="minorHAnsi"/>
        </w:rPr>
        <w:t xml:space="preserve">anager should consider whether the child and/or the person who </w:t>
      </w:r>
      <w:r w:rsidR="00AD68AE" w:rsidRPr="00A867FF">
        <w:rPr>
          <w:rFonts w:asciiTheme="minorHAnsi" w:hAnsiTheme="minorHAnsi" w:cstheme="minorHAnsi"/>
        </w:rPr>
        <w:t xml:space="preserve">made the allegation </w:t>
      </w:r>
      <w:r w:rsidR="003111F9" w:rsidRPr="00A867FF">
        <w:rPr>
          <w:rFonts w:asciiTheme="minorHAnsi" w:hAnsiTheme="minorHAnsi" w:cstheme="minorHAnsi"/>
        </w:rPr>
        <w:t>needs</w:t>
      </w:r>
      <w:r w:rsidR="00AD68AE" w:rsidRPr="00A867FF">
        <w:rPr>
          <w:rFonts w:asciiTheme="minorHAnsi" w:hAnsiTheme="minorHAnsi" w:cstheme="minorHAnsi"/>
        </w:rPr>
        <w:t xml:space="preserve"> help o</w:t>
      </w:r>
      <w:r w:rsidR="00FD6A02" w:rsidRPr="00A867FF">
        <w:rPr>
          <w:rFonts w:asciiTheme="minorHAnsi" w:hAnsiTheme="minorHAnsi" w:cstheme="minorHAnsi"/>
        </w:rPr>
        <w:t>r</w:t>
      </w:r>
      <w:r w:rsidR="00AD68AE" w:rsidRPr="00A867FF">
        <w:rPr>
          <w:rFonts w:asciiTheme="minorHAnsi" w:hAnsiTheme="minorHAnsi" w:cstheme="minorHAnsi"/>
        </w:rPr>
        <w:t xml:space="preserve"> may</w:t>
      </w:r>
      <w:r w:rsidR="00AD68AE" w:rsidRPr="000917FF">
        <w:rPr>
          <w:rFonts w:asciiTheme="minorHAnsi" w:hAnsiTheme="minorHAnsi" w:cstheme="minorHAnsi"/>
        </w:rPr>
        <w:t xml:space="preserve"> have been abused by </w:t>
      </w:r>
      <w:r w:rsidR="003A5C7B" w:rsidRPr="000917FF">
        <w:rPr>
          <w:rFonts w:asciiTheme="minorHAnsi" w:hAnsiTheme="minorHAnsi" w:cstheme="minorHAnsi"/>
        </w:rPr>
        <w:t>someone else.</w:t>
      </w:r>
      <w:bookmarkEnd w:id="882"/>
    </w:p>
    <w:p w14:paraId="27E66737" w14:textId="77777777" w:rsidR="001D6459" w:rsidRPr="0061293F" w:rsidRDefault="001D6459" w:rsidP="00006705">
      <w:pPr>
        <w:autoSpaceDE w:val="0"/>
        <w:autoSpaceDN w:val="0"/>
        <w:adjustRightInd w:val="0"/>
        <w:spacing w:before="120" w:after="120"/>
        <w:ind w:left="567"/>
        <w:rPr>
          <w:rFonts w:asciiTheme="minorHAnsi" w:hAnsiTheme="minorHAnsi" w:cstheme="minorHAnsi"/>
          <w:b/>
          <w:bCs/>
          <w:color w:val="3D6FB6"/>
          <w:szCs w:val="22"/>
        </w:rPr>
      </w:pPr>
      <w:r w:rsidRPr="0061293F">
        <w:rPr>
          <w:rFonts w:asciiTheme="minorHAnsi" w:hAnsiTheme="minorHAnsi" w:cstheme="minorHAnsi"/>
          <w:b/>
          <w:bCs/>
          <w:color w:val="3D6FB6"/>
          <w:szCs w:val="22"/>
        </w:rPr>
        <w:t>Self-reporting:</w:t>
      </w:r>
    </w:p>
    <w:p w14:paraId="4D1278DB" w14:textId="77777777" w:rsidR="001D6459" w:rsidRPr="0061293F" w:rsidRDefault="001D6459" w:rsidP="009E711C">
      <w:pPr>
        <w:autoSpaceDE w:val="0"/>
        <w:autoSpaceDN w:val="0"/>
        <w:adjustRightInd w:val="0"/>
        <w:ind w:left="567"/>
        <w:rPr>
          <w:rFonts w:asciiTheme="minorHAnsi" w:hAnsiTheme="minorHAnsi" w:cstheme="minorHAnsi"/>
          <w:color w:val="000000"/>
          <w:szCs w:val="22"/>
        </w:rPr>
      </w:pPr>
      <w:r w:rsidRPr="0061293F">
        <w:rPr>
          <w:rFonts w:asciiTheme="minorHAnsi" w:hAnsiTheme="minorHAnsi" w:cstheme="minorHAnsi"/>
          <w:color w:val="000000"/>
          <w:szCs w:val="22"/>
        </w:rPr>
        <w:t>There may be occasions where a member of staff has a personal difficulty, perhaps a physical or mental health problem, which they know to be impinging on their professional competence.  Staff have a responsibility to discuss such a situation with their line manager so professional and personal support can be offered</w:t>
      </w:r>
      <w:r w:rsidR="00046F4B" w:rsidRPr="0061293F">
        <w:rPr>
          <w:rFonts w:asciiTheme="minorHAnsi" w:hAnsiTheme="minorHAnsi" w:cstheme="minorHAnsi"/>
          <w:color w:val="000000"/>
          <w:szCs w:val="22"/>
        </w:rPr>
        <w:t>.</w:t>
      </w:r>
      <w:r w:rsidRPr="0061293F">
        <w:rPr>
          <w:rFonts w:asciiTheme="minorHAnsi" w:hAnsiTheme="minorHAnsi" w:cstheme="minorHAnsi"/>
          <w:color w:val="000000"/>
          <w:szCs w:val="22"/>
        </w:rPr>
        <w:t xml:space="preserve">  Whilst such reporting will remain confidential in most instances, this cannot be guaranteed where personal difficulties raise concerns about the welfare or safety of children.</w:t>
      </w:r>
    </w:p>
    <w:p w14:paraId="58B33529" w14:textId="77777777" w:rsidR="00D245FA" w:rsidRPr="0061293F" w:rsidRDefault="00D245FA" w:rsidP="00006705">
      <w:pPr>
        <w:autoSpaceDE w:val="0"/>
        <w:autoSpaceDN w:val="0"/>
        <w:adjustRightInd w:val="0"/>
        <w:spacing w:before="120" w:after="120"/>
        <w:ind w:left="567"/>
        <w:rPr>
          <w:rFonts w:asciiTheme="minorHAnsi" w:hAnsiTheme="minorHAnsi" w:cs="Calibri"/>
          <w:b/>
          <w:bCs/>
          <w:color w:val="3D6FB6"/>
          <w:szCs w:val="22"/>
        </w:rPr>
      </w:pPr>
      <w:r w:rsidRPr="0061293F">
        <w:rPr>
          <w:rFonts w:asciiTheme="minorHAnsi" w:hAnsiTheme="minorHAnsi" w:cs="Calibri"/>
          <w:b/>
          <w:bCs/>
          <w:color w:val="3D6FB6"/>
          <w:szCs w:val="22"/>
        </w:rPr>
        <w:t>Further advice and support:</w:t>
      </w:r>
    </w:p>
    <w:p w14:paraId="6E0B4A4C" w14:textId="77777777" w:rsidR="00D245FA" w:rsidRDefault="00703FB6" w:rsidP="00006705">
      <w:pPr>
        <w:autoSpaceDE w:val="0"/>
        <w:autoSpaceDN w:val="0"/>
        <w:adjustRightInd w:val="0"/>
        <w:spacing w:after="120"/>
        <w:ind w:left="567"/>
        <w:rPr>
          <w:rFonts w:asciiTheme="minorHAnsi" w:hAnsiTheme="minorHAnsi" w:cs="Calibri"/>
          <w:color w:val="000000"/>
          <w:szCs w:val="22"/>
        </w:rPr>
      </w:pPr>
      <w:r w:rsidRPr="0061293F">
        <w:rPr>
          <w:rFonts w:asciiTheme="minorHAnsi" w:hAnsiTheme="minorHAnsi" w:cs="Calibri"/>
          <w:color w:val="000000"/>
          <w:szCs w:val="22"/>
        </w:rPr>
        <w:t>It is recognised that whistle</w:t>
      </w:r>
      <w:r w:rsidR="00D245FA" w:rsidRPr="0061293F">
        <w:rPr>
          <w:rFonts w:asciiTheme="minorHAnsi" w:hAnsiTheme="minorHAnsi" w:cs="Calibri"/>
          <w:color w:val="000000"/>
          <w:szCs w:val="22"/>
        </w:rPr>
        <w:t xml:space="preserve">blowing can be difficult and stressful.  Advice and support </w:t>
      </w:r>
      <w:proofErr w:type="gramStart"/>
      <w:r w:rsidR="00C11D35">
        <w:rPr>
          <w:rFonts w:asciiTheme="minorHAnsi" w:hAnsiTheme="minorHAnsi" w:cs="Calibri"/>
          <w:color w:val="000000"/>
          <w:szCs w:val="22"/>
        </w:rPr>
        <w:t>is</w:t>
      </w:r>
      <w:proofErr w:type="gramEnd"/>
      <w:r w:rsidR="00D245FA" w:rsidRPr="0061293F">
        <w:rPr>
          <w:rFonts w:asciiTheme="minorHAnsi" w:hAnsiTheme="minorHAnsi" w:cs="Calibri"/>
          <w:color w:val="000000"/>
          <w:szCs w:val="22"/>
        </w:rPr>
        <w:t xml:space="preserve"> available from senior managers, HR provider and/or your professional or trade union.</w:t>
      </w:r>
    </w:p>
    <w:p w14:paraId="422E2EBC" w14:textId="77777777" w:rsidR="00F829ED" w:rsidRPr="0061293F" w:rsidRDefault="00F829ED" w:rsidP="00006705">
      <w:pPr>
        <w:autoSpaceDE w:val="0"/>
        <w:autoSpaceDN w:val="0"/>
        <w:adjustRightInd w:val="0"/>
        <w:spacing w:after="120"/>
        <w:ind w:left="567"/>
        <w:rPr>
          <w:rFonts w:asciiTheme="minorHAnsi" w:hAnsiTheme="minorHAnsi" w:cs="Calibri"/>
          <w:color w:val="000000"/>
          <w:szCs w:val="22"/>
        </w:rPr>
      </w:pPr>
      <w:bookmarkStart w:id="883" w:name="_Hlk206679093"/>
      <w:r w:rsidRPr="00F84CC8">
        <w:rPr>
          <w:rFonts w:asciiTheme="minorHAnsi" w:hAnsiTheme="minorHAnsi" w:cs="Calibri"/>
          <w:color w:val="000000"/>
          <w:szCs w:val="22"/>
        </w:rPr>
        <w:lastRenderedPageBreak/>
        <w:t>Where a</w:t>
      </w:r>
      <w:r w:rsidR="00F45247" w:rsidRPr="00F84CC8">
        <w:rPr>
          <w:rFonts w:asciiTheme="minorHAnsi" w:hAnsiTheme="minorHAnsi" w:cs="Calibri"/>
          <w:color w:val="000000"/>
          <w:szCs w:val="22"/>
        </w:rPr>
        <w:t>n individual</w:t>
      </w:r>
      <w:r w:rsidRPr="00F84CC8">
        <w:rPr>
          <w:rFonts w:asciiTheme="minorHAnsi" w:hAnsiTheme="minorHAnsi" w:cs="Calibri"/>
          <w:color w:val="000000"/>
          <w:szCs w:val="22"/>
        </w:rPr>
        <w:t xml:space="preserve"> feels unable to raise an issue</w:t>
      </w:r>
      <w:r w:rsidR="003111F9" w:rsidRPr="00F84CC8">
        <w:rPr>
          <w:rFonts w:asciiTheme="minorHAnsi" w:hAnsiTheme="minorHAnsi" w:cs="Calibri"/>
          <w:color w:val="000000"/>
          <w:szCs w:val="22"/>
        </w:rPr>
        <w:t xml:space="preserve"> with the Head teacher or DSL,</w:t>
      </w:r>
      <w:r w:rsidRPr="00F84CC8">
        <w:rPr>
          <w:rFonts w:asciiTheme="minorHAnsi" w:hAnsiTheme="minorHAnsi" w:cs="Calibri"/>
          <w:color w:val="000000"/>
          <w:szCs w:val="22"/>
        </w:rPr>
        <w:t xml:space="preserve"> </w:t>
      </w:r>
      <w:r w:rsidR="009339F7" w:rsidRPr="00F84CC8">
        <w:rPr>
          <w:rFonts w:asciiTheme="minorHAnsi" w:eastAsiaTheme="minorHAnsi" w:hAnsiTheme="minorHAnsi" w:cs="Arial"/>
          <w:color w:val="000000"/>
          <w:szCs w:val="22"/>
        </w:rPr>
        <w:t xml:space="preserve">the NSPCC have a whistleblowing advice line for professionals who have concerns over how child protection issues are being handled in either their or another organisation.  Call 0800 028 0285 or email: </w:t>
      </w:r>
      <w:hyperlink r:id="rId123" w:history="1">
        <w:r w:rsidR="009339F7" w:rsidRPr="00F84CC8">
          <w:rPr>
            <w:rStyle w:val="Hyperlink"/>
            <w:rFonts w:asciiTheme="minorHAnsi" w:eastAsiaTheme="minorHAnsi" w:hAnsiTheme="minorHAnsi" w:cs="Arial"/>
            <w:szCs w:val="22"/>
          </w:rPr>
          <w:t>help@nspcc.org.uk</w:t>
        </w:r>
      </w:hyperlink>
      <w:r w:rsidR="009339F7" w:rsidRPr="00F84CC8">
        <w:rPr>
          <w:rFonts w:asciiTheme="minorHAnsi" w:eastAsiaTheme="minorHAnsi" w:hAnsiTheme="minorHAnsi" w:cs="Arial"/>
          <w:color w:val="000000"/>
          <w:szCs w:val="22"/>
        </w:rPr>
        <w:t>.</w:t>
      </w:r>
      <w:bookmarkEnd w:id="883"/>
    </w:p>
    <w:p w14:paraId="00C3B625" w14:textId="77777777" w:rsidR="00D245FA" w:rsidRPr="0061293F" w:rsidRDefault="00D245FA" w:rsidP="00006705">
      <w:pPr>
        <w:autoSpaceDE w:val="0"/>
        <w:autoSpaceDN w:val="0"/>
        <w:adjustRightInd w:val="0"/>
        <w:spacing w:after="120"/>
        <w:ind w:left="567"/>
        <w:rPr>
          <w:rFonts w:asciiTheme="minorHAnsi" w:hAnsiTheme="minorHAnsi" w:cs="Calibri"/>
          <w:color w:val="000000"/>
          <w:szCs w:val="22"/>
        </w:rPr>
      </w:pPr>
      <w:r w:rsidRPr="0061293F">
        <w:rPr>
          <w:rFonts w:asciiTheme="minorHAnsi" w:hAnsiTheme="minorHAnsi" w:cs="Calibri"/>
          <w:i/>
          <w:iCs/>
          <w:color w:val="000000"/>
          <w:szCs w:val="22"/>
        </w:rPr>
        <w:t>"Absolutely without fail</w:t>
      </w:r>
      <w:r w:rsidR="0084520A" w:rsidRPr="0061293F">
        <w:rPr>
          <w:rFonts w:asciiTheme="minorHAnsi" w:hAnsiTheme="minorHAnsi" w:cs="Calibri"/>
          <w:i/>
          <w:iCs/>
          <w:color w:val="000000"/>
          <w:szCs w:val="22"/>
        </w:rPr>
        <w:t xml:space="preserve"> </w:t>
      </w:r>
      <w:r w:rsidRPr="0061293F">
        <w:rPr>
          <w:rFonts w:asciiTheme="minorHAnsi" w:hAnsiTheme="minorHAnsi" w:cs="Calibri"/>
          <w:i/>
          <w:iCs/>
          <w:color w:val="000000"/>
          <w:szCs w:val="22"/>
        </w:rPr>
        <w:t xml:space="preserve">- challenge poor practice or performance. If you ignore or collude with poor practice it makes it harder to sound the alarm when things go wrong" </w:t>
      </w:r>
      <w:r w:rsidRPr="0061293F">
        <w:rPr>
          <w:rFonts w:asciiTheme="minorHAnsi" w:hAnsiTheme="minorHAnsi" w:cs="Calibri"/>
          <w:color w:val="000000"/>
          <w:szCs w:val="22"/>
        </w:rPr>
        <w:t xml:space="preserve">– </w:t>
      </w:r>
      <w:proofErr w:type="spellStart"/>
      <w:r w:rsidRPr="0061293F">
        <w:rPr>
          <w:rFonts w:asciiTheme="minorHAnsi" w:hAnsiTheme="minorHAnsi" w:cs="Calibri"/>
          <w:color w:val="000000"/>
          <w:szCs w:val="22"/>
        </w:rPr>
        <w:t>Barnardos</w:t>
      </w:r>
      <w:proofErr w:type="spellEnd"/>
      <w:r w:rsidRPr="0061293F">
        <w:rPr>
          <w:rFonts w:asciiTheme="minorHAnsi" w:hAnsiTheme="minorHAnsi" w:cs="Calibri"/>
          <w:color w:val="000000"/>
          <w:szCs w:val="22"/>
        </w:rPr>
        <w:t>).</w:t>
      </w:r>
    </w:p>
    <w:p w14:paraId="6F2F66BB" w14:textId="77777777" w:rsidR="00AC461C" w:rsidRPr="00A867FF" w:rsidRDefault="00272DBF" w:rsidP="00AC461C">
      <w:pPr>
        <w:ind w:left="567"/>
        <w:rPr>
          <w:rFonts w:asciiTheme="minorHAnsi" w:hAnsiTheme="minorHAnsi" w:cstheme="minorHAnsi"/>
        </w:rPr>
      </w:pPr>
      <w:bookmarkStart w:id="884" w:name="_Hlk27399858"/>
      <w:bookmarkStart w:id="885" w:name="_Toc318135342"/>
      <w:r w:rsidRPr="0061293F">
        <w:rPr>
          <w:rFonts w:asciiTheme="minorHAnsi" w:hAnsiTheme="minorHAnsi" w:cstheme="minorHAnsi"/>
          <w:color w:val="000000"/>
          <w:szCs w:val="22"/>
        </w:rPr>
        <w:t>The school has Whistleblowing procedures</w:t>
      </w:r>
      <w:r w:rsidR="009F04E2" w:rsidRPr="0061293F">
        <w:rPr>
          <w:rFonts w:asciiTheme="minorHAnsi" w:hAnsiTheme="minorHAnsi" w:cstheme="minorHAnsi"/>
          <w:color w:val="000000"/>
          <w:szCs w:val="22"/>
        </w:rPr>
        <w:t>,</w:t>
      </w:r>
      <w:r w:rsidRPr="0061293F">
        <w:rPr>
          <w:rFonts w:asciiTheme="minorHAnsi" w:hAnsiTheme="minorHAnsi" w:cstheme="minorHAnsi"/>
          <w:color w:val="000000"/>
          <w:szCs w:val="22"/>
        </w:rPr>
        <w:t xml:space="preserve"> a </w:t>
      </w:r>
      <w:r w:rsidRPr="00A867FF">
        <w:rPr>
          <w:rFonts w:asciiTheme="minorHAnsi" w:hAnsiTheme="minorHAnsi" w:cstheme="minorHAnsi"/>
          <w:color w:val="000000"/>
          <w:szCs w:val="22"/>
        </w:rPr>
        <w:t xml:space="preserve">copy of which </w:t>
      </w:r>
      <w:r w:rsidR="00FD6A02" w:rsidRPr="00A867FF">
        <w:rPr>
          <w:rFonts w:asciiTheme="minorHAnsi" w:hAnsiTheme="minorHAnsi" w:cstheme="minorHAnsi"/>
          <w:color w:val="000000"/>
          <w:szCs w:val="22"/>
        </w:rPr>
        <w:t>is held</w:t>
      </w:r>
      <w:r w:rsidRPr="00A867FF">
        <w:rPr>
          <w:rFonts w:asciiTheme="minorHAnsi" w:hAnsiTheme="minorHAnsi" w:cstheme="minorHAnsi"/>
          <w:color w:val="000000"/>
          <w:szCs w:val="22"/>
        </w:rPr>
        <w:t xml:space="preserve"> in the school office</w:t>
      </w:r>
      <w:bookmarkEnd w:id="884"/>
      <w:r w:rsidRPr="00A867FF">
        <w:rPr>
          <w:rFonts w:asciiTheme="minorHAnsi" w:hAnsiTheme="minorHAnsi" w:cstheme="minorHAnsi"/>
          <w:color w:val="000000"/>
          <w:szCs w:val="22"/>
        </w:rPr>
        <w:t>.</w:t>
      </w:r>
    </w:p>
    <w:p w14:paraId="0885041B" w14:textId="77777777" w:rsidR="003213CE" w:rsidRPr="00A867FF" w:rsidRDefault="004D754D" w:rsidP="004D754D">
      <w:pPr>
        <w:pStyle w:val="Heading2"/>
        <w:rPr>
          <w:rFonts w:eastAsiaTheme="minorHAnsi"/>
        </w:rPr>
      </w:pPr>
      <w:bookmarkStart w:id="886" w:name="_Toc205904030"/>
      <w:bookmarkStart w:id="887" w:name="_Toc238555073"/>
      <w:r w:rsidRPr="00A867FF">
        <w:t xml:space="preserve">Supporting </w:t>
      </w:r>
      <w:r w:rsidR="002C41D5" w:rsidRPr="002C41D5">
        <w:rPr>
          <w:highlight w:val="yellow"/>
        </w:rPr>
        <w:t>children and young people</w:t>
      </w:r>
      <w:r w:rsidR="002C41D5" w:rsidRPr="00641B15">
        <w:rPr>
          <w:highlight w:val="yellow"/>
        </w:rPr>
        <w:t xml:space="preserve"> </w:t>
      </w:r>
      <w:r w:rsidRPr="00641B15">
        <w:rPr>
          <w:highlight w:val="yellow"/>
        </w:rPr>
        <w:t>with medical condi</w:t>
      </w:r>
      <w:r w:rsidR="008D48DB" w:rsidRPr="00641B15">
        <w:rPr>
          <w:highlight w:val="yellow"/>
        </w:rPr>
        <w:t>tions</w:t>
      </w:r>
      <w:bookmarkEnd w:id="886"/>
      <w:bookmarkEnd w:id="887"/>
    </w:p>
    <w:p w14:paraId="71FB3BAC" w14:textId="77777777" w:rsidR="00A10131" w:rsidRPr="0061293F" w:rsidRDefault="00C07154" w:rsidP="00006705">
      <w:pPr>
        <w:spacing w:after="120"/>
        <w:ind w:left="567"/>
        <w:rPr>
          <w:rFonts w:asciiTheme="minorHAnsi" w:eastAsiaTheme="minorHAnsi" w:hAnsiTheme="minorHAnsi" w:cstheme="minorHAnsi"/>
        </w:rPr>
      </w:pPr>
      <w:r w:rsidRPr="00A867FF">
        <w:rPr>
          <w:rFonts w:asciiTheme="minorHAnsi" w:eastAsiaTheme="minorHAnsi" w:hAnsiTheme="minorHAnsi" w:cstheme="minorHAnsi"/>
        </w:rPr>
        <w:t>We</w:t>
      </w:r>
      <w:r w:rsidR="00A10131" w:rsidRPr="00A867FF">
        <w:rPr>
          <w:rFonts w:asciiTheme="minorHAnsi" w:eastAsiaTheme="minorHAnsi" w:hAnsiTheme="minorHAnsi" w:cstheme="minorHAnsi"/>
        </w:rPr>
        <w:t xml:space="preserve"> have</w:t>
      </w:r>
      <w:r w:rsidR="00477816" w:rsidRPr="00A867FF">
        <w:rPr>
          <w:rFonts w:asciiTheme="minorHAnsi" w:eastAsiaTheme="minorHAnsi" w:hAnsiTheme="minorHAnsi" w:cstheme="minorHAnsi"/>
        </w:rPr>
        <w:t>,</w:t>
      </w:r>
      <w:r w:rsidR="00A10131" w:rsidRPr="00A867FF">
        <w:rPr>
          <w:rFonts w:asciiTheme="minorHAnsi" w:eastAsiaTheme="minorHAnsi" w:hAnsiTheme="minorHAnsi" w:cstheme="minorHAnsi"/>
        </w:rPr>
        <w:t xml:space="preserve"> and implement</w:t>
      </w:r>
      <w:r w:rsidR="00477816" w:rsidRPr="00A867FF">
        <w:rPr>
          <w:rFonts w:asciiTheme="minorHAnsi" w:eastAsiaTheme="minorHAnsi" w:hAnsiTheme="minorHAnsi" w:cstheme="minorHAnsi"/>
        </w:rPr>
        <w:t>,</w:t>
      </w:r>
      <w:r w:rsidR="00A10131" w:rsidRPr="00A867FF">
        <w:rPr>
          <w:rFonts w:asciiTheme="minorHAnsi" w:eastAsiaTheme="minorHAnsi" w:hAnsiTheme="minorHAnsi" w:cstheme="minorHAnsi"/>
        </w:rPr>
        <w:t xml:space="preserve"> </w:t>
      </w:r>
      <w:r w:rsidR="00D27306" w:rsidRPr="00A867FF">
        <w:rPr>
          <w:rFonts w:asciiTheme="minorHAnsi" w:eastAsiaTheme="minorHAnsi" w:hAnsiTheme="minorHAnsi" w:cstheme="minorHAnsi"/>
        </w:rPr>
        <w:t xml:space="preserve">a Policy </w:t>
      </w:r>
      <w:r w:rsidR="00DE7A88" w:rsidRPr="00A867FF">
        <w:rPr>
          <w:rFonts w:asciiTheme="minorHAnsi" w:eastAsiaTheme="minorHAnsi" w:hAnsiTheme="minorHAnsi" w:cstheme="minorHAnsi"/>
        </w:rPr>
        <w:t xml:space="preserve">and procedures </w:t>
      </w:r>
      <w:r w:rsidR="00D27306" w:rsidRPr="00A867FF">
        <w:rPr>
          <w:rFonts w:asciiTheme="minorHAnsi" w:eastAsiaTheme="minorHAnsi" w:hAnsiTheme="minorHAnsi" w:cstheme="minorHAnsi"/>
        </w:rPr>
        <w:t xml:space="preserve">on </w:t>
      </w:r>
      <w:r w:rsidR="00772318" w:rsidRPr="00A867FF">
        <w:rPr>
          <w:rFonts w:asciiTheme="minorHAnsi" w:eastAsiaTheme="minorHAnsi" w:hAnsiTheme="minorHAnsi" w:cstheme="minorHAnsi"/>
        </w:rPr>
        <w:t>s</w:t>
      </w:r>
      <w:r w:rsidR="00D27306" w:rsidRPr="00A867FF">
        <w:rPr>
          <w:rFonts w:asciiTheme="minorHAnsi" w:eastAsiaTheme="minorHAnsi" w:hAnsiTheme="minorHAnsi" w:cstheme="minorHAnsi"/>
        </w:rPr>
        <w:t xml:space="preserve">upporting </w:t>
      </w:r>
      <w:r w:rsidR="002C41D5" w:rsidRPr="002C41D5">
        <w:rPr>
          <w:rFonts w:asciiTheme="minorHAnsi" w:eastAsiaTheme="minorHAnsi" w:hAnsiTheme="minorHAnsi" w:cstheme="minorHAnsi"/>
          <w:highlight w:val="yellow"/>
        </w:rPr>
        <w:t>children and young people</w:t>
      </w:r>
      <w:r w:rsidR="00142F54" w:rsidRPr="00A867FF">
        <w:rPr>
          <w:rFonts w:asciiTheme="minorHAnsi" w:eastAsiaTheme="minorHAnsi" w:hAnsiTheme="minorHAnsi" w:cstheme="minorHAnsi"/>
        </w:rPr>
        <w:t xml:space="preserve"> </w:t>
      </w:r>
      <w:r w:rsidR="00D27306" w:rsidRPr="00A867FF">
        <w:rPr>
          <w:rFonts w:asciiTheme="minorHAnsi" w:eastAsiaTheme="minorHAnsi" w:hAnsiTheme="minorHAnsi" w:cstheme="minorHAnsi"/>
        </w:rPr>
        <w:t xml:space="preserve">with </w:t>
      </w:r>
      <w:r w:rsidR="00772318" w:rsidRPr="00A867FF">
        <w:rPr>
          <w:rFonts w:asciiTheme="minorHAnsi" w:eastAsiaTheme="minorHAnsi" w:hAnsiTheme="minorHAnsi" w:cstheme="minorHAnsi"/>
        </w:rPr>
        <w:t>m</w:t>
      </w:r>
      <w:r w:rsidR="00D27306" w:rsidRPr="00A867FF">
        <w:rPr>
          <w:rFonts w:asciiTheme="minorHAnsi" w:eastAsiaTheme="minorHAnsi" w:hAnsiTheme="minorHAnsi" w:cstheme="minorHAnsi"/>
        </w:rPr>
        <w:t xml:space="preserve">edical </w:t>
      </w:r>
      <w:r w:rsidR="00772318" w:rsidRPr="00A867FF">
        <w:rPr>
          <w:rFonts w:asciiTheme="minorHAnsi" w:eastAsiaTheme="minorHAnsi" w:hAnsiTheme="minorHAnsi" w:cstheme="minorHAnsi"/>
        </w:rPr>
        <w:t>c</w:t>
      </w:r>
      <w:r w:rsidR="00D27306" w:rsidRPr="00A867FF">
        <w:rPr>
          <w:rFonts w:asciiTheme="minorHAnsi" w:eastAsiaTheme="minorHAnsi" w:hAnsiTheme="minorHAnsi" w:cstheme="minorHAnsi"/>
        </w:rPr>
        <w:t>onditions</w:t>
      </w:r>
      <w:r w:rsidR="002C41D5">
        <w:rPr>
          <w:rFonts w:asciiTheme="minorHAnsi" w:eastAsiaTheme="minorHAnsi" w:hAnsiTheme="minorHAnsi" w:cstheme="minorHAnsi"/>
        </w:rPr>
        <w:t xml:space="preserve"> </w:t>
      </w:r>
      <w:r w:rsidR="002C41D5" w:rsidRPr="002C41D5">
        <w:rPr>
          <w:rFonts w:asciiTheme="minorHAnsi" w:eastAsiaTheme="minorHAnsi" w:hAnsiTheme="minorHAnsi" w:cstheme="minorHAnsi"/>
          <w:highlight w:val="yellow"/>
        </w:rPr>
        <w:t>and an Allergy Safety Policy and procedures</w:t>
      </w:r>
      <w:r w:rsidR="00A10131" w:rsidRPr="00A867FF">
        <w:rPr>
          <w:rFonts w:asciiTheme="minorHAnsi" w:eastAsiaTheme="minorHAnsi" w:hAnsiTheme="minorHAnsi" w:cstheme="minorHAnsi"/>
        </w:rPr>
        <w:t xml:space="preserve">. </w:t>
      </w:r>
      <w:r w:rsidR="00477816" w:rsidRPr="00A867FF">
        <w:rPr>
          <w:rFonts w:asciiTheme="minorHAnsi" w:eastAsiaTheme="minorHAnsi" w:hAnsiTheme="minorHAnsi" w:cstheme="minorHAnsi"/>
        </w:rPr>
        <w:t xml:space="preserve"> </w:t>
      </w:r>
      <w:r w:rsidRPr="00A867FF">
        <w:rPr>
          <w:rFonts w:asciiTheme="minorHAnsi" w:eastAsiaTheme="minorHAnsi" w:hAnsiTheme="minorHAnsi" w:cstheme="minorHAnsi"/>
        </w:rPr>
        <w:t>This includes</w:t>
      </w:r>
      <w:r w:rsidR="00A10131" w:rsidRPr="00A867FF">
        <w:rPr>
          <w:rFonts w:asciiTheme="minorHAnsi" w:eastAsiaTheme="minorHAnsi" w:hAnsiTheme="minorHAnsi" w:cstheme="minorHAnsi"/>
        </w:rPr>
        <w:t xml:space="preserve"> systems for obtaining information about a child’s </w:t>
      </w:r>
      <w:r w:rsidR="003C5F32" w:rsidRPr="00A867FF">
        <w:rPr>
          <w:rFonts w:asciiTheme="minorHAnsi" w:eastAsiaTheme="minorHAnsi" w:hAnsiTheme="minorHAnsi" w:cstheme="minorHAnsi"/>
        </w:rPr>
        <w:t xml:space="preserve">medical needs </w:t>
      </w:r>
      <w:r w:rsidR="00A10131" w:rsidRPr="00A867FF">
        <w:rPr>
          <w:rFonts w:asciiTheme="minorHAnsi" w:eastAsiaTheme="minorHAnsi" w:hAnsiTheme="minorHAnsi" w:cstheme="minorHAnsi"/>
        </w:rPr>
        <w:t>and for</w:t>
      </w:r>
      <w:r w:rsidR="00A10131" w:rsidRPr="0061293F">
        <w:rPr>
          <w:rFonts w:asciiTheme="minorHAnsi" w:eastAsiaTheme="minorHAnsi" w:hAnsiTheme="minorHAnsi" w:cstheme="minorHAnsi"/>
        </w:rPr>
        <w:t xml:space="preserve"> keeping this information </w:t>
      </w:r>
      <w:r w:rsidR="006F168E" w:rsidRPr="0061293F">
        <w:rPr>
          <w:rFonts w:asciiTheme="minorHAnsi" w:eastAsiaTheme="minorHAnsi" w:hAnsiTheme="minorHAnsi" w:cstheme="minorHAnsi"/>
        </w:rPr>
        <w:t>up to date</w:t>
      </w:r>
      <w:r w:rsidR="00A10131" w:rsidRPr="0061293F">
        <w:rPr>
          <w:rFonts w:asciiTheme="minorHAnsi" w:eastAsiaTheme="minorHAnsi" w:hAnsiTheme="minorHAnsi" w:cstheme="minorHAnsi"/>
        </w:rPr>
        <w:t xml:space="preserve">. </w:t>
      </w:r>
      <w:r w:rsidR="00477816" w:rsidRPr="0061293F">
        <w:rPr>
          <w:rFonts w:asciiTheme="minorHAnsi" w:eastAsiaTheme="minorHAnsi" w:hAnsiTheme="minorHAnsi" w:cstheme="minorHAnsi"/>
        </w:rPr>
        <w:t xml:space="preserve"> </w:t>
      </w:r>
      <w:r w:rsidR="00A10131" w:rsidRPr="0061293F">
        <w:rPr>
          <w:rFonts w:asciiTheme="minorHAnsi" w:eastAsiaTheme="minorHAnsi" w:hAnsiTheme="minorHAnsi" w:cstheme="minorHAnsi"/>
        </w:rPr>
        <w:t xml:space="preserve">Training </w:t>
      </w:r>
      <w:r w:rsidRPr="0061293F">
        <w:rPr>
          <w:rFonts w:asciiTheme="minorHAnsi" w:eastAsiaTheme="minorHAnsi" w:hAnsiTheme="minorHAnsi" w:cstheme="minorHAnsi"/>
        </w:rPr>
        <w:t>is</w:t>
      </w:r>
      <w:r w:rsidR="00A10131" w:rsidRPr="0061293F">
        <w:rPr>
          <w:rFonts w:asciiTheme="minorHAnsi" w:eastAsiaTheme="minorHAnsi" w:hAnsiTheme="minorHAnsi" w:cstheme="minorHAnsi"/>
        </w:rPr>
        <w:t xml:space="preserve"> provided for staff where the administration of medicine requires medical or technical knowledge. </w:t>
      </w:r>
      <w:r w:rsidR="00477816" w:rsidRPr="0061293F">
        <w:rPr>
          <w:rFonts w:asciiTheme="minorHAnsi" w:eastAsiaTheme="minorHAnsi" w:hAnsiTheme="minorHAnsi" w:cstheme="minorHAnsi"/>
        </w:rPr>
        <w:t xml:space="preserve"> </w:t>
      </w:r>
      <w:r w:rsidR="002C41D5" w:rsidRPr="002C41D5">
        <w:rPr>
          <w:rFonts w:asciiTheme="minorHAnsi" w:eastAsiaTheme="minorHAnsi" w:hAnsiTheme="minorHAnsi" w:cstheme="minorHAnsi"/>
          <w:highlight w:val="yellow"/>
        </w:rPr>
        <w:t>Unless in an emergency</w:t>
      </w:r>
      <w:r w:rsidR="002C41D5">
        <w:rPr>
          <w:rFonts w:asciiTheme="minorHAnsi" w:eastAsiaTheme="minorHAnsi" w:hAnsiTheme="minorHAnsi" w:cstheme="minorHAnsi"/>
          <w:highlight w:val="yellow"/>
        </w:rPr>
        <w:t xml:space="preserve"> when staff have received appropriate training</w:t>
      </w:r>
      <w:r w:rsidR="002C41D5" w:rsidRPr="002C41D5">
        <w:rPr>
          <w:rFonts w:asciiTheme="minorHAnsi" w:eastAsiaTheme="minorHAnsi" w:hAnsiTheme="minorHAnsi" w:cstheme="minorHAnsi"/>
          <w:highlight w:val="yellow"/>
        </w:rPr>
        <w:t>, m</w:t>
      </w:r>
      <w:r w:rsidR="00A10131" w:rsidRPr="002C41D5">
        <w:rPr>
          <w:rFonts w:asciiTheme="minorHAnsi" w:eastAsiaTheme="minorHAnsi" w:hAnsiTheme="minorHAnsi" w:cstheme="minorHAnsi"/>
          <w:highlight w:val="yellow"/>
        </w:rPr>
        <w:t>ed</w:t>
      </w:r>
      <w:r w:rsidR="00A10131" w:rsidRPr="0061293F">
        <w:rPr>
          <w:rFonts w:asciiTheme="minorHAnsi" w:eastAsiaTheme="minorHAnsi" w:hAnsiTheme="minorHAnsi" w:cstheme="minorHAnsi"/>
        </w:rPr>
        <w:t xml:space="preserve">icines </w:t>
      </w:r>
      <w:r w:rsidR="00FA23E0" w:rsidRPr="0061293F">
        <w:rPr>
          <w:rFonts w:asciiTheme="minorHAnsi" w:eastAsiaTheme="minorHAnsi" w:hAnsiTheme="minorHAnsi" w:cstheme="minorHAnsi"/>
        </w:rPr>
        <w:t xml:space="preserve">will </w:t>
      </w:r>
      <w:r w:rsidR="00A10131" w:rsidRPr="0061293F">
        <w:rPr>
          <w:rFonts w:asciiTheme="minorHAnsi" w:eastAsiaTheme="minorHAnsi" w:hAnsiTheme="minorHAnsi" w:cstheme="minorHAnsi"/>
        </w:rPr>
        <w:t xml:space="preserve">not usually be administered unless they have been prescribed for a child by a </w:t>
      </w:r>
      <w:r w:rsidR="002357B1" w:rsidRPr="0061293F">
        <w:rPr>
          <w:rFonts w:asciiTheme="minorHAnsi" w:eastAsiaTheme="minorHAnsi" w:hAnsiTheme="minorHAnsi" w:cstheme="minorHAnsi"/>
        </w:rPr>
        <w:t>GP</w:t>
      </w:r>
      <w:r w:rsidR="00A10131" w:rsidRPr="0061293F">
        <w:rPr>
          <w:rFonts w:asciiTheme="minorHAnsi" w:eastAsiaTheme="minorHAnsi" w:hAnsiTheme="minorHAnsi" w:cstheme="minorHAnsi"/>
        </w:rPr>
        <w:t xml:space="preserve">, dentist, nurse or pharmacist (medicines containing aspirin </w:t>
      </w:r>
      <w:r w:rsidR="00FA23E0" w:rsidRPr="0061293F">
        <w:rPr>
          <w:rFonts w:asciiTheme="minorHAnsi" w:eastAsiaTheme="minorHAnsi" w:hAnsiTheme="minorHAnsi" w:cstheme="minorHAnsi"/>
        </w:rPr>
        <w:t xml:space="preserve">will </w:t>
      </w:r>
      <w:r w:rsidR="00A10131" w:rsidRPr="0061293F">
        <w:rPr>
          <w:rFonts w:asciiTheme="minorHAnsi" w:eastAsiaTheme="minorHAnsi" w:hAnsiTheme="minorHAnsi" w:cstheme="minorHAnsi"/>
        </w:rPr>
        <w:t xml:space="preserve">only be given if prescribed by a </w:t>
      </w:r>
      <w:r w:rsidR="002357B1" w:rsidRPr="0061293F">
        <w:rPr>
          <w:rFonts w:asciiTheme="minorHAnsi" w:eastAsiaTheme="minorHAnsi" w:hAnsiTheme="minorHAnsi" w:cstheme="minorHAnsi"/>
        </w:rPr>
        <w:t>GP</w:t>
      </w:r>
      <w:r w:rsidR="00A10131" w:rsidRPr="0061293F">
        <w:rPr>
          <w:rFonts w:asciiTheme="minorHAnsi" w:eastAsiaTheme="minorHAnsi" w:hAnsiTheme="minorHAnsi" w:cstheme="minorHAnsi"/>
        </w:rPr>
        <w:t xml:space="preserve">). </w:t>
      </w:r>
    </w:p>
    <w:p w14:paraId="4E2D3AB5" w14:textId="77777777" w:rsidR="00A10131" w:rsidRPr="0061293F" w:rsidRDefault="002C41D5" w:rsidP="00C07154">
      <w:pPr>
        <w:ind w:left="567"/>
        <w:rPr>
          <w:rFonts w:asciiTheme="minorHAnsi" w:eastAsiaTheme="minorHAnsi" w:hAnsiTheme="minorHAnsi" w:cstheme="minorHAnsi"/>
        </w:rPr>
      </w:pPr>
      <w:r w:rsidRPr="002C41D5">
        <w:rPr>
          <w:rFonts w:asciiTheme="minorHAnsi" w:eastAsiaTheme="minorHAnsi" w:hAnsiTheme="minorHAnsi" w:cstheme="minorHAnsi"/>
          <w:highlight w:val="yellow"/>
        </w:rPr>
        <w:t>Unless in an emergency, m</w:t>
      </w:r>
      <w:r w:rsidR="00A10131" w:rsidRPr="002C41D5">
        <w:rPr>
          <w:rFonts w:asciiTheme="minorHAnsi" w:eastAsiaTheme="minorHAnsi" w:hAnsiTheme="minorHAnsi" w:cstheme="minorHAnsi"/>
          <w:highlight w:val="yellow"/>
        </w:rPr>
        <w:t>edicine</w:t>
      </w:r>
      <w:r w:rsidR="00A10131" w:rsidRPr="0061293F">
        <w:rPr>
          <w:rFonts w:asciiTheme="minorHAnsi" w:eastAsiaTheme="minorHAnsi" w:hAnsiTheme="minorHAnsi" w:cstheme="minorHAnsi"/>
        </w:rPr>
        <w:t xml:space="preserve"> (both prescription and non-prescription) </w:t>
      </w:r>
      <w:r w:rsidR="00373021" w:rsidRPr="0061293F">
        <w:rPr>
          <w:rFonts w:asciiTheme="minorHAnsi" w:eastAsiaTheme="minorHAnsi" w:hAnsiTheme="minorHAnsi" w:cstheme="minorHAnsi"/>
        </w:rPr>
        <w:t>will</w:t>
      </w:r>
      <w:r w:rsidR="00A10131" w:rsidRPr="0061293F">
        <w:rPr>
          <w:rFonts w:asciiTheme="minorHAnsi" w:eastAsiaTheme="minorHAnsi" w:hAnsiTheme="minorHAnsi" w:cstheme="minorHAnsi"/>
        </w:rPr>
        <w:t xml:space="preserve"> only be administered to a child where written permission for that </w:t>
      </w:r>
      <w:proofErr w:type="gramStart"/>
      <w:r w:rsidR="00A10131" w:rsidRPr="0061293F">
        <w:rPr>
          <w:rFonts w:asciiTheme="minorHAnsi" w:eastAsiaTheme="minorHAnsi" w:hAnsiTheme="minorHAnsi" w:cstheme="minorHAnsi"/>
        </w:rPr>
        <w:t>particular medicine</w:t>
      </w:r>
      <w:proofErr w:type="gramEnd"/>
      <w:r w:rsidR="00A10131" w:rsidRPr="0061293F">
        <w:rPr>
          <w:rFonts w:asciiTheme="minorHAnsi" w:eastAsiaTheme="minorHAnsi" w:hAnsiTheme="minorHAnsi" w:cstheme="minorHAnsi"/>
        </w:rPr>
        <w:t xml:space="preserve"> has been o</w:t>
      </w:r>
      <w:r w:rsidR="0076677B" w:rsidRPr="0061293F">
        <w:rPr>
          <w:rFonts w:asciiTheme="minorHAnsi" w:eastAsiaTheme="minorHAnsi" w:hAnsiTheme="minorHAnsi" w:cstheme="minorHAnsi"/>
        </w:rPr>
        <w:t>btained from the child’s parent</w:t>
      </w:r>
      <w:r w:rsidR="00A10131" w:rsidRPr="0061293F">
        <w:rPr>
          <w:rFonts w:asciiTheme="minorHAnsi" w:eastAsiaTheme="minorHAnsi" w:hAnsiTheme="minorHAnsi" w:cstheme="minorHAnsi"/>
        </w:rPr>
        <w:t xml:space="preserve">. </w:t>
      </w:r>
      <w:r w:rsidR="002357B1" w:rsidRPr="0061293F">
        <w:rPr>
          <w:rFonts w:asciiTheme="minorHAnsi" w:eastAsiaTheme="minorHAnsi" w:hAnsiTheme="minorHAnsi" w:cstheme="minorHAnsi"/>
        </w:rPr>
        <w:t xml:space="preserve"> </w:t>
      </w:r>
      <w:r w:rsidR="00C07154" w:rsidRPr="0061293F">
        <w:rPr>
          <w:rFonts w:asciiTheme="minorHAnsi" w:eastAsiaTheme="minorHAnsi" w:hAnsiTheme="minorHAnsi" w:cstheme="minorHAnsi"/>
        </w:rPr>
        <w:t>We</w:t>
      </w:r>
      <w:r w:rsidR="00A10131" w:rsidRPr="0061293F">
        <w:rPr>
          <w:rFonts w:asciiTheme="minorHAnsi" w:eastAsiaTheme="minorHAnsi" w:hAnsiTheme="minorHAnsi" w:cstheme="minorHAnsi"/>
        </w:rPr>
        <w:t xml:space="preserve"> keep a written record each time a medicine is administered to a child, and</w:t>
      </w:r>
      <w:r w:rsidR="00D27306" w:rsidRPr="0061293F">
        <w:rPr>
          <w:rFonts w:asciiTheme="minorHAnsi" w:eastAsiaTheme="minorHAnsi" w:hAnsiTheme="minorHAnsi" w:cstheme="minorHAnsi"/>
        </w:rPr>
        <w:t xml:space="preserve">, in the case of </w:t>
      </w:r>
      <w:r w:rsidR="000D6A9C" w:rsidRPr="0061293F">
        <w:rPr>
          <w:rFonts w:asciiTheme="minorHAnsi" w:eastAsiaTheme="minorHAnsi" w:hAnsiTheme="minorHAnsi" w:cstheme="minorHAnsi"/>
        </w:rPr>
        <w:t>emergency</w:t>
      </w:r>
      <w:r w:rsidR="00292240" w:rsidRPr="0061293F">
        <w:rPr>
          <w:rFonts w:asciiTheme="minorHAnsi" w:eastAsiaTheme="minorHAnsi" w:hAnsiTheme="minorHAnsi" w:cstheme="minorHAnsi"/>
        </w:rPr>
        <w:t xml:space="preserve"> </w:t>
      </w:r>
      <w:r w:rsidR="00D27306" w:rsidRPr="0061293F">
        <w:rPr>
          <w:rFonts w:asciiTheme="minorHAnsi" w:eastAsiaTheme="minorHAnsi" w:hAnsiTheme="minorHAnsi" w:cstheme="minorHAnsi"/>
        </w:rPr>
        <w:t>pain-relief, where prior consent has been obtained,</w:t>
      </w:r>
      <w:r w:rsidR="00A10131" w:rsidRPr="0061293F">
        <w:rPr>
          <w:rFonts w:asciiTheme="minorHAnsi" w:eastAsiaTheme="minorHAnsi" w:hAnsiTheme="minorHAnsi" w:cstheme="minorHAnsi"/>
        </w:rPr>
        <w:t xml:space="preserve"> inform the child’s parents on the same day, or as soon as reasonably practicable. </w:t>
      </w:r>
    </w:p>
    <w:p w14:paraId="38320A18" w14:textId="77777777" w:rsidR="00B924CE" w:rsidRPr="0061293F" w:rsidRDefault="00B924CE" w:rsidP="00616AFB">
      <w:pPr>
        <w:pStyle w:val="Heading2"/>
      </w:pPr>
      <w:bookmarkStart w:id="888" w:name="_Toc205904031"/>
      <w:bookmarkStart w:id="889" w:name="_Toc238555074"/>
      <w:bookmarkStart w:id="890" w:name="_Hlk524104070"/>
      <w:bookmarkStart w:id="891" w:name="_Hlk530056146"/>
      <w:bookmarkStart w:id="892" w:name="_Toc384371798"/>
      <w:bookmarkStart w:id="893" w:name="_Toc426124646"/>
      <w:bookmarkStart w:id="894" w:name="_Toc426444150"/>
      <w:bookmarkStart w:id="895" w:name="_Toc440032816"/>
      <w:bookmarkStart w:id="896" w:name="_Toc443666354"/>
      <w:bookmarkStart w:id="897" w:name="_Toc443666606"/>
      <w:r w:rsidRPr="0061293F">
        <w:t xml:space="preserve">Alternative </w:t>
      </w:r>
      <w:r w:rsidR="004E4434" w:rsidRPr="0061293F">
        <w:t>p</w:t>
      </w:r>
      <w:r w:rsidRPr="0061293F">
        <w:t>rovision</w:t>
      </w:r>
      <w:bookmarkEnd w:id="888"/>
      <w:bookmarkEnd w:id="889"/>
    </w:p>
    <w:p w14:paraId="72BA1A79" w14:textId="77777777" w:rsidR="007E1E85" w:rsidRPr="00A867FF" w:rsidRDefault="00B924CE" w:rsidP="007E1E85">
      <w:pPr>
        <w:spacing w:after="120"/>
        <w:ind w:left="567"/>
        <w:rPr>
          <w:rFonts w:asciiTheme="minorHAnsi" w:hAnsiTheme="minorHAnsi"/>
        </w:rPr>
      </w:pPr>
      <w:bookmarkStart w:id="898" w:name="_Hlk525124357"/>
      <w:r w:rsidRPr="0061293F">
        <w:rPr>
          <w:rFonts w:asciiTheme="minorHAnsi" w:hAnsiTheme="minorHAnsi"/>
        </w:rPr>
        <w:t xml:space="preserve">Where </w:t>
      </w:r>
      <w:r w:rsidR="007E1E85">
        <w:rPr>
          <w:rFonts w:asciiTheme="minorHAnsi" w:hAnsiTheme="minorHAnsi"/>
        </w:rPr>
        <w:t xml:space="preserve">the school </w:t>
      </w:r>
      <w:r w:rsidRPr="0061293F">
        <w:rPr>
          <w:rFonts w:asciiTheme="minorHAnsi" w:hAnsiTheme="minorHAnsi"/>
        </w:rPr>
        <w:t>place</w:t>
      </w:r>
      <w:r w:rsidR="007E1E85">
        <w:rPr>
          <w:rFonts w:asciiTheme="minorHAnsi" w:hAnsiTheme="minorHAnsi"/>
        </w:rPr>
        <w:t>s</w:t>
      </w:r>
      <w:r w:rsidRPr="0061293F">
        <w:rPr>
          <w:rFonts w:asciiTheme="minorHAnsi" w:hAnsiTheme="minorHAnsi"/>
        </w:rPr>
        <w:t xml:space="preserve"> a pupil with an alternative provision provider, we continue to be responsible for the safeguarding of that pupil and will ensure that the provider meets the needs of the pupil.  We will obtain written confirmation that appropriate safeguarding checks have been carried out on individuals working at the </w:t>
      </w:r>
      <w:r w:rsidR="004971BE">
        <w:rPr>
          <w:rFonts w:asciiTheme="minorHAnsi" w:hAnsiTheme="minorHAnsi"/>
        </w:rPr>
        <w:t>AP</w:t>
      </w:r>
      <w:r w:rsidRPr="0061293F">
        <w:rPr>
          <w:rFonts w:asciiTheme="minorHAnsi" w:hAnsiTheme="minorHAnsi"/>
        </w:rPr>
        <w:t xml:space="preserve"> i.e. those checks that the school would otherwise perform in respect of its </w:t>
      </w:r>
      <w:r w:rsidRPr="00A867FF">
        <w:rPr>
          <w:rFonts w:asciiTheme="minorHAnsi" w:hAnsiTheme="minorHAnsi"/>
        </w:rPr>
        <w:t>own staff.</w:t>
      </w:r>
      <w:bookmarkEnd w:id="890"/>
      <w:bookmarkEnd w:id="898"/>
      <w:r w:rsidR="007E1E85" w:rsidRPr="00A867FF">
        <w:rPr>
          <w:rFonts w:asciiTheme="minorHAnsi" w:hAnsiTheme="minorHAnsi"/>
        </w:rPr>
        <w:t xml:space="preserve">  </w:t>
      </w:r>
      <w:bookmarkStart w:id="899" w:name="_Hlk206679177"/>
      <w:bookmarkStart w:id="900" w:name="_Hlk207899141"/>
      <w:r w:rsidR="007E1E85" w:rsidRPr="00A867FF">
        <w:rPr>
          <w:rFonts w:asciiTheme="minorHAnsi" w:hAnsiTheme="minorHAnsi"/>
        </w:rPr>
        <w:t xml:space="preserve">This includes written confirmation that the </w:t>
      </w:r>
      <w:r w:rsidR="004971BE">
        <w:rPr>
          <w:rFonts w:asciiTheme="minorHAnsi" w:hAnsiTheme="minorHAnsi"/>
        </w:rPr>
        <w:t>AP</w:t>
      </w:r>
      <w:r w:rsidR="007E1E85" w:rsidRPr="00A867FF">
        <w:rPr>
          <w:rFonts w:asciiTheme="minorHAnsi" w:hAnsiTheme="minorHAnsi"/>
        </w:rPr>
        <w:t xml:space="preserve"> will inform the commissioning school of any arrangements that may put the child at risk (i.e. staff changes), so that we (the </w:t>
      </w:r>
      <w:r w:rsidR="007E1E85" w:rsidRPr="00641B15">
        <w:rPr>
          <w:rFonts w:asciiTheme="minorHAnsi" w:hAnsiTheme="minorHAnsi"/>
        </w:rPr>
        <w:t xml:space="preserve">commissioning school) can </w:t>
      </w:r>
      <w:r w:rsidR="004971BE" w:rsidRPr="00641B15">
        <w:rPr>
          <w:rFonts w:asciiTheme="minorHAnsi" w:hAnsiTheme="minorHAnsi"/>
        </w:rPr>
        <w:t>assure</w:t>
      </w:r>
      <w:r w:rsidR="007E1E85" w:rsidRPr="00641B15">
        <w:rPr>
          <w:rFonts w:asciiTheme="minorHAnsi" w:hAnsiTheme="minorHAnsi"/>
        </w:rPr>
        <w:t xml:space="preserve"> ourselves</w:t>
      </w:r>
      <w:r w:rsidR="007E1E85" w:rsidRPr="00A867FF">
        <w:rPr>
          <w:rFonts w:asciiTheme="minorHAnsi" w:hAnsiTheme="minorHAnsi"/>
        </w:rPr>
        <w:t xml:space="preserve"> that appropriate safeguarding checks have been carried out on new staff. </w:t>
      </w:r>
    </w:p>
    <w:p w14:paraId="68969967" w14:textId="77777777" w:rsidR="007E1E85" w:rsidRPr="007E1E85" w:rsidRDefault="007E1E85" w:rsidP="007E1E85">
      <w:pPr>
        <w:ind w:left="567"/>
        <w:rPr>
          <w:rFonts w:asciiTheme="minorHAnsi" w:hAnsiTheme="minorHAnsi"/>
        </w:rPr>
      </w:pPr>
      <w:r w:rsidRPr="00A867FF">
        <w:rPr>
          <w:rFonts w:asciiTheme="minorHAnsi" w:hAnsiTheme="minorHAnsi"/>
        </w:rPr>
        <w:t xml:space="preserve">So that we always know where a child is based during school </w:t>
      </w:r>
      <w:proofErr w:type="gramStart"/>
      <w:r w:rsidRPr="00A867FF">
        <w:rPr>
          <w:rFonts w:asciiTheme="minorHAnsi" w:hAnsiTheme="minorHAnsi"/>
        </w:rPr>
        <w:t>hours</w:t>
      </w:r>
      <w:proofErr w:type="gramEnd"/>
      <w:r w:rsidRPr="00A867FF">
        <w:rPr>
          <w:rFonts w:asciiTheme="minorHAnsi" w:hAnsiTheme="minorHAnsi"/>
        </w:rPr>
        <w:t xml:space="preserve"> we will hold records of the address of the </w:t>
      </w:r>
      <w:r w:rsidR="004971BE">
        <w:rPr>
          <w:rFonts w:asciiTheme="minorHAnsi" w:hAnsiTheme="minorHAnsi"/>
        </w:rPr>
        <w:t>AP</w:t>
      </w:r>
      <w:r w:rsidRPr="00A867FF">
        <w:rPr>
          <w:rFonts w:asciiTheme="minorHAnsi" w:hAnsiTheme="minorHAnsi"/>
        </w:rPr>
        <w:t xml:space="preserve"> and any subcontracted provision or satellite sites the child may attend. We will regularly review the </w:t>
      </w:r>
      <w:r w:rsidR="004971BE">
        <w:rPr>
          <w:rFonts w:asciiTheme="minorHAnsi" w:hAnsiTheme="minorHAnsi"/>
        </w:rPr>
        <w:t>AP</w:t>
      </w:r>
      <w:r w:rsidRPr="00A867FF">
        <w:rPr>
          <w:rFonts w:asciiTheme="minorHAnsi" w:hAnsiTheme="minorHAnsi"/>
        </w:rPr>
        <w:t xml:space="preserve"> placements made (at least half termly) to provide assurance that the child is regularly attending and the placement continues to be safe and meets the child’s needs. Where safeguarding concerns arise, we will immediately review the placement, and terminate, if necessary, unless or until those concerns have been satisfactorily addressed.</w:t>
      </w:r>
      <w:bookmarkEnd w:id="899"/>
      <w:r w:rsidRPr="007E1E85">
        <w:rPr>
          <w:rFonts w:asciiTheme="minorHAnsi" w:hAnsiTheme="minorHAnsi"/>
        </w:rPr>
        <w:t xml:space="preserve"> </w:t>
      </w:r>
      <w:bookmarkEnd w:id="900"/>
    </w:p>
    <w:p w14:paraId="7487F196" w14:textId="77777777" w:rsidR="001D6459" w:rsidRPr="0061293F" w:rsidRDefault="001F7881" w:rsidP="00616AFB">
      <w:pPr>
        <w:pStyle w:val="Heading2"/>
      </w:pPr>
      <w:bookmarkStart w:id="901" w:name="_Toc205904032"/>
      <w:bookmarkStart w:id="902" w:name="_Toc238555075"/>
      <w:bookmarkEnd w:id="891"/>
      <w:r w:rsidRPr="0061293F">
        <w:t xml:space="preserve">Working with other </w:t>
      </w:r>
      <w:r w:rsidR="004E4434" w:rsidRPr="0061293F">
        <w:t>a</w:t>
      </w:r>
      <w:r w:rsidRPr="0061293F">
        <w:t>gencies</w:t>
      </w:r>
      <w:bookmarkEnd w:id="885"/>
      <w:bookmarkEnd w:id="892"/>
      <w:bookmarkEnd w:id="893"/>
      <w:bookmarkEnd w:id="894"/>
      <w:bookmarkEnd w:id="895"/>
      <w:bookmarkEnd w:id="896"/>
      <w:bookmarkEnd w:id="897"/>
      <w:bookmarkEnd w:id="901"/>
      <w:bookmarkEnd w:id="902"/>
    </w:p>
    <w:p w14:paraId="1E4BFA49" w14:textId="77777777" w:rsidR="00725A3F" w:rsidRDefault="002418F2" w:rsidP="00B2182C">
      <w:pPr>
        <w:autoSpaceDE w:val="0"/>
        <w:autoSpaceDN w:val="0"/>
        <w:adjustRightInd w:val="0"/>
        <w:spacing w:after="120"/>
        <w:ind w:left="567"/>
        <w:rPr>
          <w:rFonts w:asciiTheme="minorHAnsi" w:hAnsiTheme="minorHAnsi" w:cstheme="minorHAnsi"/>
          <w:szCs w:val="22"/>
          <w:lang w:eastAsia="en-GB"/>
        </w:rPr>
      </w:pPr>
      <w:r w:rsidRPr="0061293F">
        <w:rPr>
          <w:rFonts w:asciiTheme="minorHAnsi" w:hAnsiTheme="minorHAnsi" w:cstheme="minorHAnsi"/>
          <w:color w:val="000000" w:themeColor="text1"/>
          <w:szCs w:val="22"/>
          <w:lang w:eastAsia="en-GB"/>
        </w:rPr>
        <w:t xml:space="preserve">The </w:t>
      </w:r>
      <w:proofErr w:type="gramStart"/>
      <w:r w:rsidR="001D6459" w:rsidRPr="0061293F">
        <w:rPr>
          <w:rFonts w:asciiTheme="minorHAnsi" w:hAnsiTheme="minorHAnsi" w:cstheme="minorHAnsi"/>
          <w:szCs w:val="22"/>
          <w:lang w:eastAsia="en-GB"/>
        </w:rPr>
        <w:t>School</w:t>
      </w:r>
      <w:proofErr w:type="gramEnd"/>
      <w:r w:rsidR="001D6459" w:rsidRPr="0061293F">
        <w:rPr>
          <w:rFonts w:asciiTheme="minorHAnsi" w:hAnsiTheme="minorHAnsi" w:cstheme="minorHAnsi"/>
          <w:szCs w:val="22"/>
          <w:lang w:eastAsia="en-GB"/>
        </w:rPr>
        <w:t xml:space="preserve"> recognises and is committed to its responsibility to work with other professionals and agencies both to ensure children’s needs are met and to protect them from harm.  We will </w:t>
      </w:r>
      <w:r w:rsidR="004971BE">
        <w:rPr>
          <w:rFonts w:asciiTheme="minorHAnsi" w:hAnsiTheme="minorHAnsi" w:cstheme="minorHAnsi"/>
          <w:szCs w:val="22"/>
          <w:lang w:eastAsia="en-GB"/>
        </w:rPr>
        <w:t>try to</w:t>
      </w:r>
      <w:r w:rsidR="001D6459" w:rsidRPr="0061293F">
        <w:rPr>
          <w:rFonts w:asciiTheme="minorHAnsi" w:hAnsiTheme="minorHAnsi" w:cstheme="minorHAnsi"/>
          <w:szCs w:val="22"/>
          <w:lang w:eastAsia="en-GB"/>
        </w:rPr>
        <w:t xml:space="preserve"> identify those children and families who may benefit from the intervention and support of external professionals and </w:t>
      </w:r>
      <w:r w:rsidR="001D6459" w:rsidRPr="003A553B">
        <w:rPr>
          <w:rFonts w:asciiTheme="minorHAnsi" w:hAnsiTheme="minorHAnsi" w:cstheme="minorHAnsi"/>
          <w:szCs w:val="22"/>
          <w:lang w:eastAsia="en-GB"/>
        </w:rPr>
        <w:t>will seek to enable referrals (in discussion with parents) as appropriate.</w:t>
      </w:r>
      <w:r w:rsidR="00725A3F" w:rsidRPr="003A553B">
        <w:rPr>
          <w:rFonts w:asciiTheme="minorHAnsi" w:hAnsiTheme="minorHAnsi" w:cstheme="minorHAnsi"/>
          <w:szCs w:val="22"/>
          <w:lang w:eastAsia="en-GB"/>
        </w:rPr>
        <w:t xml:space="preserve">  </w:t>
      </w:r>
      <w:bookmarkStart w:id="903" w:name="_Hlk212812435"/>
      <w:bookmarkStart w:id="904" w:name="_Hlk180049883"/>
      <w:r w:rsidR="00725A3F" w:rsidRPr="003A553B">
        <w:rPr>
          <w:rFonts w:asciiTheme="minorHAnsi" w:hAnsiTheme="minorHAnsi" w:cstheme="minorHAnsi"/>
          <w:szCs w:val="22"/>
          <w:lang w:eastAsia="en-GB"/>
        </w:rPr>
        <w:t xml:space="preserve">Information on the </w:t>
      </w:r>
      <w:bookmarkStart w:id="905" w:name="_Hlk210299386"/>
      <w:bookmarkStart w:id="906" w:name="_Hlk206679202"/>
      <w:r w:rsidR="00725A3F" w:rsidRPr="003A553B">
        <w:rPr>
          <w:rFonts w:asciiTheme="minorHAnsi" w:hAnsiTheme="minorHAnsi" w:cstheme="minorHAnsi"/>
          <w:szCs w:val="22"/>
          <w:lang w:eastAsia="en-GB"/>
        </w:rPr>
        <w:t>Early</w:t>
      </w:r>
      <w:r w:rsidR="00C02CF5" w:rsidRPr="003A553B">
        <w:rPr>
          <w:rFonts w:asciiTheme="minorHAnsi" w:hAnsiTheme="minorHAnsi" w:cstheme="minorHAnsi"/>
          <w:szCs w:val="22"/>
          <w:lang w:eastAsia="en-GB"/>
        </w:rPr>
        <w:t>/Family</w:t>
      </w:r>
      <w:r w:rsidR="00725A3F" w:rsidRPr="003A553B">
        <w:rPr>
          <w:rFonts w:asciiTheme="minorHAnsi" w:hAnsiTheme="minorHAnsi" w:cstheme="minorHAnsi"/>
          <w:szCs w:val="22"/>
          <w:lang w:eastAsia="en-GB"/>
        </w:rPr>
        <w:t xml:space="preserve"> Help Assessment process is available via the </w:t>
      </w:r>
      <w:hyperlink r:id="rId124" w:history="1">
        <w:r w:rsidR="00F93026" w:rsidRPr="00E93505">
          <w:rPr>
            <w:rStyle w:val="Hyperlink"/>
            <w:rFonts w:asciiTheme="minorHAnsi" w:hAnsiTheme="minorHAnsi" w:cstheme="minorHAnsi"/>
            <w:iCs/>
            <w:color w:val="0000FF"/>
            <w:szCs w:val="22"/>
          </w:rPr>
          <w:t>Cumberland</w:t>
        </w:r>
        <w:r w:rsidR="00C02CF5" w:rsidRPr="00E93505">
          <w:rPr>
            <w:rStyle w:val="Hyperlink"/>
            <w:rFonts w:asciiTheme="minorHAnsi" w:hAnsiTheme="minorHAnsi" w:cstheme="minorHAnsi"/>
            <w:iCs/>
            <w:color w:val="0000FF"/>
            <w:szCs w:val="22"/>
          </w:rPr>
          <w:t xml:space="preserve"> SCP website</w:t>
        </w:r>
      </w:hyperlink>
      <w:bookmarkEnd w:id="903"/>
      <w:bookmarkEnd w:id="904"/>
      <w:bookmarkEnd w:id="905"/>
      <w:bookmarkEnd w:id="906"/>
      <w:r w:rsidR="004971BE">
        <w:rPr>
          <w:rFonts w:asciiTheme="minorHAnsi" w:hAnsiTheme="minorHAnsi" w:cstheme="minorHAnsi"/>
          <w:iCs/>
          <w:color w:val="000000" w:themeColor="text1"/>
          <w:szCs w:val="22"/>
        </w:rPr>
        <w:t>.</w:t>
      </w:r>
    </w:p>
    <w:p w14:paraId="63CD807C" w14:textId="77777777" w:rsidR="001D6459" w:rsidRPr="0061293F" w:rsidRDefault="001D6459" w:rsidP="00B2182C">
      <w:pPr>
        <w:autoSpaceDE w:val="0"/>
        <w:autoSpaceDN w:val="0"/>
        <w:adjustRightInd w:val="0"/>
        <w:spacing w:after="120"/>
        <w:ind w:left="567"/>
        <w:rPr>
          <w:rFonts w:asciiTheme="minorHAnsi" w:hAnsiTheme="minorHAnsi" w:cstheme="minorHAnsi"/>
          <w:szCs w:val="22"/>
          <w:lang w:eastAsia="en-GB"/>
        </w:rPr>
      </w:pPr>
      <w:r w:rsidRPr="0061293F">
        <w:rPr>
          <w:rFonts w:asciiTheme="minorHAnsi" w:hAnsiTheme="minorHAnsi" w:cstheme="minorHAnsi"/>
          <w:szCs w:val="22"/>
          <w:lang w:eastAsia="en-GB"/>
        </w:rPr>
        <w:t xml:space="preserve">Schools are not the investigating agency when there </w:t>
      </w:r>
      <w:proofErr w:type="gramStart"/>
      <w:r w:rsidRPr="0061293F">
        <w:rPr>
          <w:rFonts w:asciiTheme="minorHAnsi" w:hAnsiTheme="minorHAnsi" w:cstheme="minorHAnsi"/>
          <w:szCs w:val="22"/>
          <w:lang w:eastAsia="en-GB"/>
        </w:rPr>
        <w:t>are</w:t>
      </w:r>
      <w:proofErr w:type="gramEnd"/>
      <w:r w:rsidRPr="0061293F">
        <w:rPr>
          <w:rFonts w:asciiTheme="minorHAnsi" w:hAnsiTheme="minorHAnsi" w:cstheme="minorHAnsi"/>
          <w:szCs w:val="22"/>
          <w:lang w:eastAsia="en-GB"/>
        </w:rPr>
        <w:t xml:space="preserve"> child protection concerns and will pass all relevant cases to the statutory agencies, wh</w:t>
      </w:r>
      <w:r w:rsidR="00D509B7" w:rsidRPr="0061293F">
        <w:rPr>
          <w:rFonts w:asciiTheme="minorHAnsi" w:hAnsiTheme="minorHAnsi" w:cstheme="minorHAnsi"/>
          <w:szCs w:val="22"/>
          <w:lang w:eastAsia="en-GB"/>
        </w:rPr>
        <w:t>ich</w:t>
      </w:r>
      <w:r w:rsidRPr="0061293F">
        <w:rPr>
          <w:rFonts w:asciiTheme="minorHAnsi" w:hAnsiTheme="minorHAnsi" w:cstheme="minorHAnsi"/>
          <w:szCs w:val="22"/>
          <w:lang w:eastAsia="en-GB"/>
        </w:rPr>
        <w:t xml:space="preserve"> we will support in undertaking their roles. </w:t>
      </w:r>
      <w:r w:rsidR="00442519" w:rsidRPr="0061293F">
        <w:rPr>
          <w:rFonts w:asciiTheme="minorHAnsi" w:hAnsiTheme="minorHAnsi" w:cstheme="minorHAnsi"/>
          <w:szCs w:val="22"/>
          <w:lang w:eastAsia="en-GB"/>
        </w:rPr>
        <w:t xml:space="preserve"> </w:t>
      </w:r>
      <w:r w:rsidR="004971BE">
        <w:rPr>
          <w:rFonts w:asciiTheme="minorHAnsi" w:hAnsiTheme="minorHAnsi" w:cstheme="minorHAnsi"/>
          <w:szCs w:val="22"/>
          <w:lang w:eastAsia="en-GB"/>
        </w:rPr>
        <w:t xml:space="preserve">We </w:t>
      </w:r>
      <w:r w:rsidRPr="0061293F">
        <w:rPr>
          <w:rFonts w:asciiTheme="minorHAnsi" w:hAnsiTheme="minorHAnsi" w:cstheme="minorHAnsi"/>
          <w:szCs w:val="22"/>
          <w:lang w:eastAsia="en-GB"/>
        </w:rPr>
        <w:t>may have a crucial role in supporting the child whilst investigations and assessments take place.</w:t>
      </w:r>
    </w:p>
    <w:p w14:paraId="5DC6F734" w14:textId="77777777" w:rsidR="00725A3F" w:rsidRPr="0061293F" w:rsidRDefault="004971BE" w:rsidP="00B2182C">
      <w:pPr>
        <w:autoSpaceDE w:val="0"/>
        <w:autoSpaceDN w:val="0"/>
        <w:adjustRightInd w:val="0"/>
        <w:spacing w:after="120"/>
        <w:ind w:left="567"/>
        <w:rPr>
          <w:rFonts w:asciiTheme="minorHAnsi" w:hAnsiTheme="minorHAnsi" w:cstheme="minorHAnsi"/>
          <w:szCs w:val="22"/>
          <w:lang w:eastAsia="en-GB"/>
        </w:rPr>
      </w:pPr>
      <w:bookmarkStart w:id="907" w:name="_Hlk500922781"/>
      <w:r>
        <w:rPr>
          <w:rFonts w:asciiTheme="minorHAnsi" w:hAnsiTheme="minorHAnsi" w:cstheme="minorHAnsi"/>
          <w:color w:val="000000" w:themeColor="text1"/>
          <w:szCs w:val="22"/>
          <w:lang w:eastAsia="en-GB"/>
        </w:rPr>
        <w:t>We</w:t>
      </w:r>
      <w:r w:rsidR="001D6459" w:rsidRPr="0061293F">
        <w:rPr>
          <w:rFonts w:asciiTheme="minorHAnsi" w:hAnsiTheme="minorHAnsi" w:cstheme="minorHAnsi"/>
          <w:szCs w:val="22"/>
          <w:lang w:eastAsia="en-GB"/>
        </w:rPr>
        <w:t xml:space="preserve"> </w:t>
      </w:r>
      <w:proofErr w:type="gramStart"/>
      <w:r w:rsidR="001D6459" w:rsidRPr="0061293F">
        <w:rPr>
          <w:rFonts w:asciiTheme="minorHAnsi" w:hAnsiTheme="minorHAnsi" w:cstheme="minorHAnsi"/>
          <w:szCs w:val="22"/>
          <w:lang w:eastAsia="en-GB"/>
        </w:rPr>
        <w:t>recognises</w:t>
      </w:r>
      <w:proofErr w:type="gramEnd"/>
      <w:r w:rsidR="001D6459" w:rsidRPr="0061293F">
        <w:rPr>
          <w:rFonts w:asciiTheme="minorHAnsi" w:hAnsiTheme="minorHAnsi" w:cstheme="minorHAnsi"/>
          <w:szCs w:val="22"/>
          <w:lang w:eastAsia="en-GB"/>
        </w:rPr>
        <w:t xml:space="preserve"> the importance of multi-agency working and will ensure that staff are enabled to attend relevant safeguarding meetings</w:t>
      </w:r>
      <w:r>
        <w:rPr>
          <w:rFonts w:asciiTheme="minorHAnsi" w:hAnsiTheme="minorHAnsi" w:cstheme="minorHAnsi"/>
          <w:szCs w:val="22"/>
          <w:lang w:eastAsia="en-GB"/>
        </w:rPr>
        <w:t xml:space="preserve">. </w:t>
      </w:r>
      <w:bookmarkEnd w:id="907"/>
    </w:p>
    <w:p w14:paraId="35065DC8" w14:textId="77777777" w:rsidR="001D6459" w:rsidRPr="0061293F" w:rsidRDefault="001F7881" w:rsidP="00616AFB">
      <w:pPr>
        <w:pStyle w:val="Heading2"/>
      </w:pPr>
      <w:bookmarkStart w:id="908" w:name="_Toc318135343"/>
      <w:bookmarkStart w:id="909" w:name="_Toc384371799"/>
      <w:bookmarkStart w:id="910" w:name="_Toc426124647"/>
      <w:bookmarkStart w:id="911" w:name="_Toc426444151"/>
      <w:bookmarkStart w:id="912" w:name="_Toc440032817"/>
      <w:bookmarkStart w:id="913" w:name="_Toc443666355"/>
      <w:bookmarkStart w:id="914" w:name="_Toc443666607"/>
      <w:bookmarkStart w:id="915" w:name="_Toc205904033"/>
      <w:bookmarkStart w:id="916" w:name="_Toc238555076"/>
      <w:r w:rsidRPr="0061293F">
        <w:t xml:space="preserve">Partnership with </w:t>
      </w:r>
      <w:r w:rsidR="004E4434" w:rsidRPr="0061293F">
        <w:t>p</w:t>
      </w:r>
      <w:r w:rsidRPr="0061293F">
        <w:t>arents</w:t>
      </w:r>
      <w:bookmarkEnd w:id="908"/>
      <w:bookmarkEnd w:id="909"/>
      <w:bookmarkEnd w:id="910"/>
      <w:bookmarkEnd w:id="911"/>
      <w:bookmarkEnd w:id="912"/>
      <w:bookmarkEnd w:id="913"/>
      <w:bookmarkEnd w:id="914"/>
      <w:bookmarkEnd w:id="915"/>
      <w:bookmarkEnd w:id="916"/>
    </w:p>
    <w:p w14:paraId="50489DF8" w14:textId="77777777" w:rsidR="001D6459" w:rsidRPr="0061293F" w:rsidRDefault="001D6459" w:rsidP="00B2182C">
      <w:pPr>
        <w:autoSpaceDE w:val="0"/>
        <w:autoSpaceDN w:val="0"/>
        <w:adjustRightInd w:val="0"/>
        <w:spacing w:after="120"/>
        <w:ind w:left="567"/>
        <w:rPr>
          <w:rFonts w:asciiTheme="minorHAnsi" w:hAnsiTheme="minorHAnsi" w:cstheme="minorHAnsi"/>
          <w:szCs w:val="22"/>
          <w:lang w:eastAsia="en-GB"/>
        </w:rPr>
      </w:pPr>
      <w:r w:rsidRPr="0061293F">
        <w:rPr>
          <w:rFonts w:asciiTheme="minorHAnsi" w:hAnsiTheme="minorHAnsi" w:cstheme="minorHAnsi"/>
          <w:szCs w:val="22"/>
          <w:lang w:eastAsia="en-GB"/>
        </w:rPr>
        <w:t>The school shares a purpose with parents to educate</w:t>
      </w:r>
      <w:r w:rsidR="008D2F5C" w:rsidRPr="0061293F">
        <w:rPr>
          <w:rFonts w:asciiTheme="minorHAnsi" w:hAnsiTheme="minorHAnsi" w:cstheme="minorHAnsi"/>
          <w:szCs w:val="22"/>
          <w:lang w:eastAsia="en-GB"/>
        </w:rPr>
        <w:t xml:space="preserve">, </w:t>
      </w:r>
      <w:r w:rsidRPr="0061293F">
        <w:rPr>
          <w:rFonts w:asciiTheme="minorHAnsi" w:hAnsiTheme="minorHAnsi" w:cstheme="minorHAnsi"/>
          <w:szCs w:val="22"/>
          <w:lang w:eastAsia="en-GB"/>
        </w:rPr>
        <w:t>keep children safe from harm and to have their welfare promoted.  We are committed to working with parents positively, openly and honestly.</w:t>
      </w:r>
    </w:p>
    <w:p w14:paraId="0CE1048B" w14:textId="77777777" w:rsidR="001D6459" w:rsidRPr="00C6153F" w:rsidRDefault="001D6459" w:rsidP="00B2182C">
      <w:pPr>
        <w:autoSpaceDE w:val="0"/>
        <w:autoSpaceDN w:val="0"/>
        <w:adjustRightInd w:val="0"/>
        <w:spacing w:after="120"/>
        <w:ind w:left="567"/>
        <w:rPr>
          <w:rFonts w:asciiTheme="minorHAnsi" w:hAnsiTheme="minorHAnsi" w:cstheme="minorHAnsi"/>
          <w:szCs w:val="22"/>
          <w:lang w:eastAsia="en-GB"/>
        </w:rPr>
      </w:pPr>
      <w:r w:rsidRPr="0061293F">
        <w:rPr>
          <w:rFonts w:asciiTheme="minorHAnsi" w:hAnsiTheme="minorHAnsi" w:cstheme="minorHAnsi"/>
          <w:szCs w:val="22"/>
          <w:lang w:eastAsia="en-GB"/>
        </w:rPr>
        <w:lastRenderedPageBreak/>
        <w:t xml:space="preserve">We ensure that all parents </w:t>
      </w:r>
      <w:r w:rsidRPr="00C6153F">
        <w:rPr>
          <w:rFonts w:asciiTheme="minorHAnsi" w:hAnsiTheme="minorHAnsi" w:cstheme="minorHAnsi"/>
          <w:szCs w:val="22"/>
          <w:lang w:eastAsia="en-GB"/>
        </w:rPr>
        <w:t xml:space="preserve">are treated with </w:t>
      </w:r>
      <w:r w:rsidR="00DE1F78" w:rsidRPr="00C6153F">
        <w:rPr>
          <w:rFonts w:asciiTheme="minorHAnsi" w:hAnsiTheme="minorHAnsi" w:cstheme="minorHAnsi"/>
          <w:szCs w:val="22"/>
          <w:lang w:eastAsia="en-GB"/>
        </w:rPr>
        <w:t xml:space="preserve">empathy, </w:t>
      </w:r>
      <w:r w:rsidRPr="00C6153F">
        <w:rPr>
          <w:rFonts w:asciiTheme="minorHAnsi" w:hAnsiTheme="minorHAnsi" w:cstheme="minorHAnsi"/>
          <w:szCs w:val="22"/>
          <w:lang w:eastAsia="en-GB"/>
        </w:rPr>
        <w:t xml:space="preserve">respect, dignity and courtesy.  We respect </w:t>
      </w:r>
      <w:r w:rsidR="00B8062C" w:rsidRPr="00C6153F">
        <w:rPr>
          <w:rFonts w:asciiTheme="minorHAnsi" w:hAnsiTheme="minorHAnsi" w:cstheme="minorHAnsi"/>
          <w:szCs w:val="22"/>
          <w:lang w:eastAsia="en-GB"/>
        </w:rPr>
        <w:t>parents’</w:t>
      </w:r>
      <w:r w:rsidRPr="00C6153F">
        <w:rPr>
          <w:rFonts w:asciiTheme="minorHAnsi" w:hAnsiTheme="minorHAnsi" w:cstheme="minorHAnsi"/>
          <w:szCs w:val="22"/>
          <w:lang w:eastAsia="en-GB"/>
        </w:rPr>
        <w:t xml:space="preserve"> rights to privacy and confidentiality and will not share sensitive information unless we have </w:t>
      </w:r>
      <w:r w:rsidR="006D0744" w:rsidRPr="00C6153F">
        <w:rPr>
          <w:rFonts w:asciiTheme="minorHAnsi" w:hAnsiTheme="minorHAnsi" w:cstheme="minorHAnsi"/>
          <w:szCs w:val="22"/>
          <w:lang w:eastAsia="en-GB"/>
        </w:rPr>
        <w:t>consent</w:t>
      </w:r>
      <w:r w:rsidRPr="00C6153F">
        <w:rPr>
          <w:rFonts w:asciiTheme="minorHAnsi" w:hAnsiTheme="minorHAnsi" w:cstheme="minorHAnsi"/>
          <w:szCs w:val="22"/>
          <w:lang w:eastAsia="en-GB"/>
        </w:rPr>
        <w:t xml:space="preserve"> or it is necessary to do so to protect a child.</w:t>
      </w:r>
    </w:p>
    <w:p w14:paraId="2F780CFB" w14:textId="77777777" w:rsidR="00B84059" w:rsidRPr="00C6153F" w:rsidRDefault="00DE1F78" w:rsidP="000F68C9">
      <w:pPr>
        <w:autoSpaceDE w:val="0"/>
        <w:autoSpaceDN w:val="0"/>
        <w:adjustRightInd w:val="0"/>
        <w:spacing w:after="120"/>
        <w:ind w:left="567"/>
        <w:rPr>
          <w:rFonts w:asciiTheme="minorHAnsi" w:hAnsiTheme="minorHAnsi" w:cstheme="minorHAnsi"/>
          <w:szCs w:val="22"/>
          <w:lang w:eastAsia="en-GB"/>
        </w:rPr>
      </w:pPr>
      <w:bookmarkStart w:id="917" w:name="_Toc318135344"/>
      <w:r w:rsidRPr="00C6153F">
        <w:rPr>
          <w:rFonts w:asciiTheme="minorHAnsi" w:hAnsiTheme="minorHAnsi" w:cstheme="minorHAnsi"/>
          <w:szCs w:val="22"/>
          <w:lang w:eastAsia="en-GB"/>
        </w:rPr>
        <w:t xml:space="preserve">While collaborative relationships between the school and parents are important, the wishes and feelings of the child and what is in their best interest remain central to decision-making.  </w:t>
      </w:r>
      <w:r w:rsidR="00B84059" w:rsidRPr="00C6153F">
        <w:rPr>
          <w:rFonts w:asciiTheme="minorHAnsi" w:hAnsiTheme="minorHAnsi" w:cstheme="minorHAnsi"/>
          <w:szCs w:val="22"/>
          <w:lang w:eastAsia="en-GB"/>
        </w:rPr>
        <w:t xml:space="preserve">The school will, in most circumstances, endeavour to discuss all concerns about their children with parents.  There may, however, be exceptional circumstances when the school will discuss concerns </w:t>
      </w:r>
      <w:r w:rsidR="00B84059" w:rsidRPr="00641B15">
        <w:rPr>
          <w:rFonts w:asciiTheme="minorHAnsi" w:hAnsiTheme="minorHAnsi" w:cstheme="minorHAnsi"/>
          <w:szCs w:val="22"/>
          <w:lang w:eastAsia="en-GB"/>
        </w:rPr>
        <w:t>with</w:t>
      </w:r>
      <w:r w:rsidR="00927C36" w:rsidRPr="00641B15">
        <w:rPr>
          <w:rFonts w:asciiTheme="minorHAnsi" w:hAnsiTheme="minorHAnsi" w:cstheme="minorHAnsi"/>
          <w:szCs w:val="22"/>
          <w:lang w:eastAsia="en-GB"/>
        </w:rPr>
        <w:t xml:space="preserve"> the </w:t>
      </w:r>
      <w:r w:rsidR="00340A7F" w:rsidRPr="00641B15">
        <w:rPr>
          <w:rFonts w:asciiTheme="minorHAnsi" w:hAnsiTheme="minorHAnsi" w:cstheme="minorHAnsi"/>
          <w:szCs w:val="22"/>
        </w:rPr>
        <w:t xml:space="preserve">CASS </w:t>
      </w:r>
      <w:r w:rsidR="00B84059" w:rsidRPr="00641B15">
        <w:rPr>
          <w:rFonts w:asciiTheme="minorHAnsi" w:hAnsiTheme="minorHAnsi" w:cstheme="minorHAnsi"/>
          <w:szCs w:val="22"/>
          <w:lang w:eastAsia="en-GB"/>
        </w:rPr>
        <w:t xml:space="preserve">and/or the Police without parental knowledge.  The school will, of course, always aim to maintain a positive relationship </w:t>
      </w:r>
      <w:r w:rsidR="00B84059" w:rsidRPr="00C6153F">
        <w:rPr>
          <w:rFonts w:asciiTheme="minorHAnsi" w:hAnsiTheme="minorHAnsi" w:cstheme="minorHAnsi"/>
          <w:szCs w:val="22"/>
          <w:lang w:eastAsia="en-GB"/>
        </w:rPr>
        <w:t>with all parents</w:t>
      </w:r>
      <w:r w:rsidRPr="00C6153F">
        <w:rPr>
          <w:rFonts w:asciiTheme="minorHAnsi" w:hAnsiTheme="minorHAnsi" w:cstheme="minorHAnsi"/>
          <w:szCs w:val="22"/>
          <w:lang w:eastAsia="en-GB"/>
        </w:rPr>
        <w:t xml:space="preserve"> and will take account of the families’ background, ethnicity, religion, financial situation, ability, education, sex, ages and sexual orientation, and potential barriers these create in seeking and accessing help and support</w:t>
      </w:r>
      <w:r w:rsidR="00B84059" w:rsidRPr="00C6153F">
        <w:rPr>
          <w:rFonts w:asciiTheme="minorHAnsi" w:hAnsiTheme="minorHAnsi" w:cstheme="minorHAnsi"/>
          <w:szCs w:val="22"/>
          <w:lang w:eastAsia="en-GB"/>
        </w:rPr>
        <w:t xml:space="preserve">.  </w:t>
      </w:r>
      <w:bookmarkStart w:id="918" w:name="_Hlk52802174"/>
      <w:bookmarkStart w:id="919" w:name="_Hlk52539155"/>
      <w:r w:rsidR="00AB0C66" w:rsidRPr="00C6153F">
        <w:rPr>
          <w:rFonts w:asciiTheme="minorHAnsi" w:hAnsiTheme="minorHAnsi" w:cstheme="minorHAnsi"/>
          <w:szCs w:val="22"/>
          <w:lang w:eastAsia="en-GB"/>
        </w:rPr>
        <w:t>As well as being available on the school website, t</w:t>
      </w:r>
      <w:r w:rsidR="00B84059" w:rsidRPr="00C6153F">
        <w:rPr>
          <w:rFonts w:asciiTheme="minorHAnsi" w:hAnsiTheme="minorHAnsi" w:cstheme="minorHAnsi"/>
          <w:szCs w:val="22"/>
          <w:lang w:eastAsia="en-GB"/>
        </w:rPr>
        <w:t xml:space="preserve">his Child Protection Policy </w:t>
      </w:r>
      <w:r w:rsidR="00132952" w:rsidRPr="00C6153F">
        <w:rPr>
          <w:rFonts w:asciiTheme="minorHAnsi" w:hAnsiTheme="minorHAnsi" w:cstheme="minorHAnsi"/>
          <w:szCs w:val="22"/>
          <w:lang w:eastAsia="en-GB"/>
        </w:rPr>
        <w:t xml:space="preserve">and procedures </w:t>
      </w:r>
      <w:r w:rsidR="00B84059" w:rsidRPr="00C6153F">
        <w:rPr>
          <w:rFonts w:asciiTheme="minorHAnsi" w:hAnsiTheme="minorHAnsi" w:cstheme="minorHAnsi"/>
          <w:szCs w:val="22"/>
          <w:lang w:eastAsia="en-GB"/>
        </w:rPr>
        <w:t>is available on request</w:t>
      </w:r>
      <w:r w:rsidR="000F68C9" w:rsidRPr="00C6153F">
        <w:rPr>
          <w:rFonts w:asciiTheme="minorHAnsi" w:hAnsiTheme="minorHAnsi" w:cstheme="minorHAnsi"/>
          <w:szCs w:val="22"/>
          <w:lang w:eastAsia="en-GB"/>
        </w:rPr>
        <w:t xml:space="preserve">.  </w:t>
      </w:r>
      <w:bookmarkEnd w:id="918"/>
    </w:p>
    <w:p w14:paraId="2B96D3C6" w14:textId="77777777" w:rsidR="000F68C9" w:rsidRPr="00C6153F" w:rsidRDefault="000F68C9" w:rsidP="000F68C9">
      <w:pPr>
        <w:autoSpaceDE w:val="0"/>
        <w:autoSpaceDN w:val="0"/>
        <w:adjustRightInd w:val="0"/>
        <w:spacing w:after="120"/>
        <w:ind w:left="567"/>
        <w:rPr>
          <w:rFonts w:asciiTheme="minorHAnsi" w:hAnsiTheme="minorHAnsi" w:cstheme="minorHAnsi"/>
          <w:szCs w:val="22"/>
        </w:rPr>
      </w:pPr>
      <w:bookmarkStart w:id="920" w:name="_Hlk211522741"/>
      <w:r w:rsidRPr="00C6153F">
        <w:rPr>
          <w:rFonts w:asciiTheme="minorHAnsi" w:hAnsiTheme="minorHAnsi" w:cstheme="minorHAnsi"/>
          <w:szCs w:val="22"/>
        </w:rPr>
        <w:t>Where appropriate, material provided to children, parents and families will be made accessible and translated into their first language if necessary.</w:t>
      </w:r>
    </w:p>
    <w:p w14:paraId="54471D8F" w14:textId="77777777" w:rsidR="000F68C9" w:rsidRPr="00C6153F" w:rsidRDefault="000F68C9" w:rsidP="000F68C9">
      <w:pPr>
        <w:autoSpaceDE w:val="0"/>
        <w:autoSpaceDN w:val="0"/>
        <w:adjustRightInd w:val="0"/>
        <w:spacing w:after="120"/>
        <w:ind w:left="567"/>
        <w:rPr>
          <w:rFonts w:asciiTheme="minorHAnsi" w:eastAsiaTheme="minorHAnsi" w:hAnsiTheme="minorHAnsi" w:cstheme="minorHAnsi"/>
          <w:color w:val="000000"/>
          <w:szCs w:val="22"/>
        </w:rPr>
      </w:pPr>
      <w:r w:rsidRPr="00C6153F">
        <w:rPr>
          <w:rFonts w:asciiTheme="minorHAnsi" w:eastAsiaTheme="minorHAnsi" w:hAnsiTheme="minorHAnsi" w:cstheme="minorHAnsi"/>
          <w:color w:val="000000"/>
          <w:szCs w:val="22"/>
        </w:rPr>
        <w:t xml:space="preserve">The school and other practitioners will empower parents to participate in decision-making to help, support and protect children by: </w:t>
      </w:r>
    </w:p>
    <w:p w14:paraId="4745CD7E" w14:textId="77777777" w:rsidR="000F68C9" w:rsidRPr="00C6153F" w:rsidRDefault="000F68C9" w:rsidP="009A776F">
      <w:pPr>
        <w:pStyle w:val="ListParagraph"/>
        <w:numPr>
          <w:ilvl w:val="0"/>
          <w:numId w:val="74"/>
        </w:numPr>
        <w:autoSpaceDE w:val="0"/>
        <w:autoSpaceDN w:val="0"/>
        <w:adjustRightInd w:val="0"/>
        <w:spacing w:after="120"/>
        <w:ind w:left="924" w:hanging="357"/>
        <w:rPr>
          <w:rFonts w:asciiTheme="minorHAnsi" w:eastAsiaTheme="minorHAnsi" w:hAnsiTheme="minorHAnsi" w:cstheme="minorHAnsi"/>
          <w:color w:val="000000"/>
          <w:szCs w:val="22"/>
        </w:rPr>
      </w:pPr>
      <w:r w:rsidRPr="00C6153F">
        <w:rPr>
          <w:rFonts w:asciiTheme="minorHAnsi" w:eastAsiaTheme="minorHAnsi" w:hAnsiTheme="minorHAnsi" w:cstheme="minorHAnsi"/>
          <w:color w:val="000000"/>
          <w:szCs w:val="22"/>
        </w:rPr>
        <w:t>creating a culture of “no surprises”, for example, making parents and carers aware of who will attend meetings and discussions, if the child will be invited to participate and the format of the meeting or discussion;</w:t>
      </w:r>
    </w:p>
    <w:p w14:paraId="5BE92CBE" w14:textId="77777777" w:rsidR="000F68C9" w:rsidRPr="00C6153F" w:rsidRDefault="000F68C9" w:rsidP="009A776F">
      <w:pPr>
        <w:pStyle w:val="ListParagraph"/>
        <w:numPr>
          <w:ilvl w:val="0"/>
          <w:numId w:val="74"/>
        </w:numPr>
        <w:autoSpaceDE w:val="0"/>
        <w:autoSpaceDN w:val="0"/>
        <w:adjustRightInd w:val="0"/>
        <w:spacing w:after="120"/>
        <w:ind w:left="924" w:hanging="357"/>
        <w:rPr>
          <w:rFonts w:asciiTheme="minorHAnsi" w:eastAsiaTheme="minorHAnsi" w:hAnsiTheme="minorHAnsi" w:cstheme="minorHAnsi"/>
          <w:color w:val="000000"/>
          <w:szCs w:val="22"/>
        </w:rPr>
      </w:pPr>
      <w:r w:rsidRPr="00C6153F">
        <w:rPr>
          <w:rFonts w:asciiTheme="minorHAnsi" w:eastAsiaTheme="minorHAnsi" w:hAnsiTheme="minorHAnsi" w:cstheme="minorHAnsi"/>
          <w:color w:val="000000"/>
          <w:szCs w:val="22"/>
        </w:rPr>
        <w:t xml:space="preserve">explaining </w:t>
      </w:r>
      <w:proofErr w:type="gramStart"/>
      <w:r w:rsidRPr="00C6153F">
        <w:rPr>
          <w:rFonts w:asciiTheme="minorHAnsi" w:eastAsiaTheme="minorHAnsi" w:hAnsiTheme="minorHAnsi" w:cstheme="minorHAnsi"/>
          <w:color w:val="000000"/>
          <w:szCs w:val="22"/>
        </w:rPr>
        <w:t>that  parents</w:t>
      </w:r>
      <w:proofErr w:type="gramEnd"/>
      <w:r w:rsidRPr="00C6153F">
        <w:rPr>
          <w:rFonts w:asciiTheme="minorHAnsi" w:eastAsiaTheme="minorHAnsi" w:hAnsiTheme="minorHAnsi" w:cstheme="minorHAnsi"/>
          <w:color w:val="000000"/>
          <w:szCs w:val="22"/>
        </w:rPr>
        <w:t xml:space="preserve"> can bring a family member, a friend or supporter to meetings;</w:t>
      </w:r>
    </w:p>
    <w:p w14:paraId="1B666A4A" w14:textId="77777777" w:rsidR="000F68C9" w:rsidRPr="00C6153F" w:rsidRDefault="000F68C9" w:rsidP="009A776F">
      <w:pPr>
        <w:pStyle w:val="ListParagraph"/>
        <w:numPr>
          <w:ilvl w:val="1"/>
          <w:numId w:val="44"/>
        </w:numPr>
        <w:autoSpaceDE w:val="0"/>
        <w:autoSpaceDN w:val="0"/>
        <w:adjustRightInd w:val="0"/>
        <w:spacing w:after="120"/>
        <w:ind w:left="924" w:hanging="357"/>
        <w:rPr>
          <w:rFonts w:asciiTheme="minorHAnsi" w:eastAsiaTheme="minorHAnsi" w:hAnsiTheme="minorHAnsi" w:cstheme="minorHAnsi"/>
          <w:color w:val="000000"/>
          <w:szCs w:val="22"/>
        </w:rPr>
      </w:pPr>
      <w:r w:rsidRPr="00C6153F">
        <w:rPr>
          <w:rFonts w:asciiTheme="minorHAnsi" w:eastAsiaTheme="minorHAnsi" w:hAnsiTheme="minorHAnsi" w:cstheme="minorHAnsi"/>
          <w:color w:val="000000"/>
          <w:szCs w:val="22"/>
        </w:rPr>
        <w:t xml:space="preserve">giving parents adequate preparation at every stage, relevant information, a safe and appropriate environment for participation and suitable access arrangements; </w:t>
      </w:r>
    </w:p>
    <w:p w14:paraId="430856A0" w14:textId="77777777" w:rsidR="000F68C9" w:rsidRPr="00C6153F" w:rsidRDefault="000F68C9" w:rsidP="009A776F">
      <w:pPr>
        <w:pStyle w:val="ListParagraph"/>
        <w:numPr>
          <w:ilvl w:val="1"/>
          <w:numId w:val="44"/>
        </w:numPr>
        <w:autoSpaceDE w:val="0"/>
        <w:autoSpaceDN w:val="0"/>
        <w:adjustRightInd w:val="0"/>
        <w:spacing w:after="120"/>
        <w:ind w:left="924" w:hanging="357"/>
        <w:rPr>
          <w:rFonts w:asciiTheme="minorHAnsi" w:eastAsiaTheme="minorHAnsi" w:hAnsiTheme="minorHAnsi" w:cstheme="minorHAnsi"/>
          <w:color w:val="000000"/>
          <w:szCs w:val="22"/>
        </w:rPr>
      </w:pPr>
      <w:r w:rsidRPr="00C6153F">
        <w:rPr>
          <w:rFonts w:asciiTheme="minorHAnsi" w:eastAsiaTheme="minorHAnsi" w:hAnsiTheme="minorHAnsi" w:cstheme="minorHAnsi"/>
          <w:color w:val="000000"/>
          <w:szCs w:val="22"/>
        </w:rPr>
        <w:t xml:space="preserve">signposting parents to sources of help and support available locally or through the local authority; </w:t>
      </w:r>
    </w:p>
    <w:p w14:paraId="31F00561" w14:textId="77777777" w:rsidR="000F68C9" w:rsidRPr="00C6153F" w:rsidRDefault="000F68C9" w:rsidP="009A776F">
      <w:pPr>
        <w:pStyle w:val="ListParagraph"/>
        <w:numPr>
          <w:ilvl w:val="1"/>
          <w:numId w:val="44"/>
        </w:numPr>
        <w:autoSpaceDE w:val="0"/>
        <w:autoSpaceDN w:val="0"/>
        <w:adjustRightInd w:val="0"/>
        <w:spacing w:after="120"/>
        <w:ind w:left="924" w:hanging="357"/>
        <w:rPr>
          <w:rFonts w:asciiTheme="minorHAnsi" w:eastAsiaTheme="minorHAnsi" w:hAnsiTheme="minorHAnsi" w:cstheme="minorHAnsi"/>
          <w:color w:val="000000"/>
          <w:szCs w:val="22"/>
        </w:rPr>
      </w:pPr>
      <w:r w:rsidRPr="00C6153F">
        <w:rPr>
          <w:rFonts w:asciiTheme="minorHAnsi" w:eastAsiaTheme="minorHAnsi" w:hAnsiTheme="minorHAnsi" w:cstheme="minorHAnsi"/>
          <w:color w:val="000000"/>
          <w:szCs w:val="22"/>
        </w:rPr>
        <w:t xml:space="preserve">helping parents to understand what the issues are and how </w:t>
      </w:r>
      <w:proofErr w:type="gramStart"/>
      <w:r w:rsidRPr="00C6153F">
        <w:rPr>
          <w:rFonts w:asciiTheme="minorHAnsi" w:eastAsiaTheme="minorHAnsi" w:hAnsiTheme="minorHAnsi" w:cstheme="minorHAnsi"/>
          <w:color w:val="000000"/>
          <w:szCs w:val="22"/>
        </w:rPr>
        <w:t>these impact</w:t>
      </w:r>
      <w:proofErr w:type="gramEnd"/>
      <w:r w:rsidRPr="00C6153F">
        <w:rPr>
          <w:rFonts w:asciiTheme="minorHAnsi" w:eastAsiaTheme="minorHAnsi" w:hAnsiTheme="minorHAnsi" w:cstheme="minorHAnsi"/>
          <w:color w:val="000000"/>
          <w:szCs w:val="22"/>
        </w:rPr>
        <w:t xml:space="preserve"> on the child, what decisions could be made, what changes need to be made, why and how, timescales and possible outcomes.</w:t>
      </w:r>
      <w:bookmarkEnd w:id="920"/>
      <w:r w:rsidRPr="00C6153F">
        <w:rPr>
          <w:rFonts w:asciiTheme="minorHAnsi" w:eastAsiaTheme="minorHAnsi" w:hAnsiTheme="minorHAnsi" w:cstheme="minorHAnsi"/>
          <w:color w:val="000000"/>
          <w:szCs w:val="22"/>
        </w:rPr>
        <w:t xml:space="preserve"> </w:t>
      </w:r>
    </w:p>
    <w:p w14:paraId="600B1821" w14:textId="77777777" w:rsidR="001D6459" w:rsidRPr="00C6153F" w:rsidRDefault="00B2182C" w:rsidP="00616AFB">
      <w:pPr>
        <w:pStyle w:val="Heading2"/>
      </w:pPr>
      <w:bookmarkStart w:id="921" w:name="_Toc384371800"/>
      <w:bookmarkStart w:id="922" w:name="_Toc426124648"/>
      <w:bookmarkStart w:id="923" w:name="_Toc426444152"/>
      <w:bookmarkStart w:id="924" w:name="_Toc440032818"/>
      <w:bookmarkStart w:id="925" w:name="_Toc443666356"/>
      <w:bookmarkStart w:id="926" w:name="_Toc443666608"/>
      <w:bookmarkStart w:id="927" w:name="_Toc205904034"/>
      <w:bookmarkStart w:id="928" w:name="_Toc238555077"/>
      <w:r w:rsidRPr="00C6153F">
        <w:t>P</w:t>
      </w:r>
      <w:r w:rsidR="001F7881" w:rsidRPr="00C6153F">
        <w:t xml:space="preserve">rofessional </w:t>
      </w:r>
      <w:r w:rsidR="004E4434" w:rsidRPr="00C6153F">
        <w:t>c</w:t>
      </w:r>
      <w:r w:rsidR="001F7881" w:rsidRPr="00C6153F">
        <w:t xml:space="preserve">onfidentiality and </w:t>
      </w:r>
      <w:r w:rsidR="004E4434" w:rsidRPr="00C6153F">
        <w:t>i</w:t>
      </w:r>
      <w:r w:rsidR="001F7881" w:rsidRPr="00C6153F">
        <w:t xml:space="preserve">nformation </w:t>
      </w:r>
      <w:r w:rsidR="004E4434" w:rsidRPr="00C6153F">
        <w:t>s</w:t>
      </w:r>
      <w:r w:rsidR="001F7881" w:rsidRPr="00C6153F">
        <w:t>haring</w:t>
      </w:r>
      <w:bookmarkEnd w:id="917"/>
      <w:bookmarkEnd w:id="921"/>
      <w:bookmarkEnd w:id="922"/>
      <w:bookmarkEnd w:id="923"/>
      <w:bookmarkEnd w:id="924"/>
      <w:bookmarkEnd w:id="925"/>
      <w:bookmarkEnd w:id="926"/>
      <w:bookmarkEnd w:id="927"/>
      <w:bookmarkEnd w:id="928"/>
    </w:p>
    <w:p w14:paraId="24A9852E" w14:textId="77777777" w:rsidR="00DB0688" w:rsidRDefault="00DB0688" w:rsidP="00875A70">
      <w:pPr>
        <w:pStyle w:val="Default"/>
        <w:spacing w:after="120"/>
        <w:ind w:left="567"/>
        <w:rPr>
          <w:rFonts w:asciiTheme="minorHAnsi" w:hAnsiTheme="minorHAnsi" w:cstheme="minorHAnsi"/>
          <w:sz w:val="22"/>
          <w:szCs w:val="22"/>
        </w:rPr>
      </w:pPr>
      <w:bookmarkStart w:id="929" w:name="_Hlk18568759"/>
      <w:bookmarkStart w:id="930" w:name="_Hlk525122018"/>
      <w:bookmarkStart w:id="931" w:name="_Hlk35594251"/>
      <w:r w:rsidRPr="00C6153F">
        <w:rPr>
          <w:rFonts w:asciiTheme="minorHAnsi" w:hAnsiTheme="minorHAnsi" w:cstheme="minorHAnsi"/>
          <w:sz w:val="22"/>
          <w:szCs w:val="22"/>
        </w:rPr>
        <w:t xml:space="preserve">Safeguarding and child protection information is confidential and personal.  Other than the agreed communication lines in school, it is for the </w:t>
      </w:r>
      <w:r w:rsidR="00770731" w:rsidRPr="00C6153F">
        <w:rPr>
          <w:rFonts w:asciiTheme="minorHAnsi" w:hAnsiTheme="minorHAnsi" w:cstheme="minorHAnsi"/>
          <w:sz w:val="22"/>
          <w:szCs w:val="22"/>
        </w:rPr>
        <w:t>D</w:t>
      </w:r>
      <w:r w:rsidR="007C7A2C" w:rsidRPr="00C6153F">
        <w:rPr>
          <w:rFonts w:asciiTheme="minorHAnsi" w:hAnsiTheme="minorHAnsi" w:cstheme="minorHAnsi"/>
          <w:sz w:val="22"/>
          <w:szCs w:val="22"/>
        </w:rPr>
        <w:t>SL</w:t>
      </w:r>
      <w:r w:rsidRPr="00C6153F">
        <w:rPr>
          <w:rFonts w:asciiTheme="minorHAnsi" w:hAnsiTheme="minorHAnsi" w:cstheme="minorHAnsi"/>
          <w:sz w:val="22"/>
          <w:szCs w:val="22"/>
        </w:rPr>
        <w:t xml:space="preserve">(s) to decide what information needs to be shared, with whom, how and when, and whether consent needs to be gained for this process. </w:t>
      </w:r>
      <w:r w:rsidR="004078FD" w:rsidRPr="00C6153F">
        <w:rPr>
          <w:rFonts w:asciiTheme="minorHAnsi" w:hAnsiTheme="minorHAnsi" w:cstheme="minorHAnsi"/>
          <w:sz w:val="22"/>
          <w:szCs w:val="22"/>
        </w:rPr>
        <w:t xml:space="preserve"> </w:t>
      </w:r>
      <w:bookmarkStart w:id="932" w:name="_Hlk31100146"/>
      <w:bookmarkStart w:id="933" w:name="_Hlk210299503"/>
      <w:bookmarkStart w:id="934" w:name="_Hlk18935397"/>
      <w:r w:rsidR="009334FE" w:rsidRPr="003A553B">
        <w:rPr>
          <w:rFonts w:asciiTheme="minorHAnsi" w:hAnsiTheme="minorHAnsi" w:cstheme="minorHAnsi"/>
          <w:sz w:val="22"/>
          <w:szCs w:val="22"/>
        </w:rPr>
        <w:t>Further</w:t>
      </w:r>
      <w:r w:rsidR="009334FE" w:rsidRPr="0061293F">
        <w:rPr>
          <w:rFonts w:asciiTheme="minorHAnsi" w:hAnsiTheme="minorHAnsi" w:cstheme="minorHAnsi"/>
          <w:sz w:val="22"/>
          <w:szCs w:val="22"/>
        </w:rPr>
        <w:t xml:space="preserve"> guidance on Information Sharing can </w:t>
      </w:r>
      <w:r w:rsidR="009334FE" w:rsidRPr="00F50717">
        <w:rPr>
          <w:rFonts w:asciiTheme="minorHAnsi" w:hAnsiTheme="minorHAnsi" w:cstheme="minorHAnsi"/>
          <w:sz w:val="22"/>
          <w:szCs w:val="22"/>
        </w:rPr>
        <w:t xml:space="preserve">be found in </w:t>
      </w:r>
      <w:r w:rsidR="003C2920" w:rsidRPr="00F50717">
        <w:rPr>
          <w:rFonts w:asciiTheme="minorHAnsi" w:hAnsiTheme="minorHAnsi" w:cstheme="minorHAnsi"/>
          <w:sz w:val="22"/>
          <w:szCs w:val="22"/>
        </w:rPr>
        <w:t xml:space="preserve">the DfE document </w:t>
      </w:r>
      <w:hyperlink r:id="rId125" w:history="1">
        <w:r w:rsidR="003C2920" w:rsidRPr="00F50717">
          <w:rPr>
            <w:rStyle w:val="Hyperlink"/>
            <w:rFonts w:asciiTheme="minorHAnsi" w:hAnsiTheme="minorHAnsi" w:cstheme="minorHAnsi"/>
            <w:sz w:val="22"/>
            <w:szCs w:val="22"/>
          </w:rPr>
          <w:t>Data protection: a toolkit for schools</w:t>
        </w:r>
      </w:hyperlink>
      <w:r w:rsidR="003C2920" w:rsidRPr="00F50717">
        <w:rPr>
          <w:rFonts w:asciiTheme="minorHAnsi" w:hAnsiTheme="minorHAnsi" w:cstheme="minorHAnsi"/>
          <w:sz w:val="22"/>
          <w:szCs w:val="22"/>
        </w:rPr>
        <w:t xml:space="preserve"> (</w:t>
      </w:r>
      <w:hyperlink r:id="rId126" w:history="1">
        <w:r w:rsidR="00262A5F" w:rsidRPr="00F50717">
          <w:rPr>
            <w:rStyle w:val="Hyperlink"/>
            <w:rFonts w:asciiTheme="minorHAnsi" w:hAnsiTheme="minorHAnsi" w:cstheme="minorHAnsi"/>
            <w:sz w:val="22"/>
            <w:szCs w:val="22"/>
          </w:rPr>
          <w:t>Sharing Personal Data</w:t>
        </w:r>
      </w:hyperlink>
      <w:r w:rsidR="003C2920" w:rsidRPr="00F50717">
        <w:rPr>
          <w:rFonts w:asciiTheme="minorHAnsi" w:hAnsiTheme="minorHAnsi" w:cstheme="minorHAnsi"/>
          <w:sz w:val="22"/>
          <w:szCs w:val="22"/>
        </w:rPr>
        <w:t>)</w:t>
      </w:r>
      <w:r w:rsidR="002D2BD3" w:rsidRPr="00F50717">
        <w:rPr>
          <w:rFonts w:asciiTheme="minorHAnsi" w:hAnsiTheme="minorHAnsi" w:cstheme="minorHAnsi"/>
          <w:sz w:val="22"/>
          <w:szCs w:val="22"/>
        </w:rPr>
        <w:t xml:space="preserve"> and </w:t>
      </w:r>
      <w:r w:rsidR="009334FE" w:rsidRPr="00F50717">
        <w:rPr>
          <w:rFonts w:asciiTheme="minorHAnsi" w:hAnsiTheme="minorHAnsi" w:cstheme="minorHAnsi"/>
          <w:sz w:val="22"/>
          <w:szCs w:val="22"/>
        </w:rPr>
        <w:t>the</w:t>
      </w:r>
      <w:r w:rsidR="00302792" w:rsidRPr="00F50717">
        <w:rPr>
          <w:rFonts w:asciiTheme="minorHAnsi" w:hAnsiTheme="minorHAnsi" w:cstheme="minorHAnsi"/>
          <w:sz w:val="22"/>
          <w:szCs w:val="22"/>
        </w:rPr>
        <w:t xml:space="preserve"> DfE</w:t>
      </w:r>
      <w:r w:rsidR="005109C8" w:rsidRPr="00F50717">
        <w:rPr>
          <w:rFonts w:asciiTheme="minorHAnsi" w:hAnsiTheme="minorHAnsi" w:cstheme="minorHAnsi"/>
          <w:sz w:val="22"/>
          <w:szCs w:val="22"/>
        </w:rPr>
        <w:t xml:space="preserve"> </w:t>
      </w:r>
      <w:bookmarkStart w:id="935" w:name="_Hlk52352196"/>
      <w:r w:rsidR="00155D4D" w:rsidRPr="00F50717">
        <w:rPr>
          <w:rFonts w:asciiTheme="minorHAnsi" w:hAnsiTheme="minorHAnsi" w:cstheme="minorHAnsi"/>
          <w:sz w:val="22"/>
          <w:szCs w:val="22"/>
        </w:rPr>
        <w:t>non-statutory advice</w:t>
      </w:r>
      <w:r w:rsidR="00302792" w:rsidRPr="00F50717">
        <w:rPr>
          <w:rFonts w:asciiTheme="minorHAnsi" w:hAnsiTheme="minorHAnsi" w:cstheme="minorHAnsi"/>
          <w:sz w:val="22"/>
          <w:szCs w:val="22"/>
        </w:rPr>
        <w:t xml:space="preserve"> </w:t>
      </w:r>
      <w:r w:rsidR="009334FE" w:rsidRPr="00F50717">
        <w:rPr>
          <w:rFonts w:asciiTheme="minorHAnsi" w:hAnsiTheme="minorHAnsi" w:cstheme="minorHAnsi"/>
          <w:sz w:val="22"/>
          <w:szCs w:val="22"/>
        </w:rPr>
        <w:t xml:space="preserve"> </w:t>
      </w:r>
      <w:hyperlink r:id="rId127" w:history="1">
        <w:r w:rsidR="00310548" w:rsidRPr="00F50717">
          <w:rPr>
            <w:rStyle w:val="Hyperlink"/>
            <w:rFonts w:asciiTheme="minorHAnsi" w:hAnsiTheme="minorHAnsi" w:cstheme="minorHAnsi"/>
            <w:sz w:val="22"/>
            <w:szCs w:val="22"/>
          </w:rPr>
          <w:t>‘Information Sharing – Advice for Practitioners providing safeguarding services for children, young people, parents and carers’</w:t>
        </w:r>
      </w:hyperlink>
      <w:bookmarkEnd w:id="932"/>
      <w:bookmarkEnd w:id="935"/>
      <w:r w:rsidR="00155D4D" w:rsidRPr="00F50717">
        <w:rPr>
          <w:rFonts w:asciiTheme="minorHAnsi" w:hAnsiTheme="minorHAnsi" w:cstheme="minorHAnsi"/>
          <w:sz w:val="22"/>
          <w:szCs w:val="22"/>
        </w:rPr>
        <w:t>.</w:t>
      </w:r>
      <w:bookmarkEnd w:id="933"/>
    </w:p>
    <w:p w14:paraId="1666EB5D" w14:textId="77777777" w:rsidR="00554769" w:rsidRPr="00C6153F" w:rsidRDefault="00496AE6" w:rsidP="00A82EE9">
      <w:pPr>
        <w:pStyle w:val="Default"/>
        <w:spacing w:after="120"/>
        <w:ind w:left="567"/>
        <w:rPr>
          <w:rFonts w:asciiTheme="minorHAnsi" w:eastAsiaTheme="minorHAnsi" w:hAnsiTheme="minorHAnsi" w:cstheme="minorHAnsi"/>
          <w:sz w:val="22"/>
          <w:szCs w:val="22"/>
        </w:rPr>
      </w:pPr>
      <w:bookmarkStart w:id="936" w:name="_Hlk31100176"/>
      <w:bookmarkStart w:id="937" w:name="_Hlk52352148"/>
      <w:r w:rsidRPr="000917FF">
        <w:rPr>
          <w:rFonts w:asciiTheme="minorHAnsi" w:eastAsiaTheme="minorHAnsi" w:hAnsiTheme="minorHAnsi" w:cstheme="minorHAnsi"/>
          <w:sz w:val="22"/>
          <w:szCs w:val="22"/>
        </w:rPr>
        <w:t xml:space="preserve">Staff should not assume a colleague, or another professional will </w:t>
      </w:r>
      <w:proofErr w:type="gramStart"/>
      <w:r w:rsidRPr="000917FF">
        <w:rPr>
          <w:rFonts w:asciiTheme="minorHAnsi" w:eastAsiaTheme="minorHAnsi" w:hAnsiTheme="minorHAnsi" w:cstheme="minorHAnsi"/>
          <w:sz w:val="22"/>
          <w:szCs w:val="22"/>
        </w:rPr>
        <w:t>take action</w:t>
      </w:r>
      <w:proofErr w:type="gramEnd"/>
      <w:r w:rsidRPr="000917FF">
        <w:rPr>
          <w:rFonts w:asciiTheme="minorHAnsi" w:eastAsiaTheme="minorHAnsi" w:hAnsiTheme="minorHAnsi" w:cstheme="minorHAnsi"/>
          <w:sz w:val="22"/>
          <w:szCs w:val="22"/>
        </w:rPr>
        <w:t xml:space="preserve"> and</w:t>
      </w:r>
      <w:r w:rsidR="00554769" w:rsidRPr="000917FF">
        <w:rPr>
          <w:rFonts w:asciiTheme="minorHAnsi" w:eastAsiaTheme="minorHAnsi" w:hAnsiTheme="minorHAnsi" w:cstheme="minorHAnsi"/>
          <w:sz w:val="22"/>
          <w:szCs w:val="22"/>
        </w:rPr>
        <w:t xml:space="preserve"> </w:t>
      </w:r>
      <w:r w:rsidRPr="000917FF">
        <w:rPr>
          <w:rFonts w:asciiTheme="minorHAnsi" w:eastAsiaTheme="minorHAnsi" w:hAnsiTheme="minorHAnsi" w:cstheme="minorHAnsi"/>
          <w:sz w:val="22"/>
          <w:szCs w:val="22"/>
        </w:rPr>
        <w:t xml:space="preserve">share information that might be critical </w:t>
      </w:r>
      <w:r w:rsidR="00D84078" w:rsidRPr="00C6153F">
        <w:rPr>
          <w:rFonts w:asciiTheme="minorHAnsi" w:eastAsiaTheme="minorHAnsi" w:hAnsiTheme="minorHAnsi" w:cstheme="minorHAnsi"/>
          <w:sz w:val="22"/>
          <w:szCs w:val="22"/>
        </w:rPr>
        <w:t xml:space="preserve">to keep a child or children </w:t>
      </w:r>
      <w:r w:rsidRPr="00C6153F">
        <w:rPr>
          <w:rFonts w:asciiTheme="minorHAnsi" w:eastAsiaTheme="minorHAnsi" w:hAnsiTheme="minorHAnsi" w:cstheme="minorHAnsi"/>
          <w:sz w:val="22"/>
          <w:szCs w:val="22"/>
        </w:rPr>
        <w:t xml:space="preserve">safe. </w:t>
      </w:r>
      <w:r w:rsidR="00554769" w:rsidRPr="00C6153F">
        <w:rPr>
          <w:rFonts w:asciiTheme="minorHAnsi" w:eastAsiaTheme="minorHAnsi" w:hAnsiTheme="minorHAnsi" w:cstheme="minorHAnsi"/>
          <w:sz w:val="22"/>
          <w:szCs w:val="22"/>
        </w:rPr>
        <w:t xml:space="preserve"> Fears</w:t>
      </w:r>
      <w:r w:rsidR="00554769" w:rsidRPr="00A82EE9">
        <w:rPr>
          <w:rFonts w:asciiTheme="minorHAnsi" w:eastAsiaTheme="minorHAnsi" w:hAnsiTheme="minorHAnsi" w:cstheme="minorHAnsi"/>
          <w:sz w:val="22"/>
          <w:szCs w:val="22"/>
        </w:rPr>
        <w:t xml:space="preserve"> about sharing information </w:t>
      </w:r>
      <w:r w:rsidR="00554769" w:rsidRPr="00A82EE9">
        <w:rPr>
          <w:rFonts w:asciiTheme="minorHAnsi" w:eastAsiaTheme="minorHAnsi" w:hAnsiTheme="minorHAnsi" w:cstheme="minorHAnsi"/>
          <w:b/>
          <w:bCs/>
          <w:sz w:val="22"/>
          <w:szCs w:val="22"/>
        </w:rPr>
        <w:t xml:space="preserve">must not </w:t>
      </w:r>
      <w:r w:rsidR="00554769" w:rsidRPr="00A82EE9">
        <w:rPr>
          <w:rFonts w:asciiTheme="minorHAnsi" w:eastAsiaTheme="minorHAnsi" w:hAnsiTheme="minorHAnsi" w:cstheme="minorHAnsi"/>
          <w:sz w:val="22"/>
          <w:szCs w:val="22"/>
        </w:rPr>
        <w:t xml:space="preserve">be allowed to stand in the way of the need to safeguard and promote </w:t>
      </w:r>
      <w:r w:rsidR="00554769" w:rsidRPr="00F50717">
        <w:rPr>
          <w:rFonts w:asciiTheme="minorHAnsi" w:eastAsiaTheme="minorHAnsi" w:hAnsiTheme="minorHAnsi" w:cstheme="minorHAnsi"/>
          <w:sz w:val="22"/>
          <w:szCs w:val="22"/>
        </w:rPr>
        <w:t>the welfare</w:t>
      </w:r>
      <w:r w:rsidR="00052D3E" w:rsidRPr="00F50717">
        <w:rPr>
          <w:rFonts w:asciiTheme="minorHAnsi" w:eastAsiaTheme="minorHAnsi" w:hAnsiTheme="minorHAnsi" w:cstheme="minorHAnsi"/>
          <w:sz w:val="22"/>
          <w:szCs w:val="22"/>
        </w:rPr>
        <w:t xml:space="preserve"> and protect the safety of</w:t>
      </w:r>
      <w:r w:rsidR="00554769" w:rsidRPr="00F50717">
        <w:rPr>
          <w:rFonts w:asciiTheme="minorHAnsi" w:eastAsiaTheme="minorHAnsi" w:hAnsiTheme="minorHAnsi" w:cstheme="minorHAnsi"/>
          <w:sz w:val="22"/>
          <w:szCs w:val="22"/>
        </w:rPr>
        <w:t xml:space="preserve"> children.</w:t>
      </w:r>
      <w:r w:rsidR="00A82EE9" w:rsidRPr="00F50717">
        <w:rPr>
          <w:rFonts w:asciiTheme="minorHAnsi" w:eastAsiaTheme="minorHAnsi" w:hAnsiTheme="minorHAnsi" w:cstheme="minorHAnsi"/>
          <w:sz w:val="22"/>
          <w:szCs w:val="22"/>
        </w:rPr>
        <w:t xml:space="preserve">  </w:t>
      </w:r>
      <w:bookmarkStart w:id="938" w:name="_Hlk211522852"/>
      <w:r w:rsidR="00A82EE9" w:rsidRPr="00C6153F">
        <w:rPr>
          <w:rFonts w:asciiTheme="minorHAnsi" w:eastAsiaTheme="minorHAnsi" w:hAnsiTheme="minorHAnsi" w:cstheme="minorHAnsi"/>
          <w:sz w:val="22"/>
          <w:szCs w:val="22"/>
        </w:rPr>
        <w:t xml:space="preserve">  Sharing information about any adults with whom that child has contact, which may impact the child’s safety or welfare, is also critical.</w:t>
      </w:r>
    </w:p>
    <w:p w14:paraId="0560045D" w14:textId="77777777" w:rsidR="00D84078" w:rsidRPr="00641B15" w:rsidRDefault="00D84078" w:rsidP="00A82EE9">
      <w:pPr>
        <w:pStyle w:val="Default"/>
        <w:spacing w:after="120"/>
        <w:ind w:left="567"/>
        <w:rPr>
          <w:rFonts w:asciiTheme="minorHAnsi" w:eastAsiaTheme="minorHAnsi" w:hAnsiTheme="minorHAnsi" w:cstheme="minorHAnsi"/>
          <w:sz w:val="22"/>
          <w:szCs w:val="22"/>
        </w:rPr>
      </w:pPr>
      <w:r w:rsidRPr="00641B15">
        <w:rPr>
          <w:rFonts w:asciiTheme="minorHAnsi" w:eastAsiaTheme="minorHAnsi" w:hAnsiTheme="minorHAnsi" w:cstheme="minorHAnsi"/>
          <w:sz w:val="22"/>
          <w:szCs w:val="22"/>
        </w:rPr>
        <w:t>We will be particularly alert to the importance of sharing information when a child moves from one local authority into another, due to the risk that knowledge pertinent to keeping a child safe could be lost.</w:t>
      </w:r>
      <w:bookmarkEnd w:id="938"/>
    </w:p>
    <w:p w14:paraId="4F941264" w14:textId="77777777" w:rsidR="004E6444" w:rsidRPr="00641B15" w:rsidRDefault="00DD630E" w:rsidP="00875A70">
      <w:pPr>
        <w:autoSpaceDE w:val="0"/>
        <w:autoSpaceDN w:val="0"/>
        <w:adjustRightInd w:val="0"/>
        <w:spacing w:after="120"/>
        <w:ind w:left="567"/>
        <w:rPr>
          <w:rFonts w:asciiTheme="minorHAnsi" w:hAnsiTheme="minorHAnsi"/>
        </w:rPr>
      </w:pPr>
      <w:bookmarkStart w:id="939" w:name="_Hlk112934782"/>
      <w:bookmarkStart w:id="940" w:name="_Hlk118795697"/>
      <w:r w:rsidRPr="00641B15">
        <w:rPr>
          <w:rFonts w:asciiTheme="minorHAnsi" w:hAnsiTheme="minorHAnsi"/>
        </w:rPr>
        <w:t xml:space="preserve">We are aware that among other obligations, </w:t>
      </w:r>
      <w:r w:rsidR="005F2955" w:rsidRPr="00641B15">
        <w:rPr>
          <w:rFonts w:asciiTheme="minorHAnsi" w:hAnsiTheme="minorHAnsi"/>
        </w:rPr>
        <w:t>data protection laws</w:t>
      </w:r>
      <w:r w:rsidRPr="00641B15">
        <w:rPr>
          <w:rFonts w:asciiTheme="minorHAnsi" w:hAnsiTheme="minorHAnsi"/>
        </w:rPr>
        <w:t xml:space="preserve"> place duties on organisations and individuals to process personal information fairly and lawfully and to keep the information we hold safe and secure.  </w:t>
      </w:r>
      <w:bookmarkEnd w:id="939"/>
      <w:bookmarkEnd w:id="940"/>
    </w:p>
    <w:p w14:paraId="7E925F6A" w14:textId="77777777" w:rsidR="00E617BE" w:rsidRPr="00641B15" w:rsidRDefault="004E6444" w:rsidP="00875A70">
      <w:pPr>
        <w:autoSpaceDE w:val="0"/>
        <w:autoSpaceDN w:val="0"/>
        <w:adjustRightInd w:val="0"/>
        <w:spacing w:after="120"/>
        <w:ind w:left="567"/>
        <w:rPr>
          <w:rFonts w:asciiTheme="minorHAnsi" w:hAnsiTheme="minorHAnsi"/>
        </w:rPr>
      </w:pPr>
      <w:r w:rsidRPr="00641B15">
        <w:rPr>
          <w:rFonts w:asciiTheme="minorHAnsi" w:hAnsiTheme="minorHAnsi"/>
          <w:b/>
          <w:bCs/>
        </w:rPr>
        <w:t>Data protection laws do not</w:t>
      </w:r>
      <w:r w:rsidR="00284D97" w:rsidRPr="00641B15">
        <w:rPr>
          <w:rFonts w:asciiTheme="minorHAnsi" w:hAnsiTheme="minorHAnsi"/>
          <w:b/>
        </w:rPr>
        <w:t xml:space="preserve"> prevent, or limit, the sharing, or withholding, </w:t>
      </w:r>
      <w:r w:rsidR="00E617BE" w:rsidRPr="00641B15">
        <w:rPr>
          <w:rFonts w:asciiTheme="minorHAnsi" w:hAnsiTheme="minorHAnsi"/>
          <w:b/>
        </w:rPr>
        <w:t>of information for the purposes of keeping children safe.</w:t>
      </w:r>
      <w:r w:rsidR="00E617BE" w:rsidRPr="00641B15">
        <w:rPr>
          <w:rFonts w:asciiTheme="minorHAnsi" w:hAnsiTheme="minorHAnsi"/>
        </w:rPr>
        <w:t xml:space="preserve">  </w:t>
      </w:r>
      <w:r w:rsidRPr="00641B15">
        <w:rPr>
          <w:rFonts w:asciiTheme="minorHAnsi" w:hAnsiTheme="minorHAnsi"/>
        </w:rPr>
        <w:t xml:space="preserve">If in doubt, staff should speak to the DSL.  </w:t>
      </w:r>
      <w:r w:rsidR="005800B1" w:rsidRPr="00641B15">
        <w:rPr>
          <w:rFonts w:asciiTheme="minorHAnsi" w:hAnsiTheme="minorHAnsi"/>
        </w:rPr>
        <w:t>Information which is sensitive and personal will be treated as ‘special category personal data’</w:t>
      </w:r>
      <w:r w:rsidR="00687CF1" w:rsidRPr="00641B15">
        <w:rPr>
          <w:rFonts w:asciiTheme="minorHAnsi" w:hAnsiTheme="minorHAnsi"/>
        </w:rPr>
        <w:t>.</w:t>
      </w:r>
      <w:r w:rsidR="005800B1" w:rsidRPr="00641B15">
        <w:rPr>
          <w:rFonts w:asciiTheme="minorHAnsi" w:hAnsiTheme="minorHAnsi"/>
        </w:rPr>
        <w:t xml:space="preserve">  </w:t>
      </w:r>
      <w:r w:rsidR="00E617BE" w:rsidRPr="00641B15">
        <w:rPr>
          <w:rFonts w:asciiTheme="minorHAnsi" w:hAnsiTheme="minorHAnsi"/>
        </w:rPr>
        <w:t xml:space="preserve">Legal and secure information sharing between schools, </w:t>
      </w:r>
      <w:r w:rsidR="00CD1DA5" w:rsidRPr="00641B15">
        <w:rPr>
          <w:rFonts w:asciiTheme="minorHAnsi" w:hAnsiTheme="minorHAnsi"/>
        </w:rPr>
        <w:t xml:space="preserve">the </w:t>
      </w:r>
      <w:r w:rsidR="00340A7F" w:rsidRPr="00641B15">
        <w:rPr>
          <w:rFonts w:asciiTheme="minorHAnsi" w:hAnsiTheme="minorHAnsi" w:cstheme="minorHAnsi"/>
          <w:szCs w:val="22"/>
        </w:rPr>
        <w:t xml:space="preserve">CASS </w:t>
      </w:r>
      <w:r w:rsidR="00E617BE" w:rsidRPr="00641B15">
        <w:rPr>
          <w:rFonts w:asciiTheme="minorHAnsi" w:hAnsiTheme="minorHAnsi"/>
        </w:rPr>
        <w:t xml:space="preserve">and other agencies is essential.  </w:t>
      </w:r>
      <w:r w:rsidR="000905A8" w:rsidRPr="00641B15">
        <w:rPr>
          <w:rFonts w:asciiTheme="minorHAnsi" w:hAnsiTheme="minorHAnsi"/>
        </w:rPr>
        <w:t xml:space="preserve">It would be legitimate to share information </w:t>
      </w:r>
      <w:r w:rsidR="00E617BE" w:rsidRPr="00641B15">
        <w:rPr>
          <w:rFonts w:asciiTheme="minorHAnsi" w:hAnsiTheme="minorHAnsi"/>
        </w:rPr>
        <w:t>without consent</w:t>
      </w:r>
      <w:r w:rsidR="00284D97" w:rsidRPr="00641B15">
        <w:rPr>
          <w:rFonts w:asciiTheme="minorHAnsi" w:hAnsiTheme="minorHAnsi"/>
        </w:rPr>
        <w:t xml:space="preserve"> where there is good reason to do so, and </w:t>
      </w:r>
      <w:r w:rsidR="00EB57FC" w:rsidRPr="00641B15">
        <w:rPr>
          <w:rFonts w:asciiTheme="minorHAnsi" w:hAnsiTheme="minorHAnsi"/>
        </w:rPr>
        <w:t>where</w:t>
      </w:r>
      <w:r w:rsidR="00284D97" w:rsidRPr="00641B15">
        <w:rPr>
          <w:rFonts w:asciiTheme="minorHAnsi" w:hAnsiTheme="minorHAnsi"/>
        </w:rPr>
        <w:t xml:space="preserve"> the sharing of information will enhance the safeguarding of a child</w:t>
      </w:r>
      <w:r w:rsidR="00916023" w:rsidRPr="00641B15">
        <w:rPr>
          <w:rFonts w:asciiTheme="minorHAnsi" w:hAnsiTheme="minorHAnsi"/>
        </w:rPr>
        <w:t xml:space="preserve"> </w:t>
      </w:r>
      <w:r w:rsidR="000B4B85" w:rsidRPr="00641B15">
        <w:rPr>
          <w:rFonts w:asciiTheme="minorHAnsi" w:hAnsiTheme="minorHAnsi"/>
        </w:rPr>
        <w:t>but it is not possible to gain consent</w:t>
      </w:r>
      <w:r w:rsidR="000905A8" w:rsidRPr="00641B15">
        <w:rPr>
          <w:rFonts w:asciiTheme="minorHAnsi" w:hAnsiTheme="minorHAnsi"/>
        </w:rPr>
        <w:t>;</w:t>
      </w:r>
      <w:r w:rsidR="000B4B85" w:rsidRPr="00641B15">
        <w:rPr>
          <w:rFonts w:asciiTheme="minorHAnsi" w:hAnsiTheme="minorHAnsi"/>
        </w:rPr>
        <w:t xml:space="preserve"> it cannot be reasonably expected that a practitioner gains consent</w:t>
      </w:r>
      <w:r w:rsidR="000905A8" w:rsidRPr="00641B15">
        <w:rPr>
          <w:rFonts w:asciiTheme="minorHAnsi" w:hAnsiTheme="minorHAnsi"/>
        </w:rPr>
        <w:t>; and,</w:t>
      </w:r>
      <w:r w:rsidR="000B4B85" w:rsidRPr="00641B15">
        <w:rPr>
          <w:rFonts w:asciiTheme="minorHAnsi" w:hAnsiTheme="minorHAnsi"/>
        </w:rPr>
        <w:t xml:space="preserve"> if</w:t>
      </w:r>
      <w:r w:rsidR="00E617BE" w:rsidRPr="00641B15">
        <w:rPr>
          <w:rFonts w:asciiTheme="minorHAnsi" w:hAnsiTheme="minorHAnsi"/>
        </w:rPr>
        <w:t xml:space="preserve"> to gain consent would place a child at risk.  </w:t>
      </w:r>
      <w:r w:rsidR="00687CF1" w:rsidRPr="00641B15">
        <w:rPr>
          <w:rFonts w:asciiTheme="minorHAnsi" w:hAnsiTheme="minorHAnsi" w:cstheme="minorHAnsi"/>
        </w:rPr>
        <w:t>W</w:t>
      </w:r>
      <w:r w:rsidR="00687CF1" w:rsidRPr="00641B15">
        <w:rPr>
          <w:rFonts w:asciiTheme="minorHAnsi" w:hAnsiTheme="minorHAnsi" w:cstheme="minorHAnsi"/>
          <w:shd w:val="clear" w:color="auto" w:fill="FFFFFF"/>
        </w:rPr>
        <w:t xml:space="preserve">hen parents do not give permission to share information staff must consider if a child is at risk of harm, before a decision to not share information is made; when there is disparity between parent's views and those of their children, </w:t>
      </w:r>
      <w:r w:rsidR="00687CF1" w:rsidRPr="00641B15">
        <w:rPr>
          <w:rFonts w:asciiTheme="minorHAnsi" w:hAnsiTheme="minorHAnsi" w:cstheme="minorHAnsi"/>
          <w:shd w:val="clear" w:color="auto" w:fill="FFFFFF"/>
        </w:rPr>
        <w:lastRenderedPageBreak/>
        <w:t xml:space="preserve">professionals must maintain focus on the child.  </w:t>
      </w:r>
      <w:r w:rsidR="00E617BE" w:rsidRPr="00641B15">
        <w:rPr>
          <w:rFonts w:asciiTheme="minorHAnsi" w:hAnsiTheme="minorHAnsi"/>
        </w:rPr>
        <w:t xml:space="preserve">As with all data sharing, appropriate organisational and technical safeguards </w:t>
      </w:r>
      <w:r w:rsidR="00E10E9F" w:rsidRPr="00641B15">
        <w:rPr>
          <w:rFonts w:asciiTheme="minorHAnsi" w:hAnsiTheme="minorHAnsi"/>
        </w:rPr>
        <w:t>will</w:t>
      </w:r>
      <w:r w:rsidR="00E617BE" w:rsidRPr="00641B15">
        <w:rPr>
          <w:rFonts w:asciiTheme="minorHAnsi" w:hAnsiTheme="minorHAnsi"/>
        </w:rPr>
        <w:t xml:space="preserve"> be in </w:t>
      </w:r>
      <w:proofErr w:type="gramStart"/>
      <w:r w:rsidR="00E617BE" w:rsidRPr="00641B15">
        <w:rPr>
          <w:rFonts w:asciiTheme="minorHAnsi" w:hAnsiTheme="minorHAnsi"/>
        </w:rPr>
        <w:t>place</w:t>
      </w:r>
      <w:bookmarkEnd w:id="929"/>
      <w:bookmarkEnd w:id="934"/>
      <w:bookmarkEnd w:id="936"/>
      <w:proofErr w:type="gramEnd"/>
      <w:r w:rsidR="002B63F7" w:rsidRPr="00641B15">
        <w:rPr>
          <w:rFonts w:asciiTheme="minorHAnsi" w:hAnsiTheme="minorHAnsi"/>
        </w:rPr>
        <w:t xml:space="preserve"> and we will </w:t>
      </w:r>
      <w:r w:rsidR="00D8407A" w:rsidRPr="00641B15">
        <w:rPr>
          <w:rFonts w:asciiTheme="minorHAnsi" w:hAnsiTheme="minorHAnsi"/>
        </w:rPr>
        <w:t xml:space="preserve">fully </w:t>
      </w:r>
      <w:r w:rsidR="002B63F7" w:rsidRPr="00641B15">
        <w:rPr>
          <w:rFonts w:asciiTheme="minorHAnsi" w:hAnsiTheme="minorHAnsi"/>
        </w:rPr>
        <w:t xml:space="preserve">record </w:t>
      </w:r>
      <w:r w:rsidR="00D8407A" w:rsidRPr="00641B15">
        <w:rPr>
          <w:rFonts w:asciiTheme="minorHAnsi" w:hAnsiTheme="minorHAnsi"/>
        </w:rPr>
        <w:t>the rationale for any decisions made.</w:t>
      </w:r>
    </w:p>
    <w:p w14:paraId="50636496" w14:textId="77777777" w:rsidR="000B4B85" w:rsidRDefault="000B4B85" w:rsidP="00875A70">
      <w:pPr>
        <w:autoSpaceDE w:val="0"/>
        <w:autoSpaceDN w:val="0"/>
        <w:adjustRightInd w:val="0"/>
        <w:spacing w:after="120"/>
        <w:ind w:left="567"/>
        <w:rPr>
          <w:rFonts w:asciiTheme="minorHAnsi" w:hAnsiTheme="minorHAnsi"/>
        </w:rPr>
      </w:pPr>
      <w:r w:rsidRPr="00641B15">
        <w:rPr>
          <w:rFonts w:asciiTheme="minorHAnsi" w:hAnsiTheme="minorHAnsi"/>
        </w:rPr>
        <w:t xml:space="preserve">Under </w:t>
      </w:r>
      <w:r w:rsidR="00171466" w:rsidRPr="00641B15">
        <w:rPr>
          <w:rFonts w:asciiTheme="minorHAnsi" w:hAnsiTheme="minorHAnsi"/>
        </w:rPr>
        <w:t>data protection laws</w:t>
      </w:r>
      <w:r w:rsidRPr="00641B15">
        <w:rPr>
          <w:rFonts w:asciiTheme="minorHAnsi" w:hAnsiTheme="minorHAnsi"/>
        </w:rPr>
        <w:t>, schools are permitted to withhold pupils’ personal data where, for example, a child is in a refuge or other form</w:t>
      </w:r>
      <w:r w:rsidRPr="0061293F">
        <w:rPr>
          <w:rFonts w:asciiTheme="minorHAnsi" w:hAnsiTheme="minorHAnsi"/>
        </w:rPr>
        <w:t xml:space="preserve"> of emergency accommodation and to provide the information would place a child at risk.</w:t>
      </w:r>
      <w:bookmarkEnd w:id="919"/>
      <w:bookmarkEnd w:id="937"/>
      <w:r w:rsidR="000905A8">
        <w:rPr>
          <w:rFonts w:asciiTheme="minorHAnsi" w:hAnsiTheme="minorHAnsi"/>
        </w:rPr>
        <w:t xml:space="preserve"> </w:t>
      </w:r>
    </w:p>
    <w:p w14:paraId="1016AABB" w14:textId="77777777" w:rsidR="00D76F1D" w:rsidRPr="00D76F1D" w:rsidRDefault="00D76F1D" w:rsidP="00D76F1D">
      <w:pPr>
        <w:autoSpaceDE w:val="0"/>
        <w:autoSpaceDN w:val="0"/>
        <w:adjustRightInd w:val="0"/>
        <w:spacing w:after="120"/>
        <w:ind w:left="567"/>
        <w:rPr>
          <w:rFonts w:asciiTheme="minorHAnsi" w:hAnsiTheme="minorHAnsi" w:cstheme="minorHAnsi"/>
          <w:szCs w:val="22"/>
          <w:lang w:eastAsia="en-GB"/>
        </w:rPr>
      </w:pPr>
      <w:r w:rsidRPr="00D76F1D">
        <w:rPr>
          <w:rFonts w:asciiTheme="minorHAnsi" w:hAnsiTheme="minorHAnsi" w:cstheme="minorHAnsi"/>
          <w:szCs w:val="22"/>
          <w:highlight w:val="yellow"/>
          <w:lang w:eastAsia="en-GB"/>
        </w:rPr>
        <w:t>Professional judgement should be used to ensure that the information shared is focused and proportionate. This may include summarising or omitting information which is not necessary for safeguarding purposes. But care should be taken not to omit information where it may be relevant to understanding or managing safeguarding risk. This is further supported by the new information sharing duty, which is intended to give staff greater confidence to share information appropriately and in a timely way to safeguard children.</w:t>
      </w:r>
      <w:r w:rsidRPr="00D76F1D">
        <w:rPr>
          <w:rFonts w:asciiTheme="minorHAnsi" w:hAnsiTheme="minorHAnsi" w:cstheme="minorHAnsi"/>
          <w:szCs w:val="22"/>
          <w:lang w:eastAsia="en-GB"/>
        </w:rPr>
        <w:t xml:space="preserve"> </w:t>
      </w:r>
    </w:p>
    <w:p w14:paraId="50A09269" w14:textId="77777777" w:rsidR="001D6459" w:rsidRPr="00FC4DE0" w:rsidRDefault="001D6459" w:rsidP="00875A70">
      <w:pPr>
        <w:autoSpaceDE w:val="0"/>
        <w:autoSpaceDN w:val="0"/>
        <w:adjustRightInd w:val="0"/>
        <w:spacing w:after="120"/>
        <w:ind w:left="567"/>
        <w:rPr>
          <w:rFonts w:asciiTheme="minorHAnsi" w:hAnsiTheme="minorHAnsi" w:cstheme="minorHAnsi"/>
          <w:szCs w:val="22"/>
          <w:lang w:eastAsia="en-GB"/>
        </w:rPr>
      </w:pPr>
      <w:r w:rsidRPr="0061293F">
        <w:rPr>
          <w:rFonts w:asciiTheme="minorHAnsi" w:hAnsiTheme="minorHAnsi" w:cstheme="minorHAnsi"/>
          <w:szCs w:val="22"/>
          <w:lang w:eastAsia="en-GB"/>
        </w:rPr>
        <w:t xml:space="preserve">All staff </w:t>
      </w:r>
      <w:r w:rsidR="00B24439" w:rsidRPr="0061293F">
        <w:rPr>
          <w:rFonts w:asciiTheme="minorHAnsi" w:hAnsiTheme="minorHAnsi" w:cstheme="minorHAnsi"/>
          <w:szCs w:val="22"/>
          <w:lang w:eastAsia="en-GB"/>
        </w:rPr>
        <w:t xml:space="preserve">are made </w:t>
      </w:r>
      <w:r w:rsidRPr="0061293F">
        <w:rPr>
          <w:rFonts w:asciiTheme="minorHAnsi" w:hAnsiTheme="minorHAnsi" w:cstheme="minorHAnsi"/>
          <w:szCs w:val="22"/>
          <w:lang w:eastAsia="en-GB"/>
        </w:rPr>
        <w:t>aware that they cannot keep ‘</w:t>
      </w:r>
      <w:proofErr w:type="gramStart"/>
      <w:r w:rsidRPr="0061293F">
        <w:rPr>
          <w:rFonts w:asciiTheme="minorHAnsi" w:hAnsiTheme="minorHAnsi" w:cstheme="minorHAnsi"/>
          <w:szCs w:val="22"/>
          <w:lang w:eastAsia="en-GB"/>
        </w:rPr>
        <w:t>secrets’</w:t>
      </w:r>
      <w:proofErr w:type="gramEnd"/>
      <w:r w:rsidRPr="0061293F">
        <w:rPr>
          <w:rFonts w:asciiTheme="minorHAnsi" w:hAnsiTheme="minorHAnsi" w:cstheme="minorHAnsi"/>
          <w:szCs w:val="22"/>
          <w:lang w:eastAsia="en-GB"/>
        </w:rPr>
        <w:t xml:space="preserve"> and absolute confidentiality with children, and that </w:t>
      </w:r>
      <w:r w:rsidRPr="00FC4DE0">
        <w:rPr>
          <w:rFonts w:asciiTheme="minorHAnsi" w:hAnsiTheme="minorHAnsi" w:cstheme="minorHAnsi"/>
          <w:szCs w:val="22"/>
          <w:lang w:eastAsia="en-GB"/>
        </w:rPr>
        <w:t xml:space="preserve">if </w:t>
      </w:r>
      <w:r w:rsidR="005960C7" w:rsidRPr="00FC4DE0">
        <w:rPr>
          <w:rFonts w:asciiTheme="minorHAnsi" w:hAnsiTheme="minorHAnsi" w:cstheme="minorHAnsi"/>
          <w:szCs w:val="22"/>
          <w:lang w:eastAsia="en-GB"/>
        </w:rPr>
        <w:t>a child</w:t>
      </w:r>
      <w:r w:rsidRPr="00FC4DE0">
        <w:rPr>
          <w:rFonts w:asciiTheme="minorHAnsi" w:hAnsiTheme="minorHAnsi" w:cstheme="minorHAnsi"/>
          <w:szCs w:val="22"/>
          <w:lang w:eastAsia="en-GB"/>
        </w:rPr>
        <w:t xml:space="preserve"> </w:t>
      </w:r>
      <w:r w:rsidR="0063395F" w:rsidRPr="00FC4DE0">
        <w:rPr>
          <w:rFonts w:asciiTheme="minorHAnsi" w:hAnsiTheme="minorHAnsi" w:cstheme="minorHAnsi"/>
          <w:szCs w:val="22"/>
          <w:lang w:eastAsia="en-GB"/>
        </w:rPr>
        <w:t>reports</w:t>
      </w:r>
      <w:r w:rsidRPr="00FC4DE0">
        <w:rPr>
          <w:rFonts w:asciiTheme="minorHAnsi" w:hAnsiTheme="minorHAnsi" w:cstheme="minorHAnsi"/>
          <w:szCs w:val="22"/>
          <w:lang w:eastAsia="en-GB"/>
        </w:rPr>
        <w:t xml:space="preserve"> abuse or give</w:t>
      </w:r>
      <w:r w:rsidR="005960C7" w:rsidRPr="00FC4DE0">
        <w:rPr>
          <w:rFonts w:asciiTheme="minorHAnsi" w:hAnsiTheme="minorHAnsi" w:cstheme="minorHAnsi"/>
          <w:szCs w:val="22"/>
          <w:lang w:eastAsia="en-GB"/>
        </w:rPr>
        <w:t>s</w:t>
      </w:r>
      <w:r w:rsidRPr="00FC4DE0">
        <w:rPr>
          <w:rFonts w:asciiTheme="minorHAnsi" w:hAnsiTheme="minorHAnsi" w:cstheme="minorHAnsi"/>
          <w:szCs w:val="22"/>
          <w:lang w:eastAsia="en-GB"/>
        </w:rPr>
        <w:t xml:space="preserve"> information that suggests they may be </w:t>
      </w:r>
      <w:r w:rsidR="005960C7" w:rsidRPr="00FC4DE0">
        <w:rPr>
          <w:rFonts w:asciiTheme="minorHAnsi" w:hAnsiTheme="minorHAnsi" w:cstheme="minorHAnsi"/>
          <w:szCs w:val="22"/>
          <w:lang w:eastAsia="en-GB"/>
        </w:rPr>
        <w:t>at risk</w:t>
      </w:r>
      <w:r w:rsidRPr="00FC4DE0">
        <w:rPr>
          <w:rFonts w:asciiTheme="minorHAnsi" w:hAnsiTheme="minorHAnsi" w:cstheme="minorHAnsi"/>
          <w:szCs w:val="22"/>
          <w:lang w:eastAsia="en-GB"/>
        </w:rPr>
        <w:t xml:space="preserve">, this MUST be passed on to the </w:t>
      </w:r>
      <w:r w:rsidR="00770731" w:rsidRPr="00FC4DE0">
        <w:rPr>
          <w:rFonts w:asciiTheme="minorHAnsi" w:hAnsiTheme="minorHAnsi" w:cstheme="minorHAnsi"/>
          <w:szCs w:val="22"/>
        </w:rPr>
        <w:t>D</w:t>
      </w:r>
      <w:r w:rsidR="007C7A2C" w:rsidRPr="00FC4DE0">
        <w:rPr>
          <w:rFonts w:asciiTheme="minorHAnsi" w:hAnsiTheme="minorHAnsi" w:cstheme="minorHAnsi"/>
          <w:szCs w:val="22"/>
        </w:rPr>
        <w:t>SL</w:t>
      </w:r>
      <w:r w:rsidRPr="00FC4DE0">
        <w:rPr>
          <w:rFonts w:asciiTheme="minorHAnsi" w:hAnsiTheme="minorHAnsi" w:cstheme="minorHAnsi"/>
          <w:szCs w:val="22"/>
          <w:lang w:eastAsia="en-GB"/>
        </w:rPr>
        <w:t xml:space="preserve"> as soon as possible.  The child should be told who their </w:t>
      </w:r>
      <w:r w:rsidR="0063395F" w:rsidRPr="00FC4DE0">
        <w:rPr>
          <w:rFonts w:asciiTheme="minorHAnsi" w:hAnsiTheme="minorHAnsi" w:cstheme="minorHAnsi"/>
          <w:szCs w:val="22"/>
          <w:lang w:eastAsia="en-GB"/>
        </w:rPr>
        <w:t>report</w:t>
      </w:r>
      <w:r w:rsidRPr="00FC4DE0">
        <w:rPr>
          <w:rFonts w:asciiTheme="minorHAnsi" w:hAnsiTheme="minorHAnsi" w:cstheme="minorHAnsi"/>
          <w:szCs w:val="22"/>
          <w:lang w:eastAsia="en-GB"/>
        </w:rPr>
        <w:t xml:space="preserve"> will be shared with and what will happen next</w:t>
      </w:r>
      <w:bookmarkStart w:id="941" w:name="_Hlk118795939"/>
      <w:r w:rsidRPr="00FC4DE0">
        <w:rPr>
          <w:rFonts w:asciiTheme="minorHAnsi" w:hAnsiTheme="minorHAnsi" w:cstheme="minorHAnsi"/>
          <w:szCs w:val="22"/>
          <w:lang w:eastAsia="en-GB"/>
        </w:rPr>
        <w:t>.</w:t>
      </w:r>
      <w:bookmarkEnd w:id="930"/>
      <w:r w:rsidR="0063395F" w:rsidRPr="00FC4DE0">
        <w:rPr>
          <w:rFonts w:asciiTheme="minorHAnsi" w:hAnsiTheme="minorHAnsi" w:cstheme="minorHAnsi"/>
          <w:szCs w:val="22"/>
          <w:lang w:eastAsia="en-GB"/>
        </w:rPr>
        <w:t xml:space="preserve">  If the child does not give their consent to share information, staff may still lawfully share it and advice sought from the DSL in all cases.  </w:t>
      </w:r>
      <w:bookmarkEnd w:id="941"/>
      <w:r w:rsidR="00976F59" w:rsidRPr="006804AC">
        <w:rPr>
          <w:rFonts w:asciiTheme="minorHAnsi" w:hAnsiTheme="minorHAnsi" w:cstheme="minorHAnsi"/>
          <w:szCs w:val="22"/>
          <w:lang w:eastAsia="en-GB"/>
        </w:rPr>
        <w:t>Consideration will be given to the ‘</w:t>
      </w:r>
      <w:hyperlink r:id="rId128" w:history="1">
        <w:r w:rsidR="00976F59" w:rsidRPr="006804AC">
          <w:rPr>
            <w:rStyle w:val="Hyperlink"/>
            <w:rFonts w:asciiTheme="minorHAnsi" w:hAnsiTheme="minorHAnsi" w:cstheme="minorHAnsi"/>
            <w:szCs w:val="22"/>
            <w:lang w:eastAsia="en-GB"/>
          </w:rPr>
          <w:t>Gillick competency and Fraser guidelines</w:t>
        </w:r>
      </w:hyperlink>
      <w:r w:rsidR="00976F59" w:rsidRPr="006804AC">
        <w:rPr>
          <w:rFonts w:asciiTheme="minorHAnsi" w:hAnsiTheme="minorHAnsi" w:cstheme="minorHAnsi"/>
          <w:szCs w:val="22"/>
          <w:lang w:eastAsia="en-GB"/>
        </w:rPr>
        <w:t xml:space="preserve">’ in situations where there </w:t>
      </w:r>
      <w:r w:rsidR="00E57764" w:rsidRPr="006804AC">
        <w:rPr>
          <w:rFonts w:asciiTheme="minorHAnsi" w:hAnsiTheme="minorHAnsi" w:cstheme="minorHAnsi"/>
          <w:szCs w:val="22"/>
          <w:lang w:eastAsia="en-GB"/>
        </w:rPr>
        <w:t>may be a</w:t>
      </w:r>
      <w:r w:rsidR="00976F59" w:rsidRPr="006804AC">
        <w:rPr>
          <w:rFonts w:asciiTheme="minorHAnsi" w:hAnsiTheme="minorHAnsi" w:cstheme="minorHAnsi"/>
          <w:szCs w:val="22"/>
          <w:lang w:eastAsia="en-GB"/>
        </w:rPr>
        <w:t xml:space="preserve"> need for staff to balance listening to the child’s wishes and the responsibility to keep them safe.  Where this situation arises, the member of staff </w:t>
      </w:r>
      <w:r w:rsidR="00976F59" w:rsidRPr="006804AC">
        <w:rPr>
          <w:rFonts w:asciiTheme="minorHAnsi" w:hAnsiTheme="minorHAnsi" w:cstheme="minorHAnsi"/>
          <w:b/>
          <w:bCs/>
          <w:szCs w:val="22"/>
          <w:lang w:eastAsia="en-GB"/>
        </w:rPr>
        <w:t>must</w:t>
      </w:r>
      <w:r w:rsidR="00976F59" w:rsidRPr="006804AC">
        <w:rPr>
          <w:rFonts w:asciiTheme="minorHAnsi" w:hAnsiTheme="minorHAnsi" w:cstheme="minorHAnsi"/>
          <w:szCs w:val="22"/>
          <w:lang w:eastAsia="en-GB"/>
        </w:rPr>
        <w:t xml:space="preserve"> speak to the DSL for further advice.</w:t>
      </w:r>
    </w:p>
    <w:p w14:paraId="3B1DB51D" w14:textId="77777777" w:rsidR="001D6459" w:rsidRPr="00FC4DE0" w:rsidRDefault="001F7881" w:rsidP="00616AFB">
      <w:pPr>
        <w:pStyle w:val="Heading2"/>
      </w:pPr>
      <w:bookmarkStart w:id="942" w:name="_Toc318135345"/>
      <w:bookmarkStart w:id="943" w:name="_Toc384371801"/>
      <w:bookmarkStart w:id="944" w:name="_Toc426124649"/>
      <w:bookmarkStart w:id="945" w:name="_Toc426444153"/>
      <w:bookmarkStart w:id="946" w:name="_Toc440032819"/>
      <w:bookmarkStart w:id="947" w:name="_Toc443666357"/>
      <w:bookmarkStart w:id="948" w:name="_Toc443666609"/>
      <w:bookmarkStart w:id="949" w:name="_Toc205904035"/>
      <w:bookmarkStart w:id="950" w:name="_Toc238555078"/>
      <w:bookmarkEnd w:id="931"/>
      <w:r w:rsidRPr="00FC4DE0">
        <w:t xml:space="preserve">Curriculum and </w:t>
      </w:r>
      <w:r w:rsidR="004E4434" w:rsidRPr="00FC4DE0">
        <w:t>s</w:t>
      </w:r>
      <w:r w:rsidRPr="00FC4DE0">
        <w:t xml:space="preserve">taying </w:t>
      </w:r>
      <w:r w:rsidR="004E4434" w:rsidRPr="00FC4DE0">
        <w:t>s</w:t>
      </w:r>
      <w:r w:rsidRPr="00FC4DE0">
        <w:t>afe</w:t>
      </w:r>
      <w:bookmarkEnd w:id="942"/>
      <w:bookmarkEnd w:id="943"/>
      <w:bookmarkEnd w:id="944"/>
      <w:bookmarkEnd w:id="945"/>
      <w:bookmarkEnd w:id="946"/>
      <w:bookmarkEnd w:id="947"/>
      <w:bookmarkEnd w:id="948"/>
      <w:bookmarkEnd w:id="949"/>
      <w:bookmarkEnd w:id="950"/>
    </w:p>
    <w:p w14:paraId="7DB9F3BF" w14:textId="77777777" w:rsidR="001D6459" w:rsidRPr="00FC4DE0" w:rsidRDefault="001D6459" w:rsidP="00B2182C">
      <w:pPr>
        <w:autoSpaceDE w:val="0"/>
        <w:autoSpaceDN w:val="0"/>
        <w:adjustRightInd w:val="0"/>
        <w:spacing w:after="120"/>
        <w:ind w:left="567"/>
        <w:rPr>
          <w:rFonts w:asciiTheme="minorHAnsi" w:hAnsiTheme="minorHAnsi" w:cstheme="minorHAnsi"/>
          <w:szCs w:val="22"/>
          <w:lang w:eastAsia="en-GB"/>
        </w:rPr>
      </w:pPr>
      <w:r w:rsidRPr="00FC4DE0">
        <w:rPr>
          <w:rFonts w:asciiTheme="minorHAnsi" w:hAnsiTheme="minorHAnsi" w:cstheme="minorHAnsi"/>
          <w:szCs w:val="22"/>
          <w:lang w:eastAsia="en-GB"/>
        </w:rPr>
        <w:t xml:space="preserve">Schools play an essential role in helping children to understand what </w:t>
      </w:r>
      <w:r w:rsidR="00062C87" w:rsidRPr="00FC4DE0">
        <w:rPr>
          <w:rFonts w:asciiTheme="minorHAnsi" w:hAnsiTheme="minorHAnsi" w:cstheme="minorHAnsi"/>
          <w:szCs w:val="22"/>
          <w:lang w:eastAsia="en-GB"/>
        </w:rPr>
        <w:t>appropriate child and adult behaviour is</w:t>
      </w:r>
      <w:r w:rsidRPr="00FC4DE0">
        <w:rPr>
          <w:rFonts w:asciiTheme="minorHAnsi" w:hAnsiTheme="minorHAnsi" w:cstheme="minorHAnsi"/>
          <w:szCs w:val="22"/>
          <w:lang w:eastAsia="en-GB"/>
        </w:rPr>
        <w:t xml:space="preserve">; what is ‘safe’; </w:t>
      </w:r>
      <w:bookmarkStart w:id="951" w:name="_Hlk18935501"/>
      <w:r w:rsidR="005A1D07" w:rsidRPr="00FC4DE0">
        <w:rPr>
          <w:rFonts w:asciiTheme="minorHAnsi" w:hAnsiTheme="minorHAnsi" w:cstheme="minorHAnsi"/>
          <w:szCs w:val="22"/>
          <w:lang w:eastAsia="en-GB"/>
        </w:rPr>
        <w:t>what constitutes a healthy relationship both online and offline;</w:t>
      </w:r>
      <w:bookmarkEnd w:id="951"/>
      <w:r w:rsidR="005A1D07" w:rsidRPr="00FC4DE0">
        <w:rPr>
          <w:rFonts w:asciiTheme="minorHAnsi" w:hAnsiTheme="minorHAnsi" w:cstheme="minorHAnsi"/>
          <w:szCs w:val="22"/>
          <w:lang w:eastAsia="en-GB"/>
        </w:rPr>
        <w:t xml:space="preserve"> </w:t>
      </w:r>
      <w:r w:rsidRPr="00FC4DE0">
        <w:rPr>
          <w:rFonts w:asciiTheme="minorHAnsi" w:hAnsiTheme="minorHAnsi" w:cstheme="minorHAnsi"/>
          <w:szCs w:val="22"/>
          <w:lang w:eastAsia="en-GB"/>
        </w:rPr>
        <w:t xml:space="preserve">to recognise when they and others close to them are not safe; and how to seek advice and support when they are concerned. </w:t>
      </w:r>
    </w:p>
    <w:p w14:paraId="61C8DAE6" w14:textId="77777777" w:rsidR="00AA0455" w:rsidRPr="00FC4DE0" w:rsidRDefault="00AA0455" w:rsidP="00B2182C">
      <w:pPr>
        <w:autoSpaceDE w:val="0"/>
        <w:autoSpaceDN w:val="0"/>
        <w:adjustRightInd w:val="0"/>
        <w:spacing w:after="120"/>
        <w:ind w:left="567"/>
        <w:rPr>
          <w:rFonts w:asciiTheme="minorHAnsi" w:hAnsiTheme="minorHAnsi" w:cstheme="minorHAnsi"/>
          <w:szCs w:val="22"/>
          <w:lang w:eastAsia="en-GB"/>
        </w:rPr>
      </w:pPr>
      <w:r w:rsidRPr="00FC4DE0">
        <w:rPr>
          <w:rFonts w:asciiTheme="minorHAnsi" w:hAnsiTheme="minorHAnsi" w:cstheme="minorHAnsi"/>
          <w:szCs w:val="22"/>
          <w:lang w:eastAsia="en-GB"/>
        </w:rPr>
        <w:t>We will ensure that children are taught about how to keep themselves and others safe, including online and recognise that effective education will be tailored to the specific needs and vulnerabilities of individual children, including children who are victims of abuse, and children with SEND.</w:t>
      </w:r>
    </w:p>
    <w:p w14:paraId="718294C6" w14:textId="77777777" w:rsidR="00B525DC" w:rsidRDefault="00B525DC" w:rsidP="00B2182C">
      <w:pPr>
        <w:autoSpaceDE w:val="0"/>
        <w:autoSpaceDN w:val="0"/>
        <w:adjustRightInd w:val="0"/>
        <w:spacing w:after="120"/>
        <w:ind w:left="567"/>
        <w:rPr>
          <w:rFonts w:asciiTheme="minorHAnsi" w:hAnsiTheme="minorHAnsi" w:cstheme="minorHAnsi"/>
          <w:szCs w:val="22"/>
          <w:lang w:eastAsia="en-GB"/>
        </w:rPr>
      </w:pPr>
      <w:bookmarkStart w:id="952" w:name="_Hlk51943920"/>
      <w:bookmarkStart w:id="953" w:name="_Hlk207899426"/>
      <w:r w:rsidRPr="00FC4DE0">
        <w:rPr>
          <w:rFonts w:asciiTheme="minorHAnsi" w:hAnsiTheme="minorHAnsi" w:cstheme="minorHAnsi"/>
          <w:szCs w:val="22"/>
          <w:lang w:eastAsia="en-GB"/>
        </w:rPr>
        <w:t xml:space="preserve">We will include </w:t>
      </w:r>
      <w:r w:rsidR="00417AE3" w:rsidRPr="00FC4DE0">
        <w:rPr>
          <w:rFonts w:asciiTheme="minorHAnsi" w:hAnsiTheme="minorHAnsi" w:cstheme="minorHAnsi"/>
          <w:szCs w:val="22"/>
          <w:lang w:eastAsia="en-GB"/>
        </w:rPr>
        <w:t xml:space="preserve">relevant </w:t>
      </w:r>
      <w:r w:rsidRPr="00FC4DE0">
        <w:rPr>
          <w:rFonts w:asciiTheme="minorHAnsi" w:hAnsiTheme="minorHAnsi" w:cstheme="minorHAnsi"/>
          <w:szCs w:val="22"/>
          <w:lang w:eastAsia="en-GB"/>
        </w:rPr>
        <w:t xml:space="preserve">safeguarding </w:t>
      </w:r>
      <w:r w:rsidR="00417AE3" w:rsidRPr="003A553B">
        <w:rPr>
          <w:rFonts w:asciiTheme="minorHAnsi" w:hAnsiTheme="minorHAnsi" w:cstheme="minorHAnsi"/>
          <w:szCs w:val="22"/>
          <w:lang w:eastAsia="en-GB"/>
        </w:rPr>
        <w:t xml:space="preserve">topics </w:t>
      </w:r>
      <w:r w:rsidRPr="003A553B">
        <w:rPr>
          <w:rFonts w:asciiTheme="minorHAnsi" w:hAnsiTheme="minorHAnsi" w:cstheme="minorHAnsi"/>
          <w:szCs w:val="22"/>
          <w:lang w:eastAsia="en-GB"/>
        </w:rPr>
        <w:t xml:space="preserve">as part of our </w:t>
      </w:r>
      <w:bookmarkStart w:id="954" w:name="_Hlk213158746"/>
      <w:r w:rsidR="008214FE" w:rsidRPr="003A553B">
        <w:rPr>
          <w:rFonts w:asciiTheme="minorHAnsi" w:hAnsiTheme="minorHAnsi" w:cstheme="minorHAnsi"/>
          <w:szCs w:val="22"/>
          <w:lang w:eastAsia="en-GB"/>
        </w:rPr>
        <w:t xml:space="preserve">compulsory </w:t>
      </w:r>
      <w:r w:rsidRPr="003A553B">
        <w:rPr>
          <w:rFonts w:asciiTheme="minorHAnsi" w:hAnsiTheme="minorHAnsi" w:cstheme="minorHAnsi"/>
          <w:szCs w:val="22"/>
          <w:lang w:eastAsia="en-GB"/>
        </w:rPr>
        <w:t>Relationship</w:t>
      </w:r>
      <w:r w:rsidR="00641B15">
        <w:rPr>
          <w:rFonts w:asciiTheme="minorHAnsi" w:hAnsiTheme="minorHAnsi" w:cstheme="minorHAnsi"/>
          <w:szCs w:val="22"/>
          <w:lang w:eastAsia="en-GB"/>
        </w:rPr>
        <w:t xml:space="preserve"> and Health </w:t>
      </w:r>
      <w:r w:rsidRPr="003A553B">
        <w:rPr>
          <w:rFonts w:asciiTheme="minorHAnsi" w:hAnsiTheme="minorHAnsi" w:cstheme="minorHAnsi"/>
          <w:szCs w:val="22"/>
          <w:lang w:eastAsia="en-GB"/>
        </w:rPr>
        <w:t xml:space="preserve">Education </w:t>
      </w:r>
      <w:r w:rsidR="008214FE" w:rsidRPr="003A553B">
        <w:rPr>
          <w:rFonts w:asciiTheme="minorHAnsi" w:hAnsiTheme="minorHAnsi" w:cstheme="minorHAnsi"/>
          <w:szCs w:val="22"/>
          <w:lang w:eastAsia="en-GB"/>
        </w:rPr>
        <w:t>curriculum</w:t>
      </w:r>
      <w:bookmarkEnd w:id="954"/>
      <w:r w:rsidRPr="003A553B">
        <w:rPr>
          <w:rFonts w:asciiTheme="minorHAnsi" w:hAnsiTheme="minorHAnsi" w:cstheme="minorHAnsi"/>
          <w:szCs w:val="22"/>
          <w:lang w:eastAsia="en-GB"/>
        </w:rPr>
        <w:t>.</w:t>
      </w:r>
      <w:r w:rsidR="00650158" w:rsidRPr="003A553B">
        <w:rPr>
          <w:rFonts w:asciiTheme="minorHAnsi" w:hAnsiTheme="minorHAnsi" w:cstheme="minorHAnsi"/>
          <w:szCs w:val="22"/>
          <w:lang w:eastAsia="en-GB"/>
        </w:rPr>
        <w:t xml:space="preserve"> </w:t>
      </w:r>
      <w:r w:rsidR="000D230B" w:rsidRPr="003A553B">
        <w:rPr>
          <w:rFonts w:asciiTheme="minorHAnsi" w:hAnsiTheme="minorHAnsi" w:cstheme="minorHAnsi"/>
          <w:szCs w:val="22"/>
          <w:lang w:eastAsia="en-GB"/>
        </w:rPr>
        <w:t xml:space="preserve"> </w:t>
      </w:r>
      <w:r w:rsidR="00650158" w:rsidRPr="003A553B">
        <w:rPr>
          <w:rFonts w:asciiTheme="minorHAnsi" w:hAnsiTheme="minorHAnsi" w:cstheme="minorHAnsi"/>
          <w:szCs w:val="22"/>
          <w:lang w:eastAsia="en-GB"/>
        </w:rPr>
        <w:t>The DfE has published statutory</w:t>
      </w:r>
      <w:r w:rsidR="00650158" w:rsidRPr="00C6153F">
        <w:rPr>
          <w:rFonts w:asciiTheme="minorHAnsi" w:hAnsiTheme="minorHAnsi" w:cstheme="minorHAnsi"/>
          <w:szCs w:val="22"/>
          <w:lang w:eastAsia="en-GB"/>
        </w:rPr>
        <w:t xml:space="preserve"> guidance </w:t>
      </w:r>
      <w:r w:rsidR="00AF6782" w:rsidRPr="00C6153F">
        <w:rPr>
          <w:rFonts w:asciiTheme="minorHAnsi" w:hAnsiTheme="minorHAnsi" w:cstheme="minorHAnsi"/>
          <w:szCs w:val="22"/>
          <w:lang w:eastAsia="en-GB"/>
        </w:rPr>
        <w:t>on</w:t>
      </w:r>
      <w:r w:rsidR="00650158" w:rsidRPr="00C6153F">
        <w:rPr>
          <w:rFonts w:asciiTheme="minorHAnsi" w:hAnsiTheme="minorHAnsi" w:cstheme="minorHAnsi"/>
          <w:szCs w:val="22"/>
          <w:lang w:eastAsia="en-GB"/>
        </w:rPr>
        <w:t xml:space="preserve"> </w:t>
      </w:r>
      <w:hyperlink r:id="rId129" w:history="1">
        <w:r w:rsidR="006F168E" w:rsidRPr="00C6153F">
          <w:rPr>
            <w:rStyle w:val="Hyperlink"/>
            <w:rFonts w:asciiTheme="minorHAnsi" w:hAnsiTheme="minorHAnsi" w:cstheme="minorHAnsi"/>
            <w:szCs w:val="22"/>
            <w:lang w:eastAsia="en-GB"/>
          </w:rPr>
          <w:t>Relationships Education, Relationships and Sex Education (RSE) and Health Education</w:t>
        </w:r>
      </w:hyperlink>
      <w:r w:rsidR="00650158" w:rsidRPr="00C6153F">
        <w:rPr>
          <w:rFonts w:asciiTheme="minorHAnsi" w:hAnsiTheme="minorHAnsi" w:cstheme="minorHAnsi"/>
          <w:szCs w:val="22"/>
          <w:lang w:eastAsia="en-GB"/>
        </w:rPr>
        <w:t>.</w:t>
      </w:r>
      <w:bookmarkEnd w:id="952"/>
    </w:p>
    <w:p w14:paraId="39926D5C" w14:textId="77777777" w:rsidR="00687256" w:rsidRPr="00FC4DE0" w:rsidRDefault="00687256" w:rsidP="00B2182C">
      <w:pPr>
        <w:autoSpaceDE w:val="0"/>
        <w:autoSpaceDN w:val="0"/>
        <w:adjustRightInd w:val="0"/>
        <w:spacing w:after="120"/>
        <w:ind w:left="567"/>
        <w:rPr>
          <w:rFonts w:asciiTheme="minorHAnsi" w:hAnsiTheme="minorHAnsi" w:cstheme="minorHAnsi"/>
          <w:szCs w:val="22"/>
          <w:lang w:eastAsia="en-GB"/>
        </w:rPr>
      </w:pPr>
      <w:bookmarkStart w:id="955" w:name="_Hlk208912818"/>
      <w:r w:rsidRPr="00A867FF">
        <w:rPr>
          <w:rFonts w:asciiTheme="minorHAnsi" w:hAnsiTheme="minorHAnsi" w:cstheme="minorHAnsi"/>
          <w:szCs w:val="22"/>
          <w:lang w:eastAsia="en-GB"/>
        </w:rPr>
        <w:t xml:space="preserve">We will register with and access the resources available from </w:t>
      </w:r>
      <w:hyperlink r:id="rId130" w:history="1">
        <w:r w:rsidRPr="00A867FF">
          <w:rPr>
            <w:rStyle w:val="Hyperlink"/>
            <w:rFonts w:asciiTheme="minorHAnsi" w:hAnsiTheme="minorHAnsi" w:cstheme="minorHAnsi"/>
            <w:szCs w:val="22"/>
            <w:lang w:eastAsia="en-GB"/>
          </w:rPr>
          <w:t>Pol-Ed</w:t>
        </w:r>
      </w:hyperlink>
      <w:r w:rsidRPr="00A867FF">
        <w:rPr>
          <w:rFonts w:asciiTheme="minorHAnsi" w:hAnsiTheme="minorHAnsi" w:cstheme="minorHAnsi"/>
          <w:szCs w:val="22"/>
          <w:lang w:eastAsia="en-GB"/>
        </w:rPr>
        <w:t xml:space="preserve"> which supports schools in delivering expertly planned lessons designed to develop a deep awareness of risks, citizenship and the law such as sexual violence and harassment; child on child abuse; and the perception that </w:t>
      </w:r>
      <w:r w:rsidR="00841447">
        <w:rPr>
          <w:rFonts w:asciiTheme="minorHAnsi" w:hAnsiTheme="minorHAnsi" w:cstheme="minorHAnsi"/>
          <w:szCs w:val="22"/>
          <w:lang w:eastAsia="en-GB"/>
        </w:rPr>
        <w:t>children</w:t>
      </w:r>
      <w:r w:rsidRPr="00A867FF">
        <w:rPr>
          <w:rFonts w:asciiTheme="minorHAnsi" w:hAnsiTheme="minorHAnsi" w:cstheme="minorHAnsi"/>
          <w:szCs w:val="22"/>
          <w:lang w:eastAsia="en-GB"/>
        </w:rPr>
        <w:t xml:space="preserve"> have of the Police.</w:t>
      </w:r>
      <w:bookmarkEnd w:id="953"/>
      <w:bookmarkEnd w:id="955"/>
    </w:p>
    <w:p w14:paraId="417A3EF5" w14:textId="77777777" w:rsidR="00417AE3" w:rsidRPr="0061293F" w:rsidRDefault="00417AE3" w:rsidP="00B2182C">
      <w:pPr>
        <w:autoSpaceDE w:val="0"/>
        <w:autoSpaceDN w:val="0"/>
        <w:adjustRightInd w:val="0"/>
        <w:spacing w:after="120"/>
        <w:ind w:left="567"/>
        <w:rPr>
          <w:rFonts w:asciiTheme="minorHAnsi" w:hAnsiTheme="minorHAnsi" w:cstheme="minorHAnsi"/>
          <w:szCs w:val="22"/>
          <w:lang w:eastAsia="en-GB"/>
        </w:rPr>
      </w:pPr>
      <w:r w:rsidRPr="00FC4DE0">
        <w:rPr>
          <w:rFonts w:asciiTheme="minorHAnsi" w:hAnsiTheme="minorHAnsi" w:cstheme="minorHAnsi"/>
          <w:szCs w:val="22"/>
          <w:lang w:eastAsia="en-GB"/>
        </w:rPr>
        <w:t xml:space="preserve">We recognise that we play a crucial role in preventative education and we will create a culture of zero tolerance for sexism, </w:t>
      </w:r>
      <w:r w:rsidR="00F7715C" w:rsidRPr="00F7715C">
        <w:rPr>
          <w:rFonts w:asciiTheme="minorHAnsi" w:hAnsiTheme="minorHAnsi" w:cstheme="minorHAnsi"/>
          <w:szCs w:val="22"/>
          <w:highlight w:val="yellow"/>
          <w:lang w:eastAsia="en-GB"/>
        </w:rPr>
        <w:t>racism</w:t>
      </w:r>
      <w:r w:rsidR="00F7715C">
        <w:rPr>
          <w:rFonts w:asciiTheme="minorHAnsi" w:hAnsiTheme="minorHAnsi" w:cstheme="minorHAnsi"/>
          <w:szCs w:val="22"/>
          <w:lang w:eastAsia="en-GB"/>
        </w:rPr>
        <w:t xml:space="preserve">, </w:t>
      </w:r>
      <w:r w:rsidRPr="00FC4DE0">
        <w:rPr>
          <w:rFonts w:asciiTheme="minorHAnsi" w:hAnsiTheme="minorHAnsi" w:cstheme="minorHAnsi"/>
          <w:szCs w:val="22"/>
          <w:lang w:eastAsia="en-GB"/>
        </w:rPr>
        <w:t>misogyny/misandry, homophobia, biphobia</w:t>
      </w:r>
      <w:r w:rsidR="005F2955">
        <w:rPr>
          <w:rFonts w:asciiTheme="minorHAnsi" w:hAnsiTheme="minorHAnsi" w:cstheme="minorHAnsi"/>
          <w:szCs w:val="22"/>
          <w:lang w:eastAsia="en-GB"/>
        </w:rPr>
        <w:t xml:space="preserve">, </w:t>
      </w:r>
      <w:r w:rsidR="005F2955" w:rsidRPr="005F2955">
        <w:rPr>
          <w:rFonts w:asciiTheme="minorHAnsi" w:hAnsiTheme="minorHAnsi" w:cstheme="minorHAnsi"/>
          <w:szCs w:val="22"/>
          <w:highlight w:val="yellow"/>
          <w:lang w:eastAsia="en-GB"/>
        </w:rPr>
        <w:t>faith-based prejudice</w:t>
      </w:r>
      <w:r w:rsidRPr="00FC4DE0">
        <w:rPr>
          <w:rFonts w:asciiTheme="minorHAnsi" w:hAnsiTheme="minorHAnsi" w:cstheme="minorHAnsi"/>
          <w:szCs w:val="22"/>
          <w:lang w:eastAsia="en-GB"/>
        </w:rPr>
        <w:t xml:space="preserve"> and sexual violence/harassment.  </w:t>
      </w:r>
      <w:bookmarkStart w:id="956" w:name="_Hlk211523046"/>
      <w:r w:rsidRPr="00FC4DE0">
        <w:rPr>
          <w:rFonts w:asciiTheme="minorHAnsi" w:hAnsiTheme="minorHAnsi" w:cstheme="minorHAnsi"/>
          <w:szCs w:val="22"/>
          <w:lang w:eastAsia="en-GB"/>
        </w:rPr>
        <w:t>We have a clear set of values and standards upheld and demonstrated throughout all aspec</w:t>
      </w:r>
      <w:r w:rsidR="00315A42" w:rsidRPr="00FC4DE0">
        <w:rPr>
          <w:rFonts w:asciiTheme="minorHAnsi" w:hAnsiTheme="minorHAnsi" w:cstheme="minorHAnsi"/>
          <w:szCs w:val="22"/>
          <w:lang w:eastAsia="en-GB"/>
        </w:rPr>
        <w:t>t</w:t>
      </w:r>
      <w:r w:rsidRPr="00FC4DE0">
        <w:rPr>
          <w:rFonts w:asciiTheme="minorHAnsi" w:hAnsiTheme="minorHAnsi" w:cstheme="minorHAnsi"/>
          <w:szCs w:val="22"/>
          <w:lang w:eastAsia="en-GB"/>
        </w:rPr>
        <w:t>s of school life and underpinned by the school’s Behaviour Policy and pastoral support system</w:t>
      </w:r>
      <w:r w:rsidR="00340A7F">
        <w:rPr>
          <w:rFonts w:asciiTheme="minorHAnsi" w:hAnsiTheme="minorHAnsi" w:cstheme="minorHAnsi"/>
          <w:szCs w:val="22"/>
          <w:lang w:eastAsia="en-GB"/>
        </w:rPr>
        <w:t xml:space="preserve"> which is reinforced</w:t>
      </w:r>
      <w:r w:rsidRPr="00FC4DE0">
        <w:rPr>
          <w:rFonts w:asciiTheme="minorHAnsi" w:hAnsiTheme="minorHAnsi" w:cstheme="minorHAnsi"/>
          <w:szCs w:val="22"/>
          <w:lang w:eastAsia="en-GB"/>
        </w:rPr>
        <w:t xml:space="preserve"> </w:t>
      </w:r>
      <w:bookmarkStart w:id="957" w:name="_Hlk210299694"/>
      <w:bookmarkStart w:id="958" w:name="_Hlk177656749"/>
      <w:r w:rsidRPr="00F50717">
        <w:rPr>
          <w:rFonts w:asciiTheme="minorHAnsi" w:hAnsiTheme="minorHAnsi" w:cstheme="minorHAnsi"/>
          <w:szCs w:val="22"/>
          <w:lang w:eastAsia="en-GB"/>
        </w:rPr>
        <w:t>throughout the whole curriculum</w:t>
      </w:r>
      <w:r w:rsidR="00315A42" w:rsidRPr="00F50717">
        <w:rPr>
          <w:rFonts w:asciiTheme="minorHAnsi" w:hAnsiTheme="minorHAnsi" w:cstheme="minorHAnsi"/>
          <w:szCs w:val="22"/>
          <w:lang w:eastAsia="en-GB"/>
        </w:rPr>
        <w:t>.</w:t>
      </w:r>
      <w:r w:rsidR="009F6167" w:rsidRPr="00F50717">
        <w:rPr>
          <w:rFonts w:asciiTheme="minorHAnsi" w:hAnsiTheme="minorHAnsi" w:cstheme="minorHAnsi"/>
          <w:szCs w:val="22"/>
          <w:lang w:eastAsia="en-GB"/>
        </w:rPr>
        <w:t xml:space="preserve">  See DfE ‘</w:t>
      </w:r>
      <w:hyperlink r:id="rId131" w:history="1">
        <w:r w:rsidR="000667D2" w:rsidRPr="00F50717">
          <w:rPr>
            <w:rStyle w:val="Hyperlink"/>
            <w:rFonts w:asciiTheme="minorHAnsi" w:hAnsiTheme="minorHAnsi" w:cstheme="minorHAnsi"/>
            <w:szCs w:val="22"/>
            <w:lang w:eastAsia="en-GB"/>
          </w:rPr>
          <w:t>Teaching about relationships, sex and health</w:t>
        </w:r>
      </w:hyperlink>
      <w:r w:rsidR="009F6167" w:rsidRPr="00F50717">
        <w:rPr>
          <w:rFonts w:asciiTheme="minorHAnsi" w:hAnsiTheme="minorHAnsi" w:cstheme="minorHAnsi"/>
          <w:szCs w:val="22"/>
          <w:lang w:eastAsia="en-GB"/>
        </w:rPr>
        <w:t>’ guidance.</w:t>
      </w:r>
      <w:bookmarkEnd w:id="956"/>
      <w:bookmarkEnd w:id="957"/>
      <w:bookmarkEnd w:id="958"/>
    </w:p>
    <w:p w14:paraId="09CE235C" w14:textId="77777777" w:rsidR="001D6459" w:rsidRPr="0061293F" w:rsidRDefault="002418F2" w:rsidP="001B63AF">
      <w:pPr>
        <w:autoSpaceDE w:val="0"/>
        <w:autoSpaceDN w:val="0"/>
        <w:adjustRightInd w:val="0"/>
        <w:ind w:left="567"/>
        <w:rPr>
          <w:rFonts w:asciiTheme="minorHAnsi" w:hAnsiTheme="minorHAnsi" w:cstheme="minorHAnsi"/>
          <w:szCs w:val="22"/>
          <w:lang w:eastAsia="en-GB"/>
        </w:rPr>
      </w:pPr>
      <w:r w:rsidRPr="0061293F">
        <w:rPr>
          <w:rFonts w:asciiTheme="minorHAnsi" w:hAnsiTheme="minorHAnsi" w:cstheme="minorHAnsi"/>
          <w:color w:val="000000" w:themeColor="text1"/>
          <w:szCs w:val="22"/>
          <w:lang w:eastAsia="en-GB"/>
        </w:rPr>
        <w:t xml:space="preserve">The </w:t>
      </w:r>
      <w:proofErr w:type="gramStart"/>
      <w:r w:rsidR="001D6459" w:rsidRPr="0061293F">
        <w:rPr>
          <w:rFonts w:asciiTheme="minorHAnsi" w:hAnsiTheme="minorHAnsi" w:cstheme="minorHAnsi"/>
          <w:szCs w:val="22"/>
          <w:lang w:eastAsia="en-GB"/>
        </w:rPr>
        <w:t>School</w:t>
      </w:r>
      <w:proofErr w:type="gramEnd"/>
      <w:r w:rsidR="001D6459" w:rsidRPr="0061293F">
        <w:rPr>
          <w:rFonts w:asciiTheme="minorHAnsi" w:hAnsiTheme="minorHAnsi" w:cstheme="minorHAnsi"/>
          <w:szCs w:val="22"/>
          <w:lang w:eastAsia="en-GB"/>
        </w:rPr>
        <w:t xml:space="preserve"> will use the curriculum to provide opportunities for increasing self-awareness, self-esteem, social and emotional understanding, assertiveness and decision making so that </w:t>
      </w:r>
      <w:r w:rsidR="004579FD" w:rsidRPr="0061293F">
        <w:rPr>
          <w:rFonts w:asciiTheme="minorHAnsi" w:hAnsiTheme="minorHAnsi" w:cstheme="minorHAnsi"/>
          <w:szCs w:val="22"/>
          <w:lang w:eastAsia="en-GB"/>
        </w:rPr>
        <w:t>pupils</w:t>
      </w:r>
      <w:r w:rsidR="001D6459" w:rsidRPr="0061293F">
        <w:rPr>
          <w:rFonts w:asciiTheme="minorHAnsi" w:hAnsiTheme="minorHAnsi" w:cstheme="minorHAnsi"/>
          <w:szCs w:val="22"/>
          <w:lang w:eastAsia="en-GB"/>
        </w:rPr>
        <w:t xml:space="preserve"> have a range of contacts and strategies to ensure their own protection and understand the importance of protecting others.  Systems have been established to support </w:t>
      </w:r>
      <w:r w:rsidR="00340A7F">
        <w:rPr>
          <w:rFonts w:asciiTheme="minorHAnsi" w:hAnsiTheme="minorHAnsi" w:cstheme="minorHAnsi"/>
          <w:szCs w:val="22"/>
          <w:lang w:eastAsia="en-GB"/>
        </w:rPr>
        <w:t>c</w:t>
      </w:r>
      <w:r w:rsidR="001D6459" w:rsidRPr="0061293F">
        <w:rPr>
          <w:rFonts w:asciiTheme="minorHAnsi" w:hAnsiTheme="minorHAnsi" w:cstheme="minorHAnsi"/>
          <w:szCs w:val="22"/>
          <w:lang w:eastAsia="en-GB"/>
        </w:rPr>
        <w:t>hildren to talk to a range of staff when they are in difficulty and to raise comments, complaints and feedback about their school experience</w:t>
      </w:r>
      <w:r w:rsidR="000A1B86" w:rsidRPr="0061293F">
        <w:rPr>
          <w:rFonts w:asciiTheme="minorHAnsi" w:hAnsiTheme="minorHAnsi" w:cstheme="minorHAnsi"/>
          <w:szCs w:val="22"/>
          <w:lang w:eastAsia="en-GB"/>
        </w:rPr>
        <w:t xml:space="preserve"> and any other external issues which affect their wellbeing</w:t>
      </w:r>
      <w:r w:rsidR="001D6459" w:rsidRPr="0061293F">
        <w:rPr>
          <w:rFonts w:asciiTheme="minorHAnsi" w:hAnsiTheme="minorHAnsi" w:cstheme="minorHAnsi"/>
          <w:szCs w:val="22"/>
          <w:lang w:eastAsia="en-GB"/>
        </w:rPr>
        <w:t>.  Records will be kept of reported incidents in line with guidance.</w:t>
      </w:r>
    </w:p>
    <w:p w14:paraId="442F388B" w14:textId="77777777" w:rsidR="00024F7D" w:rsidRDefault="002418F2" w:rsidP="00024F7D">
      <w:pPr>
        <w:autoSpaceDE w:val="0"/>
        <w:autoSpaceDN w:val="0"/>
        <w:adjustRightInd w:val="0"/>
        <w:spacing w:before="120"/>
        <w:ind w:left="567"/>
        <w:rPr>
          <w:rFonts w:asciiTheme="minorHAnsi" w:hAnsiTheme="minorHAnsi" w:cstheme="minorHAnsi"/>
          <w:szCs w:val="22"/>
          <w:lang w:eastAsia="en-GB"/>
        </w:rPr>
      </w:pPr>
      <w:r w:rsidRPr="0061293F">
        <w:rPr>
          <w:rFonts w:asciiTheme="minorHAnsi" w:hAnsiTheme="minorHAnsi" w:cstheme="minorHAnsi"/>
          <w:szCs w:val="22"/>
          <w:lang w:eastAsia="en-GB"/>
        </w:rPr>
        <w:t>We</w:t>
      </w:r>
      <w:r w:rsidR="00EF614D" w:rsidRPr="0061293F">
        <w:rPr>
          <w:rFonts w:asciiTheme="minorHAnsi" w:hAnsiTheme="minorHAnsi" w:cstheme="minorHAnsi"/>
          <w:szCs w:val="22"/>
          <w:lang w:eastAsia="en-GB"/>
        </w:rPr>
        <w:t xml:space="preserve"> encourage the safe use of external agencies or speakers to enrich the experiences of our pupils</w:t>
      </w:r>
      <w:r w:rsidR="008D57A0">
        <w:rPr>
          <w:rFonts w:asciiTheme="minorHAnsi" w:hAnsiTheme="minorHAnsi" w:cstheme="minorHAnsi"/>
          <w:szCs w:val="22"/>
          <w:lang w:eastAsia="en-GB"/>
        </w:rPr>
        <w:t xml:space="preserve"> </w:t>
      </w:r>
      <w:r w:rsidR="008D57A0" w:rsidRPr="008D57A0">
        <w:rPr>
          <w:rFonts w:asciiTheme="minorHAnsi" w:hAnsiTheme="minorHAnsi" w:cstheme="minorHAnsi"/>
          <w:szCs w:val="22"/>
          <w:highlight w:val="yellow"/>
          <w:lang w:eastAsia="en-GB"/>
        </w:rPr>
        <w:t xml:space="preserve">both during school events and those we arrange which </w:t>
      </w:r>
      <w:r w:rsidR="008D57A0">
        <w:rPr>
          <w:rFonts w:asciiTheme="minorHAnsi" w:hAnsiTheme="minorHAnsi" w:cstheme="minorHAnsi"/>
          <w:szCs w:val="22"/>
          <w:highlight w:val="yellow"/>
          <w:lang w:eastAsia="en-GB"/>
        </w:rPr>
        <w:t>form part of an</w:t>
      </w:r>
      <w:r w:rsidR="008D57A0" w:rsidRPr="008D57A0">
        <w:rPr>
          <w:rFonts w:asciiTheme="minorHAnsi" w:hAnsiTheme="minorHAnsi" w:cstheme="minorHAnsi"/>
          <w:szCs w:val="22"/>
          <w:highlight w:val="yellow"/>
          <w:lang w:eastAsia="en-GB"/>
        </w:rPr>
        <w:t xml:space="preserve"> off-site visit</w:t>
      </w:r>
      <w:r w:rsidR="00EF614D" w:rsidRPr="0061293F">
        <w:rPr>
          <w:rFonts w:asciiTheme="minorHAnsi" w:hAnsiTheme="minorHAnsi" w:cstheme="minorHAnsi"/>
          <w:szCs w:val="22"/>
          <w:lang w:eastAsia="en-GB"/>
        </w:rPr>
        <w:t xml:space="preserve">.  We will, however, positively vet those external agencies, individuals or speakers who are invited by the school </w:t>
      </w:r>
      <w:proofErr w:type="gramStart"/>
      <w:r w:rsidR="00EF614D" w:rsidRPr="00641B15">
        <w:rPr>
          <w:rFonts w:asciiTheme="minorHAnsi" w:hAnsiTheme="minorHAnsi"/>
          <w:highlight w:val="yellow"/>
        </w:rPr>
        <w:t>staff</w:t>
      </w:r>
      <w:r w:rsidR="008D57A0" w:rsidRPr="008D57A0">
        <w:rPr>
          <w:rFonts w:asciiTheme="minorHAnsi" w:hAnsiTheme="minorHAnsi" w:cstheme="minorHAnsi"/>
          <w:szCs w:val="22"/>
          <w:highlight w:val="yellow"/>
          <w:lang w:eastAsia="en-GB"/>
        </w:rPr>
        <w:t xml:space="preserve">, </w:t>
      </w:r>
      <w:r w:rsidR="00EF614D" w:rsidRPr="00641B15">
        <w:rPr>
          <w:rFonts w:asciiTheme="minorHAnsi" w:hAnsiTheme="minorHAnsi"/>
          <w:highlight w:val="yellow"/>
        </w:rPr>
        <w:t xml:space="preserve"> by</w:t>
      </w:r>
      <w:proofErr w:type="gramEnd"/>
      <w:r w:rsidR="00EF614D" w:rsidRPr="00641B15">
        <w:rPr>
          <w:rFonts w:asciiTheme="minorHAnsi" w:hAnsiTheme="minorHAnsi"/>
          <w:highlight w:val="yellow"/>
        </w:rPr>
        <w:t xml:space="preserve"> pupils</w:t>
      </w:r>
      <w:r w:rsidR="008D57A0" w:rsidRPr="00641B15">
        <w:rPr>
          <w:rFonts w:asciiTheme="minorHAnsi" w:hAnsiTheme="minorHAnsi"/>
          <w:highlight w:val="yellow"/>
        </w:rPr>
        <w:t xml:space="preserve"> </w:t>
      </w:r>
      <w:r w:rsidR="008D57A0" w:rsidRPr="008D57A0">
        <w:rPr>
          <w:rFonts w:asciiTheme="minorHAnsi" w:hAnsiTheme="minorHAnsi" w:cstheme="minorHAnsi"/>
          <w:szCs w:val="22"/>
          <w:highlight w:val="yellow"/>
          <w:lang w:eastAsia="en-GB"/>
        </w:rPr>
        <w:t>or form part of an off-site visit</w:t>
      </w:r>
      <w:r w:rsidR="00EF614D" w:rsidRPr="0061293F">
        <w:rPr>
          <w:rFonts w:asciiTheme="minorHAnsi" w:hAnsiTheme="minorHAnsi" w:cstheme="minorHAnsi"/>
          <w:szCs w:val="22"/>
          <w:lang w:eastAsia="en-GB"/>
        </w:rPr>
        <w:t xml:space="preserve"> to ensure that we do not unwittingly use </w:t>
      </w:r>
      <w:r w:rsidR="00CA08A2" w:rsidRPr="0061293F">
        <w:rPr>
          <w:rFonts w:asciiTheme="minorHAnsi" w:hAnsiTheme="minorHAnsi" w:cstheme="minorHAnsi"/>
          <w:szCs w:val="22"/>
          <w:lang w:eastAsia="en-GB"/>
        </w:rPr>
        <w:t>people or organisations t</w:t>
      </w:r>
      <w:r w:rsidR="00EF614D" w:rsidRPr="0061293F">
        <w:rPr>
          <w:rFonts w:asciiTheme="minorHAnsi" w:hAnsiTheme="minorHAnsi" w:cstheme="minorHAnsi"/>
          <w:szCs w:val="22"/>
          <w:lang w:eastAsia="en-GB"/>
        </w:rPr>
        <w:t xml:space="preserve">hat contradict each other with their messages or that are inconsistent </w:t>
      </w:r>
      <w:r w:rsidR="00DE7A88" w:rsidRPr="0061293F">
        <w:rPr>
          <w:rFonts w:asciiTheme="minorHAnsi" w:hAnsiTheme="minorHAnsi" w:cstheme="minorHAnsi"/>
          <w:szCs w:val="22"/>
          <w:lang w:eastAsia="en-GB"/>
        </w:rPr>
        <w:t>with</w:t>
      </w:r>
      <w:r w:rsidR="00CA08A2" w:rsidRPr="0061293F">
        <w:rPr>
          <w:rFonts w:asciiTheme="minorHAnsi" w:hAnsiTheme="minorHAnsi" w:cstheme="minorHAnsi"/>
          <w:szCs w:val="22"/>
          <w:lang w:eastAsia="en-GB"/>
        </w:rPr>
        <w:t>,</w:t>
      </w:r>
      <w:r w:rsidR="00DE7A88" w:rsidRPr="0061293F">
        <w:rPr>
          <w:rFonts w:asciiTheme="minorHAnsi" w:hAnsiTheme="minorHAnsi" w:cstheme="minorHAnsi"/>
          <w:szCs w:val="22"/>
          <w:lang w:eastAsia="en-GB"/>
        </w:rPr>
        <w:t xml:space="preserve"> or</w:t>
      </w:r>
      <w:r w:rsidR="00EF614D" w:rsidRPr="0061293F">
        <w:rPr>
          <w:rFonts w:asciiTheme="minorHAnsi" w:hAnsiTheme="minorHAnsi" w:cstheme="minorHAnsi"/>
          <w:szCs w:val="22"/>
          <w:lang w:eastAsia="en-GB"/>
        </w:rPr>
        <w:t xml:space="preserve"> are in complete opposition to</w:t>
      </w:r>
      <w:r w:rsidR="00CA08A2" w:rsidRPr="0061293F">
        <w:rPr>
          <w:rFonts w:asciiTheme="minorHAnsi" w:hAnsiTheme="minorHAnsi" w:cstheme="minorHAnsi"/>
          <w:szCs w:val="22"/>
          <w:lang w:eastAsia="en-GB"/>
        </w:rPr>
        <w:t>,</w:t>
      </w:r>
      <w:r w:rsidR="00EF614D" w:rsidRPr="0061293F">
        <w:rPr>
          <w:rFonts w:asciiTheme="minorHAnsi" w:hAnsiTheme="minorHAnsi" w:cstheme="minorHAnsi"/>
          <w:szCs w:val="22"/>
          <w:lang w:eastAsia="en-GB"/>
        </w:rPr>
        <w:t xml:space="preserve"> the school’s values and ethos.  </w:t>
      </w:r>
      <w:r w:rsidR="00CC7B57" w:rsidRPr="00641B15">
        <w:rPr>
          <w:rFonts w:asciiTheme="minorHAnsi" w:hAnsiTheme="minorHAnsi" w:cstheme="minorHAnsi"/>
          <w:szCs w:val="22"/>
          <w:highlight w:val="yellow"/>
          <w:lang w:eastAsia="en-GB"/>
        </w:rPr>
        <w:t>Where lessons are delivered by external agencies we will agree in advance of the session how a safeguarding concern would be dealt with by the external visitor.</w:t>
      </w:r>
      <w:r w:rsidR="008D57A0" w:rsidRPr="00641B15">
        <w:rPr>
          <w:rFonts w:asciiTheme="minorHAnsi" w:hAnsiTheme="minorHAnsi" w:cstheme="minorHAnsi"/>
          <w:szCs w:val="22"/>
          <w:highlight w:val="yellow"/>
          <w:lang w:eastAsia="en-GB"/>
        </w:rPr>
        <w:t xml:space="preserve">  Where we are using external speakers at </w:t>
      </w:r>
      <w:r w:rsidR="008D57A0" w:rsidRPr="00641B15">
        <w:rPr>
          <w:rFonts w:asciiTheme="minorHAnsi" w:hAnsiTheme="minorHAnsi" w:cstheme="minorHAnsi"/>
          <w:szCs w:val="22"/>
          <w:highlight w:val="yellow"/>
          <w:lang w:eastAsia="en-GB"/>
        </w:rPr>
        <w:lastRenderedPageBreak/>
        <w:t xml:space="preserve">either on or off-site events, we will refer to the </w:t>
      </w:r>
      <w:proofErr w:type="spellStart"/>
      <w:r w:rsidR="008D57A0" w:rsidRPr="00641B15">
        <w:rPr>
          <w:rFonts w:asciiTheme="minorHAnsi" w:hAnsiTheme="minorHAnsi" w:cstheme="minorHAnsi"/>
          <w:szCs w:val="22"/>
          <w:highlight w:val="yellow"/>
          <w:lang w:eastAsia="en-GB"/>
        </w:rPr>
        <w:t>Educateagainsthate</w:t>
      </w:r>
      <w:proofErr w:type="spellEnd"/>
      <w:r w:rsidR="008D57A0" w:rsidRPr="00641B15">
        <w:rPr>
          <w:rFonts w:asciiTheme="minorHAnsi" w:hAnsiTheme="minorHAnsi" w:cstheme="minorHAnsi"/>
          <w:szCs w:val="22"/>
          <w:highlight w:val="yellow"/>
          <w:lang w:eastAsia="en-GB"/>
        </w:rPr>
        <w:t xml:space="preserve"> </w:t>
      </w:r>
      <w:hyperlink r:id="rId132" w:history="1">
        <w:r w:rsidR="008D57A0" w:rsidRPr="00641B15">
          <w:rPr>
            <w:rStyle w:val="Hyperlink"/>
            <w:rFonts w:asciiTheme="minorHAnsi" w:hAnsiTheme="minorHAnsi" w:cstheme="minorHAnsi"/>
            <w:szCs w:val="22"/>
            <w:highlight w:val="yellow"/>
            <w:lang w:eastAsia="en-GB"/>
          </w:rPr>
          <w:t>guidance on the use of external speakers</w:t>
        </w:r>
      </w:hyperlink>
      <w:r w:rsidR="008D57A0" w:rsidRPr="00641B15">
        <w:rPr>
          <w:rFonts w:asciiTheme="minorHAnsi" w:hAnsiTheme="minorHAnsi" w:cstheme="minorHAnsi"/>
          <w:szCs w:val="22"/>
          <w:highlight w:val="yellow"/>
          <w:lang w:eastAsia="en-GB"/>
        </w:rPr>
        <w:t>.</w:t>
      </w:r>
      <w:r w:rsidR="008D57A0">
        <w:rPr>
          <w:rFonts w:asciiTheme="minorHAnsi" w:hAnsiTheme="minorHAnsi" w:cstheme="minorHAnsi"/>
          <w:szCs w:val="22"/>
          <w:lang w:eastAsia="en-GB"/>
        </w:rPr>
        <w:t xml:space="preserve"> </w:t>
      </w:r>
    </w:p>
    <w:p w14:paraId="46AB4D48" w14:textId="77777777" w:rsidR="00C34015" w:rsidRPr="0061293F" w:rsidRDefault="00C34015" w:rsidP="00C34015">
      <w:pPr>
        <w:autoSpaceDE w:val="0"/>
        <w:autoSpaceDN w:val="0"/>
        <w:adjustRightInd w:val="0"/>
        <w:spacing w:before="120"/>
        <w:ind w:left="567"/>
        <w:rPr>
          <w:rFonts w:asciiTheme="minorHAnsi" w:hAnsiTheme="minorHAnsi" w:cstheme="minorHAnsi"/>
          <w:szCs w:val="22"/>
          <w:lang w:eastAsia="en-GB"/>
        </w:rPr>
      </w:pPr>
      <w:r w:rsidRPr="0061293F">
        <w:rPr>
          <w:rFonts w:asciiTheme="minorHAnsi" w:hAnsiTheme="minorHAnsi" w:cstheme="minorHAnsi"/>
          <w:szCs w:val="22"/>
          <w:lang w:eastAsia="en-GB"/>
        </w:rPr>
        <w:t>Our school will assess the suitability and effectiveness of input from people or organisations</w:t>
      </w:r>
      <w:r>
        <w:rPr>
          <w:rFonts w:asciiTheme="minorHAnsi" w:hAnsiTheme="minorHAnsi" w:cstheme="minorHAnsi"/>
          <w:szCs w:val="22"/>
          <w:lang w:eastAsia="en-GB"/>
        </w:rPr>
        <w:t xml:space="preserve">.  </w:t>
      </w:r>
      <w:r w:rsidRPr="0061293F">
        <w:rPr>
          <w:rFonts w:asciiTheme="minorHAnsi" w:hAnsiTheme="minorHAnsi" w:cstheme="minorHAnsi"/>
          <w:szCs w:val="22"/>
          <w:lang w:eastAsia="en-GB"/>
        </w:rPr>
        <w:t>We recognise, however, that the ethos of our school is to encourage pupils to understand opposing views and ideologies, appropriate to their age, understanding and abilities, and to be able to actively engage with them in informed debate, and we may use external agencies or speakers to facilitate and support this.</w:t>
      </w:r>
    </w:p>
    <w:p w14:paraId="7E5443C9" w14:textId="7D0B2307" w:rsidR="00C34015" w:rsidRDefault="00C34015" w:rsidP="00C34015">
      <w:pPr>
        <w:autoSpaceDE w:val="0"/>
        <w:autoSpaceDN w:val="0"/>
        <w:adjustRightInd w:val="0"/>
        <w:spacing w:before="120"/>
        <w:ind w:left="567"/>
        <w:rPr>
          <w:rFonts w:asciiTheme="minorHAnsi" w:hAnsiTheme="minorHAnsi" w:cstheme="minorHAnsi"/>
          <w:szCs w:val="22"/>
          <w:lang w:eastAsia="en-GB"/>
        </w:rPr>
      </w:pPr>
      <w:r w:rsidRPr="00C34015">
        <w:rPr>
          <w:rFonts w:asciiTheme="minorHAnsi" w:hAnsiTheme="minorHAnsi" w:cstheme="minorHAnsi"/>
          <w:szCs w:val="22"/>
          <w:highlight w:val="yellow"/>
          <w:lang w:eastAsia="en-GB"/>
        </w:rPr>
        <w:t>At Stanwix School, incidents involving discriminatory, prejudicial or hateful language or behaviour are taken seriously and addressed promptly. Any incident with a safeguarding element or potential hate-related motivation will be recorded on CPOMS and reviewed by safeguarding leaders. Parents and carers will be informed where appropriate, and individual pupils may receive targeted educational support, restorative work or pastoral intervention to promote understanding and prevent recurrence. More serious or repeated incidents will be addressed in accordance with the school's Behaviour Policy. Through our pastoral support systems, safeguarding team meetings, assemblies, curriculum and wider school values, we actively promote respect, belonging and inclusion and challenge discriminatory attitudes whenever they arise</w:t>
      </w:r>
    </w:p>
    <w:p w14:paraId="4027BAD7" w14:textId="646E7854" w:rsidR="00C34015" w:rsidRPr="0061293F" w:rsidRDefault="00C34015" w:rsidP="00C34015">
      <w:pPr>
        <w:autoSpaceDE w:val="0"/>
        <w:autoSpaceDN w:val="0"/>
        <w:adjustRightInd w:val="0"/>
        <w:spacing w:before="120"/>
        <w:ind w:left="567"/>
        <w:rPr>
          <w:rFonts w:asciiTheme="minorHAnsi" w:hAnsiTheme="minorHAnsi" w:cstheme="minorHAnsi"/>
          <w:szCs w:val="22"/>
          <w:lang w:eastAsia="en-GB"/>
        </w:rPr>
      </w:pPr>
      <w:r w:rsidRPr="00C34015">
        <w:rPr>
          <w:rFonts w:asciiTheme="minorHAnsi" w:hAnsiTheme="minorHAnsi" w:cstheme="minorHAnsi"/>
          <w:szCs w:val="22"/>
          <w:highlight w:val="yellow"/>
          <w:lang w:eastAsia="en-GB"/>
        </w:rPr>
        <w:t>The school recognises that incidents may be linked to protected characteristics and will respond appropriately to any form of prejudice-based bullying, discrimination or hate incident.</w:t>
      </w:r>
    </w:p>
    <w:p w14:paraId="62990835" w14:textId="77777777" w:rsidR="009639F2" w:rsidRPr="0061293F" w:rsidRDefault="005F3E44" w:rsidP="009639F2">
      <w:pPr>
        <w:autoSpaceDE w:val="0"/>
        <w:autoSpaceDN w:val="0"/>
        <w:adjustRightInd w:val="0"/>
        <w:spacing w:before="120"/>
        <w:ind w:left="567"/>
        <w:rPr>
          <w:rFonts w:asciiTheme="minorHAnsi" w:hAnsiTheme="minorHAnsi" w:cstheme="minorHAnsi"/>
          <w:szCs w:val="22"/>
          <w:lang w:eastAsia="en-GB"/>
        </w:rPr>
      </w:pPr>
      <w:r w:rsidRPr="0061293F">
        <w:rPr>
          <w:rFonts w:asciiTheme="minorHAnsi" w:hAnsiTheme="minorHAnsi" w:cstheme="minorHAnsi"/>
          <w:szCs w:val="22"/>
          <w:lang w:eastAsia="en-GB"/>
        </w:rPr>
        <w:t xml:space="preserve">Our school will assess the suitability and effectiveness of input from </w:t>
      </w:r>
      <w:bookmarkStart w:id="959" w:name="_Hlk53484349"/>
      <w:r w:rsidR="00CA08A2" w:rsidRPr="0061293F">
        <w:rPr>
          <w:rFonts w:asciiTheme="minorHAnsi" w:hAnsiTheme="minorHAnsi" w:cstheme="minorHAnsi"/>
          <w:szCs w:val="22"/>
          <w:lang w:eastAsia="en-GB"/>
        </w:rPr>
        <w:t>people or organisations</w:t>
      </w:r>
      <w:r w:rsidR="00340A7F">
        <w:rPr>
          <w:rFonts w:asciiTheme="minorHAnsi" w:hAnsiTheme="minorHAnsi" w:cstheme="minorHAnsi"/>
          <w:szCs w:val="22"/>
          <w:lang w:eastAsia="en-GB"/>
        </w:rPr>
        <w:t xml:space="preserve">.  </w:t>
      </w:r>
      <w:bookmarkEnd w:id="959"/>
      <w:r w:rsidR="009639F2" w:rsidRPr="0061293F">
        <w:rPr>
          <w:rFonts w:asciiTheme="minorHAnsi" w:hAnsiTheme="minorHAnsi" w:cstheme="minorHAnsi"/>
          <w:szCs w:val="22"/>
          <w:lang w:eastAsia="en-GB"/>
        </w:rPr>
        <w:t>We recognise, however, that the ethos of our school is to encourage pupils to understand opposing views and ideologies, appropriate to their age, understanding and abilities, and to be able to actively engage with them in informed debate, and we may use external agencies or speakers to facilitate and support this.</w:t>
      </w:r>
    </w:p>
    <w:p w14:paraId="23DCBFAF" w14:textId="77777777" w:rsidR="001D6459" w:rsidRPr="0061293F" w:rsidRDefault="001F7881" w:rsidP="00616AFB">
      <w:pPr>
        <w:pStyle w:val="Heading2"/>
      </w:pPr>
      <w:bookmarkStart w:id="960" w:name="_Toc318135346"/>
      <w:bookmarkStart w:id="961" w:name="_Toc384371802"/>
      <w:bookmarkStart w:id="962" w:name="_Toc426124650"/>
      <w:bookmarkStart w:id="963" w:name="_Toc426444154"/>
      <w:bookmarkStart w:id="964" w:name="_Toc440032820"/>
      <w:bookmarkStart w:id="965" w:name="_Toc443666358"/>
      <w:bookmarkStart w:id="966" w:name="_Toc443666610"/>
      <w:bookmarkStart w:id="967" w:name="_Toc205904036"/>
      <w:bookmarkStart w:id="968" w:name="_Toc238555079"/>
      <w:r w:rsidRPr="0061293F">
        <w:t xml:space="preserve">Supervision and </w:t>
      </w:r>
      <w:r w:rsidR="004E4434" w:rsidRPr="0061293F">
        <w:t>s</w:t>
      </w:r>
      <w:r w:rsidRPr="0061293F">
        <w:t>upport</w:t>
      </w:r>
      <w:bookmarkEnd w:id="960"/>
      <w:bookmarkEnd w:id="961"/>
      <w:bookmarkEnd w:id="962"/>
      <w:bookmarkEnd w:id="963"/>
      <w:bookmarkEnd w:id="964"/>
      <w:bookmarkEnd w:id="965"/>
      <w:bookmarkEnd w:id="966"/>
      <w:bookmarkEnd w:id="967"/>
      <w:bookmarkEnd w:id="968"/>
    </w:p>
    <w:p w14:paraId="66B25BA9" w14:textId="77777777" w:rsidR="001D6459" w:rsidRPr="0061293F" w:rsidRDefault="001D6459" w:rsidP="00B2182C">
      <w:pPr>
        <w:spacing w:after="120"/>
        <w:ind w:left="567"/>
        <w:rPr>
          <w:rFonts w:asciiTheme="minorHAnsi" w:hAnsiTheme="minorHAnsi" w:cstheme="minorHAnsi"/>
          <w:szCs w:val="22"/>
          <w:lang w:eastAsia="en-GB"/>
        </w:rPr>
      </w:pPr>
      <w:r w:rsidRPr="0061293F">
        <w:rPr>
          <w:rFonts w:asciiTheme="minorHAnsi" w:hAnsiTheme="minorHAnsi" w:cstheme="minorHAnsi"/>
          <w:szCs w:val="22"/>
          <w:lang w:eastAsia="en-GB"/>
        </w:rPr>
        <w:t xml:space="preserve">Any member of staff affected by issues arising from concerns for </w:t>
      </w:r>
      <w:r w:rsidR="00461FD4" w:rsidRPr="0061293F">
        <w:rPr>
          <w:rFonts w:asciiTheme="minorHAnsi" w:hAnsiTheme="minorHAnsi" w:cstheme="minorHAnsi"/>
          <w:szCs w:val="22"/>
          <w:lang w:eastAsia="en-GB"/>
        </w:rPr>
        <w:t>a child</w:t>
      </w:r>
      <w:r w:rsidRPr="0061293F">
        <w:rPr>
          <w:rFonts w:asciiTheme="minorHAnsi" w:hAnsiTheme="minorHAnsi" w:cstheme="minorHAnsi"/>
          <w:szCs w:val="22"/>
          <w:lang w:eastAsia="en-GB"/>
        </w:rPr>
        <w:t xml:space="preserve">’s welfare or safety can seek support from the </w:t>
      </w:r>
      <w:r w:rsidR="00770731" w:rsidRPr="0061293F">
        <w:rPr>
          <w:rFonts w:asciiTheme="minorHAnsi" w:hAnsiTheme="minorHAnsi" w:cstheme="minorHAnsi"/>
          <w:szCs w:val="22"/>
        </w:rPr>
        <w:t>D</w:t>
      </w:r>
      <w:r w:rsidR="00DC3196" w:rsidRPr="0061293F">
        <w:rPr>
          <w:rFonts w:asciiTheme="minorHAnsi" w:hAnsiTheme="minorHAnsi" w:cstheme="minorHAnsi"/>
          <w:szCs w:val="22"/>
        </w:rPr>
        <w:t>SL</w:t>
      </w:r>
      <w:r w:rsidR="00D016AC" w:rsidRPr="0061293F">
        <w:rPr>
          <w:rFonts w:asciiTheme="minorHAnsi" w:hAnsiTheme="minorHAnsi" w:cstheme="minorHAnsi"/>
          <w:szCs w:val="22"/>
        </w:rPr>
        <w:t xml:space="preserve"> </w:t>
      </w:r>
      <w:r w:rsidR="00D016AC" w:rsidRPr="00FC4DE0">
        <w:rPr>
          <w:rFonts w:asciiTheme="minorHAnsi" w:hAnsiTheme="minorHAnsi" w:cstheme="minorHAnsi"/>
          <w:szCs w:val="22"/>
        </w:rPr>
        <w:t xml:space="preserve">or </w:t>
      </w:r>
      <w:r w:rsidR="003B6ED0" w:rsidRPr="00FC4DE0">
        <w:rPr>
          <w:rFonts w:asciiTheme="minorHAnsi" w:hAnsiTheme="minorHAnsi" w:cstheme="minorHAnsi"/>
          <w:szCs w:val="22"/>
        </w:rPr>
        <w:t xml:space="preserve">a </w:t>
      </w:r>
      <w:r w:rsidR="00D016AC" w:rsidRPr="00FC4DE0">
        <w:rPr>
          <w:rFonts w:asciiTheme="minorHAnsi" w:hAnsiTheme="minorHAnsi" w:cstheme="minorHAnsi"/>
          <w:szCs w:val="22"/>
        </w:rPr>
        <w:t>deputy</w:t>
      </w:r>
      <w:r w:rsidR="00D016AC" w:rsidRPr="0061293F">
        <w:rPr>
          <w:rFonts w:asciiTheme="minorHAnsi" w:hAnsiTheme="minorHAnsi" w:cstheme="minorHAnsi"/>
          <w:szCs w:val="22"/>
        </w:rPr>
        <w:t xml:space="preserve"> DSL</w:t>
      </w:r>
      <w:r w:rsidRPr="0061293F">
        <w:rPr>
          <w:rFonts w:asciiTheme="minorHAnsi" w:hAnsiTheme="minorHAnsi" w:cstheme="minorHAnsi"/>
          <w:szCs w:val="22"/>
          <w:lang w:eastAsia="en-GB"/>
        </w:rPr>
        <w:t>.</w:t>
      </w:r>
    </w:p>
    <w:p w14:paraId="63736059" w14:textId="77777777" w:rsidR="001D6459" w:rsidRPr="0061293F" w:rsidRDefault="001D6459" w:rsidP="00B2182C">
      <w:pPr>
        <w:spacing w:after="120"/>
        <w:ind w:left="567"/>
        <w:rPr>
          <w:rFonts w:asciiTheme="minorHAnsi" w:hAnsiTheme="minorHAnsi" w:cstheme="minorHAnsi"/>
          <w:szCs w:val="22"/>
          <w:lang w:eastAsia="en-GB"/>
        </w:rPr>
      </w:pPr>
      <w:bookmarkStart w:id="969" w:name="_Hlk524691424"/>
      <w:r w:rsidRPr="0061293F">
        <w:rPr>
          <w:rFonts w:asciiTheme="minorHAnsi" w:hAnsiTheme="minorHAnsi" w:cstheme="minorHAnsi"/>
          <w:szCs w:val="22"/>
          <w:lang w:eastAsia="en-GB"/>
        </w:rPr>
        <w:t xml:space="preserve">All newly qualified teachers and classroom assistants have a mentor or co-ordinator with whom they can discuss concerns including the area of child </w:t>
      </w:r>
      <w:r w:rsidR="003F0805" w:rsidRPr="0061293F">
        <w:rPr>
          <w:rFonts w:asciiTheme="minorHAnsi" w:hAnsiTheme="minorHAnsi" w:cstheme="minorHAnsi"/>
          <w:szCs w:val="22"/>
          <w:lang w:eastAsia="en-GB"/>
        </w:rPr>
        <w:t>protection;</w:t>
      </w:r>
      <w:r w:rsidRPr="0061293F">
        <w:rPr>
          <w:rFonts w:asciiTheme="minorHAnsi" w:hAnsiTheme="minorHAnsi" w:cstheme="minorHAnsi"/>
          <w:szCs w:val="22"/>
          <w:lang w:eastAsia="en-GB"/>
        </w:rPr>
        <w:t xml:space="preserve"> however, all concerns MUST be reported to the </w:t>
      </w:r>
      <w:r w:rsidR="00770731" w:rsidRPr="0061293F">
        <w:rPr>
          <w:rFonts w:asciiTheme="minorHAnsi" w:hAnsiTheme="minorHAnsi" w:cstheme="minorHAnsi"/>
          <w:szCs w:val="22"/>
        </w:rPr>
        <w:t>D</w:t>
      </w:r>
      <w:r w:rsidR="00DC3196" w:rsidRPr="0061293F">
        <w:rPr>
          <w:rFonts w:asciiTheme="minorHAnsi" w:hAnsiTheme="minorHAnsi" w:cstheme="minorHAnsi"/>
          <w:szCs w:val="22"/>
        </w:rPr>
        <w:t>SL</w:t>
      </w:r>
      <w:r w:rsidRPr="0061293F">
        <w:rPr>
          <w:rFonts w:asciiTheme="minorHAnsi" w:hAnsiTheme="minorHAnsi" w:cstheme="minorHAnsi"/>
          <w:szCs w:val="22"/>
          <w:lang w:eastAsia="en-GB"/>
        </w:rPr>
        <w:t xml:space="preserve"> without delay.</w:t>
      </w:r>
    </w:p>
    <w:p w14:paraId="5C441D22" w14:textId="77777777" w:rsidR="001D6459" w:rsidRPr="0061293F" w:rsidRDefault="001D6459" w:rsidP="00B2182C">
      <w:pPr>
        <w:spacing w:after="120"/>
        <w:ind w:left="567"/>
        <w:rPr>
          <w:rFonts w:asciiTheme="minorHAnsi" w:hAnsiTheme="minorHAnsi" w:cstheme="minorHAnsi"/>
          <w:szCs w:val="22"/>
          <w:lang w:eastAsia="en-GB"/>
        </w:rPr>
      </w:pPr>
      <w:r w:rsidRPr="0061293F">
        <w:rPr>
          <w:rFonts w:asciiTheme="minorHAnsi" w:hAnsiTheme="minorHAnsi" w:cstheme="minorHAnsi"/>
          <w:szCs w:val="22"/>
          <w:lang w:eastAsia="en-GB"/>
        </w:rPr>
        <w:t xml:space="preserve">The </w:t>
      </w:r>
      <w:r w:rsidR="00770731" w:rsidRPr="0061293F">
        <w:rPr>
          <w:rFonts w:asciiTheme="minorHAnsi" w:hAnsiTheme="minorHAnsi" w:cstheme="minorHAnsi"/>
          <w:szCs w:val="22"/>
        </w:rPr>
        <w:t>D</w:t>
      </w:r>
      <w:r w:rsidR="00DC3196" w:rsidRPr="0061293F">
        <w:rPr>
          <w:rFonts w:asciiTheme="minorHAnsi" w:hAnsiTheme="minorHAnsi" w:cstheme="minorHAnsi"/>
          <w:szCs w:val="22"/>
        </w:rPr>
        <w:t>SL</w:t>
      </w:r>
      <w:r w:rsidRPr="0061293F">
        <w:rPr>
          <w:rFonts w:asciiTheme="minorHAnsi" w:hAnsiTheme="minorHAnsi" w:cstheme="minorHAnsi"/>
          <w:szCs w:val="22"/>
          <w:lang w:eastAsia="en-GB"/>
        </w:rPr>
        <w:t xml:space="preserve"> can put staff and parents in touch with outside agencies for professional support.</w:t>
      </w:r>
    </w:p>
    <w:p w14:paraId="3C1E8349" w14:textId="77777777" w:rsidR="005313B9" w:rsidRPr="007C6032" w:rsidRDefault="00E32B8B" w:rsidP="00B2182C">
      <w:pPr>
        <w:pStyle w:val="Style"/>
        <w:spacing w:after="120"/>
        <w:ind w:left="567"/>
        <w:rPr>
          <w:rFonts w:asciiTheme="minorHAnsi" w:eastAsiaTheme="minorHAnsi" w:hAnsiTheme="minorHAnsi" w:cstheme="minorHAnsi"/>
          <w:sz w:val="22"/>
          <w:szCs w:val="22"/>
        </w:rPr>
      </w:pPr>
      <w:r w:rsidRPr="007C6032">
        <w:rPr>
          <w:rFonts w:asciiTheme="minorHAnsi" w:eastAsiaTheme="minorHAnsi" w:hAnsiTheme="minorHAnsi" w:cstheme="minorHAnsi"/>
          <w:sz w:val="22"/>
          <w:szCs w:val="22"/>
        </w:rPr>
        <w:t xml:space="preserve">We will put appropriate arrangements in place for the supervision of staff who have contact with children and families. </w:t>
      </w:r>
      <w:r w:rsidR="004F7767" w:rsidRPr="007C6032">
        <w:rPr>
          <w:rFonts w:asciiTheme="minorHAnsi" w:eastAsiaTheme="minorHAnsi" w:hAnsiTheme="minorHAnsi" w:cstheme="minorHAnsi"/>
          <w:sz w:val="22"/>
          <w:szCs w:val="22"/>
        </w:rPr>
        <w:t xml:space="preserve"> </w:t>
      </w:r>
      <w:r w:rsidRPr="007C6032">
        <w:rPr>
          <w:rFonts w:asciiTheme="minorHAnsi" w:eastAsiaTheme="minorHAnsi" w:hAnsiTheme="minorHAnsi" w:cstheme="minorHAnsi"/>
          <w:sz w:val="22"/>
          <w:szCs w:val="22"/>
        </w:rPr>
        <w:t xml:space="preserve">Effective supervision provides support, coaching and training for the staff member/volunteer and promotes the interests of children. </w:t>
      </w:r>
      <w:r w:rsidR="00B25FEE" w:rsidRPr="007C6032">
        <w:rPr>
          <w:rFonts w:asciiTheme="minorHAnsi" w:eastAsiaTheme="minorHAnsi" w:hAnsiTheme="minorHAnsi" w:cstheme="minorHAnsi"/>
          <w:sz w:val="22"/>
          <w:szCs w:val="22"/>
        </w:rPr>
        <w:t xml:space="preserve"> </w:t>
      </w:r>
      <w:r w:rsidR="005960C7" w:rsidRPr="007C6032">
        <w:rPr>
          <w:rFonts w:asciiTheme="minorHAnsi" w:eastAsiaTheme="minorHAnsi" w:hAnsiTheme="minorHAnsi" w:cstheme="minorHAnsi"/>
          <w:sz w:val="22"/>
          <w:szCs w:val="22"/>
        </w:rPr>
        <w:t xml:space="preserve">Our </w:t>
      </w:r>
      <w:r w:rsidR="002C41D5" w:rsidRPr="007C6032">
        <w:rPr>
          <w:rFonts w:asciiTheme="minorHAnsi" w:eastAsiaTheme="minorHAnsi" w:hAnsiTheme="minorHAnsi" w:cstheme="minorHAnsi"/>
          <w:sz w:val="22"/>
          <w:szCs w:val="22"/>
        </w:rPr>
        <w:t>s</w:t>
      </w:r>
      <w:r w:rsidRPr="007C6032">
        <w:rPr>
          <w:rFonts w:asciiTheme="minorHAnsi" w:eastAsiaTheme="minorHAnsi" w:hAnsiTheme="minorHAnsi" w:cstheme="minorHAnsi"/>
          <w:sz w:val="22"/>
          <w:szCs w:val="22"/>
        </w:rPr>
        <w:t xml:space="preserve">upervision </w:t>
      </w:r>
      <w:r w:rsidR="005960C7" w:rsidRPr="007C6032">
        <w:rPr>
          <w:rFonts w:asciiTheme="minorHAnsi" w:eastAsiaTheme="minorHAnsi" w:hAnsiTheme="minorHAnsi" w:cstheme="minorHAnsi"/>
          <w:sz w:val="22"/>
          <w:szCs w:val="22"/>
        </w:rPr>
        <w:t xml:space="preserve">arrangements </w:t>
      </w:r>
      <w:r w:rsidRPr="007C6032">
        <w:rPr>
          <w:rFonts w:asciiTheme="minorHAnsi" w:eastAsiaTheme="minorHAnsi" w:hAnsiTheme="minorHAnsi" w:cstheme="minorHAnsi"/>
          <w:sz w:val="22"/>
          <w:szCs w:val="22"/>
        </w:rPr>
        <w:t xml:space="preserve">foster a culture of mutual support, teamwork and continuous improvement which encourages the confidential discussion of sensitive issues.  </w:t>
      </w:r>
    </w:p>
    <w:p w14:paraId="799F4A81" w14:textId="77777777" w:rsidR="005313B9" w:rsidRPr="007C6032" w:rsidRDefault="005313B9" w:rsidP="00B2182C">
      <w:pPr>
        <w:pStyle w:val="Style"/>
        <w:spacing w:after="120"/>
        <w:ind w:left="567"/>
        <w:rPr>
          <w:rFonts w:asciiTheme="minorHAnsi" w:hAnsiTheme="minorHAnsi"/>
          <w:sz w:val="22"/>
          <w:szCs w:val="22"/>
        </w:rPr>
      </w:pPr>
      <w:bookmarkStart w:id="970" w:name="_Hlk493163256"/>
      <w:r w:rsidRPr="007C6032">
        <w:rPr>
          <w:rFonts w:asciiTheme="minorHAnsi" w:hAnsiTheme="minorHAnsi"/>
          <w:sz w:val="22"/>
          <w:szCs w:val="22"/>
        </w:rPr>
        <w:t>The key functions of supervision are:</w:t>
      </w:r>
    </w:p>
    <w:p w14:paraId="6EFA1F89" w14:textId="77777777" w:rsidR="005313B9" w:rsidRPr="007C6032" w:rsidRDefault="005313B9" w:rsidP="00B2182C">
      <w:pPr>
        <w:pStyle w:val="Style"/>
        <w:spacing w:after="120"/>
        <w:ind w:left="567"/>
        <w:rPr>
          <w:rFonts w:asciiTheme="minorHAnsi" w:hAnsiTheme="minorHAnsi"/>
          <w:b/>
          <w:i/>
          <w:sz w:val="22"/>
          <w:szCs w:val="22"/>
        </w:rPr>
      </w:pPr>
      <w:r w:rsidRPr="007C6032">
        <w:rPr>
          <w:rFonts w:asciiTheme="minorHAnsi" w:hAnsiTheme="minorHAnsi"/>
          <w:b/>
          <w:i/>
          <w:sz w:val="22"/>
          <w:szCs w:val="22"/>
        </w:rPr>
        <w:t xml:space="preserve">Performance </w:t>
      </w:r>
      <w:r w:rsidR="004E4434" w:rsidRPr="007C6032">
        <w:rPr>
          <w:rFonts w:asciiTheme="minorHAnsi" w:hAnsiTheme="minorHAnsi"/>
          <w:b/>
          <w:i/>
          <w:sz w:val="22"/>
          <w:szCs w:val="22"/>
        </w:rPr>
        <w:t>m</w:t>
      </w:r>
      <w:r w:rsidRPr="007C6032">
        <w:rPr>
          <w:rFonts w:asciiTheme="minorHAnsi" w:hAnsiTheme="minorHAnsi"/>
          <w:b/>
          <w:i/>
          <w:sz w:val="22"/>
          <w:szCs w:val="22"/>
        </w:rPr>
        <w:t xml:space="preserve">anagement </w:t>
      </w:r>
    </w:p>
    <w:p w14:paraId="0C98C189" w14:textId="77777777" w:rsidR="005313B9" w:rsidRPr="007C6032" w:rsidRDefault="005313B9" w:rsidP="004541C8">
      <w:pPr>
        <w:pStyle w:val="Style"/>
        <w:numPr>
          <w:ilvl w:val="0"/>
          <w:numId w:val="46"/>
        </w:numPr>
        <w:ind w:left="924" w:hanging="357"/>
        <w:rPr>
          <w:rFonts w:asciiTheme="minorHAnsi" w:hAnsiTheme="minorHAnsi"/>
          <w:sz w:val="22"/>
          <w:szCs w:val="22"/>
        </w:rPr>
      </w:pPr>
      <w:r w:rsidRPr="007C6032">
        <w:rPr>
          <w:rFonts w:asciiTheme="minorHAnsi" w:hAnsiTheme="minorHAnsi"/>
          <w:sz w:val="22"/>
          <w:szCs w:val="22"/>
        </w:rPr>
        <w:t>Ensure that performance and practice, including safeguarding, is competent, accountable and soundly based in research and practice knowledge</w:t>
      </w:r>
      <w:r w:rsidR="00745096" w:rsidRPr="007C6032">
        <w:rPr>
          <w:rFonts w:asciiTheme="minorHAnsi" w:hAnsiTheme="minorHAnsi"/>
          <w:sz w:val="22"/>
          <w:szCs w:val="22"/>
        </w:rPr>
        <w:t>.</w:t>
      </w:r>
    </w:p>
    <w:p w14:paraId="5B45547F" w14:textId="77777777" w:rsidR="005313B9" w:rsidRPr="007C6032" w:rsidRDefault="005313B9" w:rsidP="008544BC">
      <w:pPr>
        <w:pStyle w:val="Style"/>
        <w:numPr>
          <w:ilvl w:val="0"/>
          <w:numId w:val="46"/>
        </w:numPr>
        <w:ind w:left="924" w:hanging="357"/>
        <w:rPr>
          <w:rFonts w:asciiTheme="minorHAnsi" w:hAnsiTheme="minorHAnsi"/>
          <w:sz w:val="22"/>
          <w:szCs w:val="22"/>
        </w:rPr>
      </w:pPr>
      <w:r w:rsidRPr="007C6032">
        <w:rPr>
          <w:rFonts w:asciiTheme="minorHAnsi" w:hAnsiTheme="minorHAnsi"/>
          <w:sz w:val="22"/>
          <w:szCs w:val="22"/>
        </w:rPr>
        <w:t xml:space="preserve">Ensure that safeguarding children practice is consistent with the </w:t>
      </w:r>
      <w:bookmarkStart w:id="971" w:name="_Hlk212812736"/>
      <w:r w:rsidR="003F0805" w:rsidRPr="007C6032">
        <w:rPr>
          <w:rFonts w:asciiTheme="minorHAnsi" w:hAnsiTheme="minorHAnsi"/>
          <w:sz w:val="22"/>
        </w:rPr>
        <w:t>Cumberland</w:t>
      </w:r>
      <w:r w:rsidR="00AE0E72" w:rsidRPr="007C6032">
        <w:rPr>
          <w:rFonts w:asciiTheme="minorHAnsi" w:hAnsiTheme="minorHAnsi"/>
          <w:sz w:val="22"/>
        </w:rPr>
        <w:t xml:space="preserve"> SCP</w:t>
      </w:r>
      <w:bookmarkEnd w:id="971"/>
      <w:r w:rsidR="00902509" w:rsidRPr="007C6032">
        <w:rPr>
          <w:rFonts w:asciiTheme="minorHAnsi" w:hAnsiTheme="minorHAnsi"/>
          <w:sz w:val="22"/>
        </w:rPr>
        <w:t xml:space="preserve"> </w:t>
      </w:r>
      <w:r w:rsidRPr="007C6032">
        <w:rPr>
          <w:rFonts w:asciiTheme="minorHAnsi" w:hAnsiTheme="minorHAnsi"/>
          <w:sz w:val="22"/>
        </w:rPr>
        <w:t>procedures</w:t>
      </w:r>
    </w:p>
    <w:p w14:paraId="0DC78107" w14:textId="77777777" w:rsidR="005313B9" w:rsidRPr="007C6032" w:rsidRDefault="005313B9" w:rsidP="008544BC">
      <w:pPr>
        <w:pStyle w:val="Style"/>
        <w:numPr>
          <w:ilvl w:val="0"/>
          <w:numId w:val="46"/>
        </w:numPr>
        <w:ind w:left="924" w:hanging="357"/>
        <w:rPr>
          <w:rFonts w:asciiTheme="minorHAnsi" w:hAnsiTheme="minorHAnsi"/>
          <w:sz w:val="22"/>
          <w:szCs w:val="22"/>
        </w:rPr>
      </w:pPr>
      <w:r w:rsidRPr="007C6032">
        <w:rPr>
          <w:rFonts w:asciiTheme="minorHAnsi" w:hAnsiTheme="minorHAnsi"/>
          <w:sz w:val="22"/>
          <w:szCs w:val="22"/>
        </w:rPr>
        <w:t xml:space="preserve"> roles, and responsibilities and the scope of their professional discretion and authority. </w:t>
      </w:r>
    </w:p>
    <w:p w14:paraId="39ADAACE" w14:textId="77777777" w:rsidR="00726317" w:rsidRPr="007C6032" w:rsidRDefault="005313B9" w:rsidP="008544BC">
      <w:pPr>
        <w:pStyle w:val="Style"/>
        <w:numPr>
          <w:ilvl w:val="0"/>
          <w:numId w:val="46"/>
        </w:numPr>
        <w:spacing w:after="120"/>
        <w:ind w:left="924" w:hanging="357"/>
        <w:rPr>
          <w:rFonts w:asciiTheme="minorHAnsi" w:hAnsiTheme="minorHAnsi"/>
          <w:b/>
          <w:i/>
          <w:szCs w:val="22"/>
        </w:rPr>
      </w:pPr>
      <w:r w:rsidRPr="007C6032">
        <w:rPr>
          <w:rFonts w:asciiTheme="minorHAnsi" w:hAnsiTheme="minorHAnsi"/>
          <w:sz w:val="22"/>
          <w:szCs w:val="22"/>
        </w:rPr>
        <w:t>To provide reflective space to analyse ongoing work and specific incidents, to assess risk and need and to provide an important check and balance on decision making and planning.</w:t>
      </w:r>
    </w:p>
    <w:p w14:paraId="567E82B1" w14:textId="77777777" w:rsidR="005313B9" w:rsidRPr="007C6032" w:rsidRDefault="005313B9" w:rsidP="00B2182C">
      <w:pPr>
        <w:pStyle w:val="Style"/>
        <w:spacing w:after="120"/>
        <w:ind w:left="567"/>
        <w:rPr>
          <w:rFonts w:asciiTheme="minorHAnsi" w:hAnsiTheme="minorHAnsi"/>
          <w:b/>
          <w:i/>
          <w:sz w:val="22"/>
          <w:szCs w:val="22"/>
        </w:rPr>
      </w:pPr>
      <w:r w:rsidRPr="007C6032">
        <w:rPr>
          <w:rFonts w:asciiTheme="minorHAnsi" w:hAnsiTheme="minorHAnsi"/>
          <w:b/>
          <w:i/>
          <w:sz w:val="22"/>
          <w:szCs w:val="22"/>
        </w:rPr>
        <w:t xml:space="preserve">Professional </w:t>
      </w:r>
      <w:r w:rsidR="004E4434" w:rsidRPr="007C6032">
        <w:rPr>
          <w:rFonts w:asciiTheme="minorHAnsi" w:hAnsiTheme="minorHAnsi"/>
          <w:b/>
          <w:i/>
          <w:sz w:val="22"/>
          <w:szCs w:val="22"/>
        </w:rPr>
        <w:t>d</w:t>
      </w:r>
      <w:r w:rsidRPr="007C6032">
        <w:rPr>
          <w:rFonts w:asciiTheme="minorHAnsi" w:hAnsiTheme="minorHAnsi"/>
          <w:b/>
          <w:i/>
          <w:sz w:val="22"/>
          <w:szCs w:val="22"/>
        </w:rPr>
        <w:t>evelopment</w:t>
      </w:r>
    </w:p>
    <w:p w14:paraId="4E68A2AE" w14:textId="77777777" w:rsidR="005313B9" w:rsidRPr="007C6032" w:rsidRDefault="005313B9" w:rsidP="004541C8">
      <w:pPr>
        <w:pStyle w:val="Style"/>
        <w:numPr>
          <w:ilvl w:val="0"/>
          <w:numId w:val="47"/>
        </w:numPr>
        <w:spacing w:after="120"/>
        <w:ind w:left="924" w:hanging="357"/>
        <w:rPr>
          <w:rFonts w:asciiTheme="minorHAnsi" w:hAnsiTheme="minorHAnsi"/>
          <w:sz w:val="22"/>
          <w:szCs w:val="22"/>
        </w:rPr>
      </w:pPr>
      <w:r w:rsidRPr="007C6032">
        <w:rPr>
          <w:rFonts w:asciiTheme="minorHAnsi" w:hAnsiTheme="minorHAnsi"/>
          <w:sz w:val="22"/>
          <w:szCs w:val="22"/>
        </w:rPr>
        <w:t xml:space="preserve">Ensure that professional development needs, including safeguarding practice are considered and supported. </w:t>
      </w:r>
    </w:p>
    <w:p w14:paraId="1F35DA02" w14:textId="77777777" w:rsidR="005313B9" w:rsidRPr="007C6032" w:rsidRDefault="003438FE" w:rsidP="00B2182C">
      <w:pPr>
        <w:pStyle w:val="Style"/>
        <w:spacing w:after="120"/>
        <w:ind w:left="567"/>
        <w:rPr>
          <w:rFonts w:asciiTheme="minorHAnsi" w:hAnsiTheme="minorHAnsi"/>
          <w:b/>
          <w:i/>
          <w:sz w:val="22"/>
          <w:szCs w:val="22"/>
        </w:rPr>
      </w:pPr>
      <w:r w:rsidRPr="007C6032">
        <w:rPr>
          <w:rFonts w:asciiTheme="minorHAnsi" w:hAnsiTheme="minorHAnsi"/>
          <w:b/>
          <w:i/>
          <w:sz w:val="22"/>
          <w:szCs w:val="22"/>
        </w:rPr>
        <w:t xml:space="preserve">Personal </w:t>
      </w:r>
      <w:r w:rsidR="004E4434" w:rsidRPr="007C6032">
        <w:rPr>
          <w:rFonts w:asciiTheme="minorHAnsi" w:hAnsiTheme="minorHAnsi"/>
          <w:b/>
          <w:i/>
          <w:sz w:val="22"/>
          <w:szCs w:val="22"/>
        </w:rPr>
        <w:t>s</w:t>
      </w:r>
      <w:r w:rsidRPr="007C6032">
        <w:rPr>
          <w:rFonts w:asciiTheme="minorHAnsi" w:hAnsiTheme="minorHAnsi"/>
          <w:b/>
          <w:i/>
          <w:sz w:val="22"/>
          <w:szCs w:val="22"/>
        </w:rPr>
        <w:t>upport</w:t>
      </w:r>
    </w:p>
    <w:p w14:paraId="6FF94EAC" w14:textId="77777777" w:rsidR="005313B9" w:rsidRPr="007C6032" w:rsidRDefault="005313B9" w:rsidP="004541C8">
      <w:pPr>
        <w:pStyle w:val="Style"/>
        <w:numPr>
          <w:ilvl w:val="0"/>
          <w:numId w:val="47"/>
        </w:numPr>
        <w:spacing w:after="120"/>
        <w:ind w:left="924" w:hanging="357"/>
        <w:rPr>
          <w:rFonts w:asciiTheme="minorHAnsi" w:hAnsiTheme="minorHAnsi"/>
          <w:sz w:val="22"/>
          <w:szCs w:val="22"/>
        </w:rPr>
      </w:pPr>
      <w:r w:rsidRPr="007C6032">
        <w:rPr>
          <w:rFonts w:asciiTheme="minorHAnsi" w:hAnsiTheme="minorHAnsi"/>
          <w:sz w:val="22"/>
          <w:szCs w:val="22"/>
        </w:rPr>
        <w:t xml:space="preserve">To provide reflective space for the supervisee to discuss and work through the personal impact of their role and responsibilities. This should include support to address the emotional impact of the work where required. </w:t>
      </w:r>
    </w:p>
    <w:p w14:paraId="4A4C156B" w14:textId="77777777" w:rsidR="005313B9" w:rsidRPr="007C6032" w:rsidRDefault="005313B9" w:rsidP="00B2182C">
      <w:pPr>
        <w:pStyle w:val="Style"/>
        <w:spacing w:after="120"/>
        <w:ind w:left="567"/>
        <w:rPr>
          <w:rFonts w:asciiTheme="minorHAnsi" w:eastAsiaTheme="minorHAnsi" w:hAnsiTheme="minorHAnsi" w:cstheme="minorHAnsi"/>
          <w:sz w:val="22"/>
          <w:szCs w:val="22"/>
        </w:rPr>
      </w:pPr>
      <w:r w:rsidRPr="007C6032">
        <w:rPr>
          <w:rFonts w:asciiTheme="minorHAnsi" w:hAnsiTheme="minorHAnsi"/>
          <w:sz w:val="22"/>
          <w:szCs w:val="22"/>
        </w:rPr>
        <w:t>Good supervision involves a balance between all three elements, not always within one session, but certainly over the entire supervision process.</w:t>
      </w:r>
      <w:bookmarkEnd w:id="969"/>
      <w:bookmarkEnd w:id="970"/>
    </w:p>
    <w:p w14:paraId="63DE8A4D" w14:textId="77777777" w:rsidR="001D6459" w:rsidRPr="0061293F" w:rsidRDefault="001F7881" w:rsidP="00616AFB">
      <w:pPr>
        <w:pStyle w:val="Heading2"/>
      </w:pPr>
      <w:bookmarkStart w:id="972" w:name="_Toc318135347"/>
      <w:bookmarkStart w:id="973" w:name="_Toc384371803"/>
      <w:bookmarkStart w:id="974" w:name="_Toc426124651"/>
      <w:bookmarkStart w:id="975" w:name="_Toc426444155"/>
      <w:bookmarkStart w:id="976" w:name="_Toc440032821"/>
      <w:bookmarkStart w:id="977" w:name="_Toc443666359"/>
      <w:bookmarkStart w:id="978" w:name="_Toc443666611"/>
      <w:bookmarkStart w:id="979" w:name="_Toc205904037"/>
      <w:bookmarkStart w:id="980" w:name="_Toc238555080"/>
      <w:r w:rsidRPr="0061293F">
        <w:lastRenderedPageBreak/>
        <w:t xml:space="preserve">Safe </w:t>
      </w:r>
      <w:r w:rsidR="004E4434" w:rsidRPr="0061293F">
        <w:t>w</w:t>
      </w:r>
      <w:r w:rsidRPr="0061293F">
        <w:t xml:space="preserve">orking </w:t>
      </w:r>
      <w:r w:rsidR="004E4434" w:rsidRPr="0061293F">
        <w:t>p</w:t>
      </w:r>
      <w:r w:rsidRPr="0061293F">
        <w:t>ractice</w:t>
      </w:r>
      <w:bookmarkEnd w:id="972"/>
      <w:bookmarkEnd w:id="973"/>
      <w:bookmarkEnd w:id="974"/>
      <w:bookmarkEnd w:id="975"/>
      <w:bookmarkEnd w:id="976"/>
      <w:bookmarkEnd w:id="977"/>
      <w:bookmarkEnd w:id="978"/>
      <w:bookmarkEnd w:id="979"/>
      <w:bookmarkEnd w:id="980"/>
    </w:p>
    <w:p w14:paraId="6B6CA368" w14:textId="77777777" w:rsidR="00BF7584" w:rsidRPr="0061293F" w:rsidRDefault="00BF7584" w:rsidP="00B2182C">
      <w:pPr>
        <w:spacing w:after="120"/>
        <w:ind w:left="567"/>
        <w:rPr>
          <w:rFonts w:asciiTheme="minorHAnsi" w:hAnsiTheme="minorHAnsi" w:cs="Calibri"/>
          <w:szCs w:val="22"/>
          <w:lang w:eastAsia="en-GB"/>
        </w:rPr>
      </w:pPr>
      <w:bookmarkStart w:id="981" w:name="_Toc318135348"/>
      <w:r w:rsidRPr="0061293F">
        <w:rPr>
          <w:rFonts w:asciiTheme="minorHAnsi" w:hAnsiTheme="minorHAnsi" w:cs="Calibri"/>
          <w:szCs w:val="22"/>
          <w:lang w:eastAsia="en-GB"/>
        </w:rPr>
        <w:t xml:space="preserve">Staff </w:t>
      </w:r>
      <w:r w:rsidR="00B07726" w:rsidRPr="0061293F">
        <w:rPr>
          <w:rFonts w:asciiTheme="minorHAnsi" w:hAnsiTheme="minorHAnsi" w:cs="Calibri"/>
          <w:szCs w:val="22"/>
          <w:lang w:eastAsia="en-GB"/>
        </w:rPr>
        <w:t xml:space="preserve">and other adults </w:t>
      </w:r>
      <w:r w:rsidRPr="0061293F">
        <w:rPr>
          <w:rFonts w:asciiTheme="minorHAnsi" w:hAnsiTheme="minorHAnsi" w:cs="Calibri"/>
          <w:szCs w:val="22"/>
          <w:lang w:eastAsia="en-GB"/>
        </w:rPr>
        <w:t>are required to work within clear Guidelines on Safe Working Practice</w:t>
      </w:r>
      <w:r w:rsidR="00626FED" w:rsidRPr="0061293F">
        <w:rPr>
          <w:rFonts w:asciiTheme="minorHAnsi" w:hAnsiTheme="minorHAnsi" w:cs="Calibri"/>
          <w:szCs w:val="22"/>
          <w:lang w:eastAsia="en-GB"/>
        </w:rPr>
        <w:t xml:space="preserve">, this Child Protection Policy </w:t>
      </w:r>
      <w:r w:rsidR="00B07726" w:rsidRPr="0061293F">
        <w:rPr>
          <w:rFonts w:asciiTheme="minorHAnsi" w:hAnsiTheme="minorHAnsi" w:cs="Calibri"/>
          <w:szCs w:val="22"/>
          <w:lang w:eastAsia="en-GB"/>
        </w:rPr>
        <w:t xml:space="preserve">and procedures, </w:t>
      </w:r>
      <w:r w:rsidR="00626FED" w:rsidRPr="0061293F">
        <w:rPr>
          <w:rFonts w:asciiTheme="minorHAnsi" w:hAnsiTheme="minorHAnsi" w:cs="Calibri"/>
          <w:szCs w:val="22"/>
          <w:lang w:eastAsia="en-GB"/>
        </w:rPr>
        <w:t>the Staff Behaviour Policy</w:t>
      </w:r>
      <w:r w:rsidRPr="0061293F">
        <w:rPr>
          <w:rFonts w:asciiTheme="minorHAnsi" w:hAnsiTheme="minorHAnsi" w:cs="Calibri"/>
          <w:szCs w:val="22"/>
          <w:lang w:eastAsia="en-GB"/>
        </w:rPr>
        <w:t>/</w:t>
      </w:r>
      <w:r w:rsidR="00626FED" w:rsidRPr="0061293F">
        <w:rPr>
          <w:rFonts w:asciiTheme="minorHAnsi" w:hAnsiTheme="minorHAnsi" w:cs="Calibri"/>
          <w:szCs w:val="22"/>
          <w:lang w:eastAsia="en-GB"/>
        </w:rPr>
        <w:t xml:space="preserve">Staff </w:t>
      </w:r>
      <w:r w:rsidRPr="0061293F">
        <w:rPr>
          <w:rFonts w:asciiTheme="minorHAnsi" w:hAnsiTheme="minorHAnsi" w:cs="Calibri"/>
          <w:szCs w:val="22"/>
          <w:lang w:eastAsia="en-GB"/>
        </w:rPr>
        <w:t>Code of Conduct</w:t>
      </w:r>
      <w:r w:rsidR="003809C5" w:rsidRPr="0061293F">
        <w:rPr>
          <w:rFonts w:asciiTheme="minorHAnsi" w:hAnsiTheme="minorHAnsi" w:cs="Calibri"/>
          <w:szCs w:val="22"/>
          <w:lang w:eastAsia="en-GB"/>
        </w:rPr>
        <w:t xml:space="preserve"> </w:t>
      </w:r>
      <w:r w:rsidR="003809C5" w:rsidRPr="0061293F">
        <w:rPr>
          <w:rFonts w:asciiTheme="minorHAnsi" w:hAnsiTheme="minorHAnsi"/>
        </w:rPr>
        <w:t xml:space="preserve">and </w:t>
      </w:r>
      <w:r w:rsidR="00B07726" w:rsidRPr="0061293F">
        <w:rPr>
          <w:rFonts w:asciiTheme="minorHAnsi" w:hAnsiTheme="minorHAnsi"/>
        </w:rPr>
        <w:t xml:space="preserve">the school’s ICT </w:t>
      </w:r>
      <w:r w:rsidR="006B74DC" w:rsidRPr="0061293F">
        <w:rPr>
          <w:rFonts w:asciiTheme="minorHAnsi" w:hAnsiTheme="minorHAnsi"/>
        </w:rPr>
        <w:t xml:space="preserve">Staff </w:t>
      </w:r>
      <w:r w:rsidR="003809C5" w:rsidRPr="0061293F">
        <w:rPr>
          <w:rFonts w:asciiTheme="minorHAnsi" w:hAnsiTheme="minorHAnsi"/>
        </w:rPr>
        <w:t>Acceptable Use Agreement.  The latter includes amongst other things, staff/pupil relationships and communications</w:t>
      </w:r>
      <w:r w:rsidR="00B07726" w:rsidRPr="0061293F">
        <w:rPr>
          <w:rFonts w:asciiTheme="minorHAnsi" w:hAnsiTheme="minorHAnsi"/>
        </w:rPr>
        <w:t>,</w:t>
      </w:r>
      <w:r w:rsidR="003809C5" w:rsidRPr="0061293F">
        <w:rPr>
          <w:rFonts w:asciiTheme="minorHAnsi" w:hAnsiTheme="minorHAnsi"/>
        </w:rPr>
        <w:t xml:space="preserve"> including the use of social media.</w:t>
      </w:r>
    </w:p>
    <w:p w14:paraId="41C5BB27" w14:textId="77777777" w:rsidR="00BF7584" w:rsidRPr="0061293F" w:rsidRDefault="00B70E59" w:rsidP="00B2182C">
      <w:pPr>
        <w:spacing w:after="120"/>
        <w:ind w:left="567"/>
        <w:rPr>
          <w:rFonts w:asciiTheme="minorHAnsi" w:hAnsiTheme="minorHAnsi" w:cs="Calibri"/>
          <w:szCs w:val="22"/>
          <w:lang w:eastAsia="en-GB"/>
        </w:rPr>
      </w:pPr>
      <w:r w:rsidRPr="0061293F">
        <w:rPr>
          <w:rFonts w:asciiTheme="minorHAnsi" w:hAnsiTheme="minorHAnsi" w:cs="Calibri"/>
          <w:szCs w:val="22"/>
          <w:lang w:eastAsia="en-GB"/>
        </w:rPr>
        <w:t xml:space="preserve">A </w:t>
      </w:r>
      <w:r w:rsidR="00267087" w:rsidRPr="0061293F">
        <w:rPr>
          <w:rFonts w:asciiTheme="minorHAnsi" w:hAnsiTheme="minorHAnsi" w:cs="Calibri"/>
          <w:szCs w:val="22"/>
          <w:lang w:eastAsia="en-GB"/>
        </w:rPr>
        <w:t>child</w:t>
      </w:r>
      <w:r w:rsidRPr="0061293F">
        <w:rPr>
          <w:rFonts w:asciiTheme="minorHAnsi" w:hAnsiTheme="minorHAnsi" w:cs="Calibri"/>
          <w:szCs w:val="22"/>
          <w:lang w:eastAsia="en-GB"/>
        </w:rPr>
        <w:t xml:space="preserve"> may make an allegation against a member of staff or </w:t>
      </w:r>
      <w:r w:rsidR="00F503AC" w:rsidRPr="0061293F">
        <w:rPr>
          <w:rFonts w:asciiTheme="minorHAnsi" w:hAnsiTheme="minorHAnsi" w:cs="Calibri"/>
          <w:szCs w:val="22"/>
          <w:lang w:eastAsia="en-GB"/>
        </w:rPr>
        <w:t>other adult</w:t>
      </w:r>
      <w:r w:rsidRPr="0061293F">
        <w:rPr>
          <w:rFonts w:asciiTheme="minorHAnsi" w:hAnsiTheme="minorHAnsi" w:cs="Calibri"/>
          <w:szCs w:val="22"/>
          <w:lang w:eastAsia="en-GB"/>
        </w:rPr>
        <w:t xml:space="preserve"> in situations where they feel</w:t>
      </w:r>
      <w:r w:rsidR="00BF7584" w:rsidRPr="0061293F">
        <w:rPr>
          <w:rFonts w:asciiTheme="minorHAnsi" w:hAnsiTheme="minorHAnsi" w:cs="Calibri"/>
          <w:szCs w:val="22"/>
          <w:lang w:eastAsia="en-GB"/>
        </w:rPr>
        <w:t xml:space="preserve"> vulnerable or where they perceive there to be a possible risk to their welfare. </w:t>
      </w:r>
      <w:r w:rsidR="00393ABB" w:rsidRPr="0061293F">
        <w:rPr>
          <w:rFonts w:asciiTheme="minorHAnsi" w:hAnsiTheme="minorHAnsi" w:cs="Calibri"/>
          <w:szCs w:val="22"/>
          <w:lang w:eastAsia="en-GB"/>
        </w:rPr>
        <w:t xml:space="preserve"> </w:t>
      </w:r>
      <w:r w:rsidR="00BF7584" w:rsidRPr="0061293F">
        <w:rPr>
          <w:rFonts w:asciiTheme="minorHAnsi" w:hAnsiTheme="minorHAnsi" w:cs="Calibri"/>
          <w:szCs w:val="22"/>
          <w:lang w:eastAsia="en-GB"/>
        </w:rPr>
        <w:t xml:space="preserve">As such, all school staff </w:t>
      </w:r>
      <w:r w:rsidR="006B634A" w:rsidRPr="0061293F">
        <w:rPr>
          <w:rFonts w:asciiTheme="minorHAnsi" w:hAnsiTheme="minorHAnsi" w:cs="Calibri"/>
          <w:szCs w:val="22"/>
          <w:lang w:eastAsia="en-GB"/>
        </w:rPr>
        <w:t xml:space="preserve">and </w:t>
      </w:r>
      <w:r w:rsidR="00622F19" w:rsidRPr="0061293F">
        <w:rPr>
          <w:rFonts w:asciiTheme="minorHAnsi" w:hAnsiTheme="minorHAnsi" w:cs="Calibri"/>
          <w:szCs w:val="22"/>
          <w:lang w:eastAsia="en-GB"/>
        </w:rPr>
        <w:t>other adults</w:t>
      </w:r>
      <w:r w:rsidR="006B634A" w:rsidRPr="0061293F">
        <w:rPr>
          <w:rFonts w:asciiTheme="minorHAnsi" w:hAnsiTheme="minorHAnsi" w:cs="Calibri"/>
          <w:szCs w:val="22"/>
          <w:lang w:eastAsia="en-GB"/>
        </w:rPr>
        <w:t xml:space="preserve"> </w:t>
      </w:r>
      <w:r w:rsidR="00B07726" w:rsidRPr="0061293F">
        <w:rPr>
          <w:rFonts w:asciiTheme="minorHAnsi" w:hAnsiTheme="minorHAnsi" w:cs="Calibri"/>
          <w:szCs w:val="22"/>
          <w:lang w:eastAsia="en-GB"/>
        </w:rPr>
        <w:t>must</w:t>
      </w:r>
      <w:r w:rsidR="00BF7584" w:rsidRPr="0061293F">
        <w:rPr>
          <w:rFonts w:asciiTheme="minorHAnsi" w:hAnsiTheme="minorHAnsi" w:cs="Calibri"/>
          <w:szCs w:val="22"/>
          <w:lang w:eastAsia="en-GB"/>
        </w:rPr>
        <w:t xml:space="preserve"> take care not to place themselves in a vulnerable position regarding child protection or potential allegations. </w:t>
      </w:r>
      <w:r w:rsidR="007C6C7A" w:rsidRPr="0061293F">
        <w:rPr>
          <w:rFonts w:asciiTheme="minorHAnsi" w:hAnsiTheme="minorHAnsi" w:cs="Calibri"/>
          <w:szCs w:val="22"/>
          <w:lang w:eastAsia="en-GB"/>
        </w:rPr>
        <w:t xml:space="preserve"> </w:t>
      </w:r>
    </w:p>
    <w:p w14:paraId="7A20C90C" w14:textId="77777777" w:rsidR="00C34015" w:rsidRPr="00C34015" w:rsidRDefault="003D17CB" w:rsidP="00C34015">
      <w:pPr>
        <w:ind w:left="567"/>
        <w:rPr>
          <w:rFonts w:asciiTheme="minorHAnsi" w:hAnsiTheme="minorHAnsi" w:cs="Calibri"/>
          <w:color w:val="0000FF" w:themeColor="hyperlink"/>
          <w:szCs w:val="22"/>
          <w:lang w:eastAsia="en-GB"/>
        </w:rPr>
      </w:pPr>
      <w:bookmarkStart w:id="982" w:name="_Hlk524610828"/>
      <w:bookmarkStart w:id="983" w:name="_Hlk524104197"/>
      <w:bookmarkStart w:id="984" w:name="_Hlk528936929"/>
      <w:bookmarkStart w:id="985" w:name="_Hlk524691477"/>
      <w:bookmarkStart w:id="986" w:name="_Hlk35594305"/>
      <w:bookmarkStart w:id="987" w:name="_Hlk82529751"/>
      <w:r w:rsidRPr="0061293F">
        <w:rPr>
          <w:rFonts w:asciiTheme="minorHAnsi" w:hAnsiTheme="minorHAnsi" w:cs="Calibri"/>
          <w:szCs w:val="22"/>
          <w:lang w:eastAsia="en-GB"/>
        </w:rPr>
        <w:t>It is not realistic to suggest that staff should never touch pupils and they, and other staff in schools, have the right to use reaso</w:t>
      </w:r>
      <w:r w:rsidR="008A6C31" w:rsidRPr="0061293F">
        <w:rPr>
          <w:rFonts w:asciiTheme="minorHAnsi" w:hAnsiTheme="minorHAnsi" w:cs="Calibri"/>
          <w:szCs w:val="22"/>
          <w:lang w:eastAsia="en-GB"/>
        </w:rPr>
        <w:t xml:space="preserve">nable force to control or restrain pupils in certain </w:t>
      </w:r>
      <w:r w:rsidR="008A6C31" w:rsidRPr="000917FF">
        <w:rPr>
          <w:rFonts w:asciiTheme="minorHAnsi" w:hAnsiTheme="minorHAnsi" w:cs="Calibri"/>
          <w:szCs w:val="22"/>
          <w:lang w:eastAsia="en-GB"/>
        </w:rPr>
        <w:t xml:space="preserve">circumstances.  </w:t>
      </w:r>
      <w:r w:rsidR="004E692B" w:rsidRPr="000917FF">
        <w:rPr>
          <w:rFonts w:asciiTheme="minorHAnsi" w:hAnsiTheme="minorHAnsi" w:cs="Calibri"/>
          <w:szCs w:val="22"/>
          <w:lang w:eastAsia="en-GB"/>
        </w:rPr>
        <w:t xml:space="preserve">‘Reasonable’ in these circumstances means ‘using no more force than is needed’.  </w:t>
      </w:r>
      <w:r w:rsidR="00574985" w:rsidRPr="000917FF">
        <w:rPr>
          <w:rFonts w:asciiTheme="minorHAnsi" w:hAnsiTheme="minorHAnsi" w:cs="Calibri"/>
          <w:szCs w:val="22"/>
          <w:lang w:eastAsia="en-GB"/>
        </w:rPr>
        <w:t>Although there are circumstances when it is appropriate for staff in schools to use reasonable force,</w:t>
      </w:r>
      <w:bookmarkEnd w:id="982"/>
      <w:r w:rsidR="00574985" w:rsidRPr="000917FF">
        <w:rPr>
          <w:rFonts w:asciiTheme="minorHAnsi" w:hAnsiTheme="minorHAnsi" w:cs="Calibri"/>
          <w:szCs w:val="22"/>
          <w:lang w:eastAsia="en-GB"/>
        </w:rPr>
        <w:t xml:space="preserve"> </w:t>
      </w:r>
      <w:bookmarkEnd w:id="983"/>
      <w:r w:rsidR="0078134D" w:rsidRPr="0078134D">
        <w:rPr>
          <w:rFonts w:asciiTheme="minorHAnsi" w:hAnsiTheme="minorHAnsi" w:cs="Calibri"/>
          <w:szCs w:val="22"/>
          <w:highlight w:val="yellow"/>
          <w:lang w:eastAsia="en-GB"/>
        </w:rPr>
        <w:t>restrictive</w:t>
      </w:r>
      <w:r w:rsidR="00BF7584" w:rsidRPr="000917FF">
        <w:rPr>
          <w:rFonts w:asciiTheme="minorHAnsi" w:hAnsiTheme="minorHAnsi" w:cs="Calibri"/>
          <w:szCs w:val="22"/>
          <w:lang w:eastAsia="en-GB"/>
        </w:rPr>
        <w:t xml:space="preserve"> intervention</w:t>
      </w:r>
      <w:bookmarkEnd w:id="984"/>
      <w:r w:rsidR="00BF7584" w:rsidRPr="000917FF">
        <w:rPr>
          <w:rFonts w:asciiTheme="minorHAnsi" w:hAnsiTheme="minorHAnsi" w:cs="Calibri"/>
          <w:szCs w:val="22"/>
          <w:lang w:eastAsia="en-GB"/>
        </w:rPr>
        <w:t xml:space="preserve"> will only be used when</w:t>
      </w:r>
      <w:r w:rsidR="00BF7584" w:rsidRPr="0061293F">
        <w:rPr>
          <w:rFonts w:asciiTheme="minorHAnsi" w:hAnsiTheme="minorHAnsi" w:cs="Calibri"/>
          <w:szCs w:val="22"/>
          <w:lang w:eastAsia="en-GB"/>
        </w:rPr>
        <w:t xml:space="preserve"> the child is endangering him/herself or others and such events will be recorded and signed by a witness.  </w:t>
      </w:r>
      <w:bookmarkStart w:id="988" w:name="_Hlk52891920"/>
      <w:r w:rsidR="00BF7584" w:rsidRPr="0061293F">
        <w:rPr>
          <w:rFonts w:asciiTheme="minorHAnsi" w:hAnsiTheme="minorHAnsi" w:cs="Calibri"/>
          <w:szCs w:val="22"/>
          <w:lang w:eastAsia="en-GB"/>
        </w:rPr>
        <w:t xml:space="preserve">Staff and other </w:t>
      </w:r>
      <w:r w:rsidR="002375BD" w:rsidRPr="00641B15">
        <w:rPr>
          <w:highlight w:val="yellow"/>
        </w:rPr>
        <w:t xml:space="preserve">adults </w:t>
      </w:r>
      <w:r w:rsidR="002375BD">
        <w:rPr>
          <w:highlight w:val="yellow"/>
        </w:rPr>
        <w:t xml:space="preserve">working </w:t>
      </w:r>
      <w:r w:rsidR="002375BD" w:rsidRPr="00641B15">
        <w:rPr>
          <w:highlight w:val="yellow"/>
        </w:rPr>
        <w:t xml:space="preserve">in </w:t>
      </w:r>
      <w:r w:rsidR="002375BD">
        <w:rPr>
          <w:highlight w:val="yellow"/>
        </w:rPr>
        <w:t xml:space="preserve">or on behalf of </w:t>
      </w:r>
      <w:r w:rsidR="002375BD" w:rsidRPr="00641B15">
        <w:rPr>
          <w:highlight w:val="yellow"/>
        </w:rPr>
        <w:t>the school</w:t>
      </w:r>
      <w:r w:rsidR="00BF7584" w:rsidRPr="0061293F">
        <w:rPr>
          <w:rFonts w:asciiTheme="minorHAnsi" w:hAnsiTheme="minorHAnsi" w:cs="Calibri"/>
          <w:szCs w:val="22"/>
          <w:lang w:eastAsia="en-GB"/>
        </w:rPr>
        <w:t xml:space="preserve"> are </w:t>
      </w:r>
      <w:r w:rsidR="00BF7584" w:rsidRPr="00FC4DE0">
        <w:rPr>
          <w:rFonts w:asciiTheme="minorHAnsi" w:hAnsiTheme="minorHAnsi" w:cs="Calibri"/>
          <w:szCs w:val="22"/>
          <w:lang w:eastAsia="en-GB"/>
        </w:rPr>
        <w:t xml:space="preserve">aware of the </w:t>
      </w:r>
      <w:bookmarkStart w:id="989" w:name="_Hlk111196017"/>
      <w:bookmarkStart w:id="990" w:name="_Hlk53484526"/>
      <w:r w:rsidR="009D2A69" w:rsidRPr="00FC4DE0">
        <w:rPr>
          <w:rFonts w:asciiTheme="minorHAnsi" w:hAnsiTheme="minorHAnsi" w:cs="Calibri"/>
          <w:szCs w:val="22"/>
          <w:lang w:eastAsia="en-GB"/>
        </w:rPr>
        <w:t>school’s Behaviour Policy and procedures</w:t>
      </w:r>
      <w:bookmarkEnd w:id="989"/>
      <w:r w:rsidR="00BF7584" w:rsidRPr="00FC4DE0">
        <w:rPr>
          <w:rFonts w:asciiTheme="minorHAnsi" w:hAnsiTheme="minorHAnsi" w:cs="Calibri"/>
          <w:i/>
          <w:iCs/>
          <w:szCs w:val="22"/>
          <w:lang w:eastAsia="en-GB"/>
        </w:rPr>
        <w:t xml:space="preserve">, </w:t>
      </w:r>
      <w:r w:rsidR="00BF7584" w:rsidRPr="00FC4DE0">
        <w:rPr>
          <w:rFonts w:asciiTheme="minorHAnsi" w:hAnsiTheme="minorHAnsi" w:cs="Calibri"/>
          <w:szCs w:val="22"/>
          <w:lang w:eastAsia="en-GB"/>
        </w:rPr>
        <w:t xml:space="preserve">and any </w:t>
      </w:r>
      <w:r w:rsidR="00981DA0" w:rsidRPr="00981DA0">
        <w:rPr>
          <w:rFonts w:asciiTheme="minorHAnsi" w:hAnsiTheme="minorHAnsi" w:cs="Calibri"/>
          <w:szCs w:val="22"/>
          <w:highlight w:val="yellow"/>
          <w:lang w:eastAsia="en-GB"/>
        </w:rPr>
        <w:t>restrictive</w:t>
      </w:r>
      <w:r w:rsidR="00BF7584" w:rsidRPr="00FC4DE0">
        <w:rPr>
          <w:rFonts w:asciiTheme="minorHAnsi" w:hAnsiTheme="minorHAnsi" w:cs="Calibri"/>
          <w:szCs w:val="22"/>
          <w:lang w:eastAsia="en-GB"/>
        </w:rPr>
        <w:t xml:space="preserve"> interventions must be in line with </w:t>
      </w:r>
      <w:r w:rsidR="008E3467" w:rsidRPr="00FC4DE0">
        <w:rPr>
          <w:rFonts w:asciiTheme="minorHAnsi" w:hAnsiTheme="minorHAnsi" w:cs="Calibri"/>
          <w:szCs w:val="22"/>
          <w:lang w:eastAsia="en-GB"/>
        </w:rPr>
        <w:t xml:space="preserve">that </w:t>
      </w:r>
      <w:r w:rsidR="00BF7584" w:rsidRPr="00FC4DE0">
        <w:rPr>
          <w:rFonts w:asciiTheme="minorHAnsi" w:hAnsiTheme="minorHAnsi" w:cs="Calibri"/>
          <w:szCs w:val="22"/>
          <w:lang w:eastAsia="en-GB"/>
        </w:rPr>
        <w:t xml:space="preserve">agreed policy and procedure in which appropriate training </w:t>
      </w:r>
      <w:r w:rsidR="006B634A" w:rsidRPr="00FC4DE0">
        <w:rPr>
          <w:rFonts w:asciiTheme="minorHAnsi" w:hAnsiTheme="minorHAnsi" w:cs="Calibri"/>
          <w:szCs w:val="22"/>
          <w:lang w:eastAsia="en-GB"/>
        </w:rPr>
        <w:t xml:space="preserve">will </w:t>
      </w:r>
      <w:r w:rsidR="00BF7584" w:rsidRPr="00FC4DE0">
        <w:rPr>
          <w:rFonts w:asciiTheme="minorHAnsi" w:hAnsiTheme="minorHAnsi" w:cs="Calibri"/>
          <w:szCs w:val="22"/>
          <w:lang w:eastAsia="en-GB"/>
        </w:rPr>
        <w:t xml:space="preserve">be provided.  </w:t>
      </w:r>
      <w:bookmarkStart w:id="991" w:name="_Hlk31100456"/>
      <w:r w:rsidR="00BF7584" w:rsidRPr="00FC4DE0">
        <w:rPr>
          <w:rFonts w:asciiTheme="minorHAnsi" w:hAnsiTheme="minorHAnsi" w:cs="Calibri"/>
          <w:szCs w:val="22"/>
          <w:lang w:eastAsia="en-GB"/>
        </w:rPr>
        <w:t xml:space="preserve">Full advice and guidance </w:t>
      </w:r>
      <w:bookmarkStart w:id="992" w:name="_Hlk29994569"/>
      <w:r w:rsidR="00BF7584" w:rsidRPr="00FC4DE0">
        <w:rPr>
          <w:rFonts w:asciiTheme="minorHAnsi" w:hAnsiTheme="minorHAnsi" w:cs="Calibri"/>
          <w:szCs w:val="22"/>
          <w:lang w:eastAsia="en-GB"/>
        </w:rPr>
        <w:t>can be found in the</w:t>
      </w:r>
      <w:r w:rsidR="00A204B8" w:rsidRPr="00FC4DE0">
        <w:rPr>
          <w:rFonts w:asciiTheme="minorHAnsi" w:hAnsiTheme="minorHAnsi" w:cs="Calibri"/>
          <w:szCs w:val="22"/>
          <w:lang w:eastAsia="en-GB"/>
        </w:rPr>
        <w:t xml:space="preserve"> </w:t>
      </w:r>
      <w:bookmarkStart w:id="993" w:name="_Hlk52352449"/>
      <w:bookmarkStart w:id="994" w:name="_Hlk29994673"/>
      <w:bookmarkStart w:id="995" w:name="_Hlk51944026"/>
      <w:r w:rsidR="00A204B8" w:rsidRPr="00FC4DE0">
        <w:rPr>
          <w:rFonts w:asciiTheme="minorHAnsi" w:hAnsiTheme="minorHAnsi" w:cs="Calibri"/>
          <w:szCs w:val="22"/>
          <w:lang w:eastAsia="en-GB"/>
        </w:rPr>
        <w:t xml:space="preserve">DfE document </w:t>
      </w:r>
      <w:hyperlink r:id="rId133" w:history="1">
        <w:r w:rsidR="00EA5D0C" w:rsidRPr="00EA5D0C">
          <w:rPr>
            <w:rStyle w:val="Hyperlink"/>
            <w:rFonts w:asciiTheme="minorHAnsi" w:hAnsiTheme="minorHAnsi" w:cs="Calibri"/>
            <w:szCs w:val="22"/>
            <w:highlight w:val="yellow"/>
            <w:lang w:eastAsia="en-GB"/>
          </w:rPr>
          <w:t>Restrictive interventions, including the use</w:t>
        </w:r>
        <w:r w:rsidR="00EA5D0C" w:rsidRPr="00641B15">
          <w:rPr>
            <w:rStyle w:val="Hyperlink"/>
            <w:rFonts w:asciiTheme="minorHAnsi" w:hAnsiTheme="minorHAnsi"/>
            <w:highlight w:val="yellow"/>
          </w:rPr>
          <w:t xml:space="preserve"> of </w:t>
        </w:r>
        <w:r w:rsidR="00EA5D0C" w:rsidRPr="00EA5D0C">
          <w:rPr>
            <w:rStyle w:val="Hyperlink"/>
            <w:rFonts w:asciiTheme="minorHAnsi" w:hAnsiTheme="minorHAnsi" w:cs="Calibri"/>
            <w:szCs w:val="22"/>
            <w:highlight w:val="yellow"/>
            <w:lang w:eastAsia="en-GB"/>
          </w:rPr>
          <w:t>reasonable force</w:t>
        </w:r>
        <w:r w:rsidR="00EA5D0C" w:rsidRPr="00641B15">
          <w:rPr>
            <w:rStyle w:val="Hyperlink"/>
            <w:rFonts w:asciiTheme="minorHAnsi" w:hAnsiTheme="minorHAnsi"/>
            <w:highlight w:val="yellow"/>
          </w:rPr>
          <w:t xml:space="preserve"> in schools</w:t>
        </w:r>
      </w:hyperlink>
      <w:r w:rsidR="004E692B" w:rsidRPr="00FC4DE0">
        <w:rPr>
          <w:rStyle w:val="Hyperlink"/>
          <w:rFonts w:asciiTheme="minorHAnsi" w:hAnsiTheme="minorHAnsi" w:cs="Calibri"/>
          <w:szCs w:val="22"/>
          <w:u w:val="none"/>
          <w:lang w:eastAsia="en-GB"/>
        </w:rPr>
        <w:t xml:space="preserve">.  </w:t>
      </w:r>
      <w:bookmarkEnd w:id="985"/>
      <w:bookmarkEnd w:id="988"/>
      <w:bookmarkEnd w:id="990"/>
      <w:bookmarkEnd w:id="991"/>
      <w:bookmarkEnd w:id="992"/>
      <w:bookmarkEnd w:id="993"/>
      <w:bookmarkEnd w:id="994"/>
      <w:r w:rsidR="00C34015" w:rsidRPr="00C34015">
        <w:rPr>
          <w:rFonts w:asciiTheme="minorHAnsi" w:hAnsiTheme="minorHAnsi" w:cs="Calibri"/>
          <w:szCs w:val="22"/>
          <w:highlight w:val="yellow"/>
          <w:lang w:eastAsia="en-GB"/>
        </w:rPr>
        <w:t>Where restrictive intervention is required to prevent a child from harming themselves, others or causing serious damage to property, staff will act in accordance with the school's Restrictive Physical Intervention Policy. Any use of restrictive intervention will be recorded using the school's agreed reporting procedures, reviewed by leaders and communicated with parents/carers as appropriate. Relevant safeguarding concerns arising from an incident will also be recorded and followed up in line with this Safeguarding Policy. Guidance, forms and reporting procedures are available to staff through the school's intranet.</w:t>
      </w:r>
    </w:p>
    <w:p w14:paraId="59A99012" w14:textId="56CDCA84" w:rsidR="00BF7584" w:rsidRPr="00FC4DE0" w:rsidRDefault="00BF7584" w:rsidP="00BF7584">
      <w:pPr>
        <w:ind w:left="567"/>
        <w:rPr>
          <w:rFonts w:asciiTheme="minorHAnsi" w:hAnsiTheme="minorHAnsi" w:cs="Calibri"/>
          <w:szCs w:val="22"/>
          <w:lang w:eastAsia="en-GB"/>
        </w:rPr>
      </w:pPr>
    </w:p>
    <w:p w14:paraId="5908F8A0" w14:textId="77777777" w:rsidR="001D6459" w:rsidRPr="00FC4DE0" w:rsidRDefault="003438FE" w:rsidP="00616AFB">
      <w:pPr>
        <w:pStyle w:val="Heading2"/>
      </w:pPr>
      <w:bookmarkStart w:id="996" w:name="_Toc384371804"/>
      <w:bookmarkStart w:id="997" w:name="_Toc426124652"/>
      <w:bookmarkStart w:id="998" w:name="_Toc426444156"/>
      <w:bookmarkStart w:id="999" w:name="_Toc440032822"/>
      <w:bookmarkStart w:id="1000" w:name="_Toc443666360"/>
      <w:bookmarkStart w:id="1001" w:name="_Toc443666612"/>
      <w:bookmarkStart w:id="1002" w:name="_Toc205904038"/>
      <w:bookmarkStart w:id="1003" w:name="_Toc238555081"/>
      <w:bookmarkEnd w:id="986"/>
      <w:bookmarkEnd w:id="995"/>
      <w:r w:rsidRPr="00FC4DE0">
        <w:t xml:space="preserve">Online </w:t>
      </w:r>
      <w:r w:rsidR="004E4434" w:rsidRPr="00FC4DE0">
        <w:t>s</w:t>
      </w:r>
      <w:r w:rsidR="001F7881" w:rsidRPr="00FC4DE0">
        <w:t>afety</w:t>
      </w:r>
      <w:bookmarkEnd w:id="981"/>
      <w:bookmarkEnd w:id="996"/>
      <w:bookmarkEnd w:id="997"/>
      <w:bookmarkEnd w:id="998"/>
      <w:bookmarkEnd w:id="999"/>
      <w:bookmarkEnd w:id="1000"/>
      <w:bookmarkEnd w:id="1001"/>
      <w:bookmarkEnd w:id="1002"/>
      <w:bookmarkEnd w:id="1003"/>
    </w:p>
    <w:p w14:paraId="4836F627" w14:textId="77777777" w:rsidR="00273774" w:rsidRPr="00FC4DE0" w:rsidRDefault="00EB0C62" w:rsidP="00B2182C">
      <w:pPr>
        <w:autoSpaceDE w:val="0"/>
        <w:autoSpaceDN w:val="0"/>
        <w:adjustRightInd w:val="0"/>
        <w:spacing w:after="120"/>
        <w:ind w:left="567"/>
        <w:rPr>
          <w:rFonts w:asciiTheme="minorHAnsi" w:hAnsiTheme="minorHAnsi" w:cstheme="minorHAnsi"/>
          <w:szCs w:val="22"/>
          <w:lang w:eastAsia="en-GB"/>
        </w:rPr>
      </w:pPr>
      <w:bookmarkStart w:id="1004" w:name="_Hlk82083253"/>
      <w:r w:rsidRPr="00FC4DE0">
        <w:rPr>
          <w:rFonts w:asciiTheme="minorHAnsi" w:hAnsiTheme="minorHAnsi" w:cstheme="minorHAnsi"/>
          <w:szCs w:val="22"/>
          <w:lang w:eastAsia="en-GB"/>
        </w:rPr>
        <w:t>T</w:t>
      </w:r>
      <w:r w:rsidR="001D6459" w:rsidRPr="00FC4DE0">
        <w:rPr>
          <w:rFonts w:asciiTheme="minorHAnsi" w:hAnsiTheme="minorHAnsi" w:cstheme="minorHAnsi"/>
          <w:szCs w:val="22"/>
          <w:lang w:eastAsia="en-GB"/>
        </w:rPr>
        <w:t>he use of new technologies presents challenges and risks to children both</w:t>
      </w:r>
      <w:r w:rsidR="009036A0" w:rsidRPr="00FC4DE0">
        <w:rPr>
          <w:rFonts w:asciiTheme="minorHAnsi" w:hAnsiTheme="minorHAnsi" w:cstheme="minorHAnsi"/>
          <w:szCs w:val="22"/>
          <w:lang w:eastAsia="en-GB"/>
        </w:rPr>
        <w:t xml:space="preserve"> inside and outside of school and technology has become a significant component of many safeguarding is</w:t>
      </w:r>
      <w:r w:rsidR="003238E9" w:rsidRPr="00FC4DE0">
        <w:rPr>
          <w:rFonts w:asciiTheme="minorHAnsi" w:hAnsiTheme="minorHAnsi" w:cstheme="minorHAnsi"/>
          <w:szCs w:val="22"/>
          <w:lang w:eastAsia="en-GB"/>
        </w:rPr>
        <w:t xml:space="preserve">sues. </w:t>
      </w:r>
      <w:r w:rsidR="003F5F03" w:rsidRPr="00FC4DE0">
        <w:rPr>
          <w:rFonts w:asciiTheme="minorHAnsi" w:hAnsiTheme="minorHAnsi" w:cstheme="minorHAnsi"/>
          <w:szCs w:val="22"/>
          <w:lang w:eastAsia="en-GB"/>
        </w:rPr>
        <w:t xml:space="preserve"> </w:t>
      </w:r>
      <w:r w:rsidR="003238E9" w:rsidRPr="00FC4DE0">
        <w:rPr>
          <w:rFonts w:asciiTheme="minorHAnsi" w:hAnsiTheme="minorHAnsi" w:cstheme="minorHAnsi"/>
          <w:szCs w:val="22"/>
          <w:lang w:eastAsia="en-GB"/>
        </w:rPr>
        <w:t>Child sexual exploitation</w:t>
      </w:r>
      <w:r w:rsidR="009036A0" w:rsidRPr="00FC4DE0">
        <w:rPr>
          <w:rFonts w:asciiTheme="minorHAnsi" w:hAnsiTheme="minorHAnsi" w:cstheme="minorHAnsi"/>
          <w:szCs w:val="22"/>
          <w:lang w:eastAsia="en-GB"/>
        </w:rPr>
        <w:t>; radicalisation; sexual predation</w:t>
      </w:r>
      <w:r w:rsidR="00E20981" w:rsidRPr="00FC4DE0">
        <w:rPr>
          <w:rFonts w:asciiTheme="minorHAnsi" w:hAnsiTheme="minorHAnsi" w:cstheme="minorHAnsi"/>
          <w:szCs w:val="22"/>
          <w:lang w:eastAsia="en-GB"/>
        </w:rPr>
        <w:t>;</w:t>
      </w:r>
      <w:r w:rsidR="00686FC2" w:rsidRPr="00FC4DE0">
        <w:rPr>
          <w:rFonts w:asciiTheme="minorHAnsi" w:hAnsiTheme="minorHAnsi" w:cstheme="minorHAnsi"/>
          <w:szCs w:val="22"/>
          <w:lang w:eastAsia="en-GB"/>
        </w:rPr>
        <w:t xml:space="preserve"> online hoaxes and challenges</w:t>
      </w:r>
      <w:r w:rsidR="009036A0" w:rsidRPr="00FC4DE0">
        <w:rPr>
          <w:rFonts w:asciiTheme="minorHAnsi" w:hAnsiTheme="minorHAnsi" w:cstheme="minorHAnsi"/>
          <w:szCs w:val="22"/>
          <w:lang w:eastAsia="en-GB"/>
        </w:rPr>
        <w:t xml:space="preserve"> – technology often provides the platform that facilitates harm.</w:t>
      </w:r>
    </w:p>
    <w:p w14:paraId="7F8E22CF" w14:textId="77777777" w:rsidR="002D1D65" w:rsidRDefault="002418F2" w:rsidP="00B2182C">
      <w:pPr>
        <w:autoSpaceDE w:val="0"/>
        <w:autoSpaceDN w:val="0"/>
        <w:adjustRightInd w:val="0"/>
        <w:spacing w:after="120"/>
        <w:ind w:left="567"/>
        <w:rPr>
          <w:rFonts w:asciiTheme="minorHAnsi" w:hAnsiTheme="minorHAnsi" w:cstheme="minorHAnsi"/>
          <w:szCs w:val="22"/>
          <w:lang w:eastAsia="en-GB"/>
        </w:rPr>
      </w:pPr>
      <w:r w:rsidRPr="00FC4DE0">
        <w:rPr>
          <w:rFonts w:asciiTheme="minorHAnsi" w:hAnsiTheme="minorHAnsi" w:cstheme="minorHAnsi"/>
          <w:color w:val="000000" w:themeColor="text1"/>
          <w:szCs w:val="22"/>
          <w:lang w:eastAsia="en-GB"/>
        </w:rPr>
        <w:t xml:space="preserve">The </w:t>
      </w:r>
      <w:proofErr w:type="gramStart"/>
      <w:r w:rsidR="001D6459" w:rsidRPr="00FC4DE0">
        <w:rPr>
          <w:rFonts w:asciiTheme="minorHAnsi" w:hAnsiTheme="minorHAnsi" w:cstheme="minorHAnsi"/>
          <w:szCs w:val="22"/>
          <w:lang w:eastAsia="en-GB"/>
        </w:rPr>
        <w:t>School</w:t>
      </w:r>
      <w:proofErr w:type="gramEnd"/>
      <w:r w:rsidR="001D6459" w:rsidRPr="00FC4DE0">
        <w:rPr>
          <w:rFonts w:asciiTheme="minorHAnsi" w:hAnsiTheme="minorHAnsi" w:cstheme="minorHAnsi"/>
          <w:szCs w:val="22"/>
          <w:lang w:eastAsia="en-GB"/>
        </w:rPr>
        <w:t xml:space="preserve"> will ensure a comprehensive curriculum response to enable all pupils to learn about and manage the associated risks effectively and will support parents and the school community (including all members of staff) to become aware and alert to the needs of keeping children safe online.  </w:t>
      </w:r>
      <w:r w:rsidR="009B177D" w:rsidRPr="00FC4DE0">
        <w:rPr>
          <w:rFonts w:asciiTheme="minorHAnsi" w:hAnsiTheme="minorHAnsi" w:cstheme="minorHAnsi"/>
          <w:szCs w:val="22"/>
          <w:lang w:eastAsia="en-GB"/>
        </w:rPr>
        <w:t xml:space="preserve">Reference will be made to the DfE advice </w:t>
      </w:r>
      <w:hyperlink r:id="rId134" w:history="1">
        <w:r w:rsidR="009B177D" w:rsidRPr="00FC4DE0">
          <w:rPr>
            <w:rStyle w:val="Hyperlink"/>
            <w:rFonts w:asciiTheme="minorHAnsi" w:hAnsiTheme="minorHAnsi" w:cstheme="minorHAnsi"/>
            <w:szCs w:val="22"/>
            <w:lang w:eastAsia="en-GB"/>
          </w:rPr>
          <w:t>Teaching online safety in schools</w:t>
        </w:r>
      </w:hyperlink>
      <w:r w:rsidR="009B177D" w:rsidRPr="00FC4DE0">
        <w:rPr>
          <w:rFonts w:asciiTheme="minorHAnsi" w:hAnsiTheme="minorHAnsi" w:cstheme="minorHAnsi"/>
          <w:szCs w:val="22"/>
          <w:lang w:eastAsia="en-GB"/>
        </w:rPr>
        <w:t xml:space="preserve">.  </w:t>
      </w:r>
      <w:r w:rsidR="00041D3E" w:rsidRPr="00FC4DE0">
        <w:rPr>
          <w:rFonts w:asciiTheme="minorHAnsi" w:hAnsiTheme="minorHAnsi" w:cstheme="minorHAnsi"/>
          <w:szCs w:val="22"/>
          <w:lang w:eastAsia="en-GB"/>
        </w:rPr>
        <w:t xml:space="preserve">The breadth of issues classified within online safety is considerable and ever evolving but can be categorised into four areas of risk: </w:t>
      </w:r>
      <w:r w:rsidR="00041D3E" w:rsidRPr="00FC4DE0">
        <w:rPr>
          <w:rFonts w:asciiTheme="minorHAnsi" w:hAnsiTheme="minorHAnsi" w:cstheme="minorHAnsi"/>
          <w:b/>
          <w:bCs/>
          <w:szCs w:val="22"/>
          <w:lang w:eastAsia="en-GB"/>
        </w:rPr>
        <w:t xml:space="preserve">content; contact; conduct and commerce. </w:t>
      </w:r>
      <w:r w:rsidR="00041D3E" w:rsidRPr="00FC4DE0">
        <w:rPr>
          <w:rFonts w:asciiTheme="minorHAnsi" w:hAnsiTheme="minorHAnsi" w:cstheme="minorHAnsi"/>
          <w:szCs w:val="22"/>
          <w:lang w:eastAsia="en-GB"/>
        </w:rPr>
        <w:t xml:space="preserve"> </w:t>
      </w:r>
      <w:r w:rsidR="002D1D65" w:rsidRPr="00FC4DE0">
        <w:rPr>
          <w:rFonts w:asciiTheme="minorHAnsi" w:hAnsiTheme="minorHAnsi" w:cstheme="minorHAnsi"/>
          <w:szCs w:val="22"/>
          <w:lang w:eastAsia="en-GB"/>
        </w:rPr>
        <w:t>Detailed information on these risk areas can be found in the school’s Online Safety Policy and procedures.</w:t>
      </w:r>
    </w:p>
    <w:p w14:paraId="0ADA6DF1" w14:textId="77777777" w:rsidR="00E13859" w:rsidRPr="00641B15" w:rsidRDefault="00E13859" w:rsidP="00E13859">
      <w:pPr>
        <w:autoSpaceDE w:val="0"/>
        <w:autoSpaceDN w:val="0"/>
        <w:adjustRightInd w:val="0"/>
        <w:spacing w:after="120"/>
        <w:ind w:left="567"/>
        <w:rPr>
          <w:rFonts w:asciiTheme="minorHAnsi" w:hAnsiTheme="minorHAnsi"/>
          <w:color w:val="000000" w:themeColor="text1"/>
        </w:rPr>
      </w:pPr>
      <w:bookmarkStart w:id="1005" w:name="_Hlk82083292"/>
      <w:r w:rsidRPr="0061293F">
        <w:rPr>
          <w:rFonts w:asciiTheme="minorHAnsi" w:hAnsiTheme="minorHAnsi" w:cstheme="minorHAnsi"/>
          <w:color w:val="000000" w:themeColor="text1"/>
          <w:szCs w:val="22"/>
          <w:lang w:eastAsia="en-GB"/>
        </w:rPr>
        <w:t xml:space="preserve">Where it is suspected that a child is at risk </w:t>
      </w:r>
      <w:r w:rsidRPr="000917FF">
        <w:rPr>
          <w:rFonts w:asciiTheme="minorHAnsi" w:hAnsiTheme="minorHAnsi" w:cstheme="minorHAnsi"/>
          <w:color w:val="000000" w:themeColor="text1"/>
          <w:szCs w:val="22"/>
          <w:lang w:eastAsia="en-GB"/>
        </w:rPr>
        <w:t>from internet abuse e.g. being subjected to harmful online interaction with other users, peer pressure, commercial advertising such as online gambling and adults posing as children or young adults with the intention to groom or exploit them for sexual, criminal, financial or other purposes, we will report our concerns to the appropriate agency.</w:t>
      </w:r>
    </w:p>
    <w:p w14:paraId="78B86B13" w14:textId="77777777" w:rsidR="00572DB2" w:rsidRPr="000917FF" w:rsidRDefault="00572DB2" w:rsidP="00E13859">
      <w:pPr>
        <w:autoSpaceDE w:val="0"/>
        <w:autoSpaceDN w:val="0"/>
        <w:adjustRightInd w:val="0"/>
        <w:spacing w:after="120"/>
        <w:ind w:left="567"/>
        <w:rPr>
          <w:rFonts w:asciiTheme="minorHAnsi" w:hAnsiTheme="minorHAnsi" w:cstheme="minorHAnsi"/>
          <w:b/>
          <w:bCs/>
          <w:color w:val="000000" w:themeColor="text1"/>
          <w:szCs w:val="22"/>
          <w:lang w:eastAsia="en-GB"/>
        </w:rPr>
      </w:pPr>
      <w:bookmarkStart w:id="1006" w:name="_Hlk203035518"/>
      <w:r w:rsidRPr="00A867FF">
        <w:rPr>
          <w:rFonts w:asciiTheme="minorHAnsi" w:hAnsiTheme="minorHAnsi" w:cstheme="minorHAnsi"/>
          <w:color w:val="000000" w:themeColor="text1"/>
          <w:szCs w:val="22"/>
          <w:lang w:eastAsia="en-GB"/>
        </w:rPr>
        <w:t xml:space="preserve">Our Online Safety Policy and procedures also </w:t>
      </w:r>
      <w:proofErr w:type="gramStart"/>
      <w:r w:rsidRPr="00A867FF">
        <w:rPr>
          <w:rFonts w:asciiTheme="minorHAnsi" w:hAnsiTheme="minorHAnsi" w:cstheme="minorHAnsi"/>
          <w:color w:val="000000" w:themeColor="text1"/>
          <w:szCs w:val="22"/>
          <w:lang w:eastAsia="en-GB"/>
        </w:rPr>
        <w:t>includes</w:t>
      </w:r>
      <w:proofErr w:type="gramEnd"/>
      <w:r w:rsidRPr="00A867FF">
        <w:rPr>
          <w:rFonts w:asciiTheme="minorHAnsi" w:hAnsiTheme="minorHAnsi" w:cstheme="minorHAnsi"/>
          <w:color w:val="000000" w:themeColor="text1"/>
          <w:szCs w:val="22"/>
          <w:lang w:eastAsia="en-GB"/>
        </w:rPr>
        <w:t xml:space="preserve"> information on the use of Artificial Intelligence (AI).</w:t>
      </w:r>
      <w:bookmarkEnd w:id="1006"/>
    </w:p>
    <w:p w14:paraId="55F09E67" w14:textId="77777777" w:rsidR="00E13859" w:rsidRPr="00A867FF" w:rsidRDefault="00E13859" w:rsidP="00981DA0">
      <w:pPr>
        <w:spacing w:after="120"/>
        <w:ind w:left="567"/>
        <w:rPr>
          <w:rFonts w:asciiTheme="minorHAnsi" w:hAnsiTheme="minorHAnsi" w:cstheme="minorHAnsi"/>
          <w:color w:val="000000" w:themeColor="text1"/>
          <w:szCs w:val="22"/>
        </w:rPr>
      </w:pPr>
      <w:bookmarkStart w:id="1007" w:name="_Hlk35594332"/>
      <w:r w:rsidRPr="000917FF">
        <w:rPr>
          <w:rFonts w:asciiTheme="minorHAnsi" w:hAnsiTheme="minorHAnsi" w:cstheme="minorHAnsi"/>
          <w:color w:val="000000" w:themeColor="text1"/>
          <w:szCs w:val="22"/>
          <w:lang w:eastAsia="en-GB"/>
        </w:rPr>
        <w:t>Staff are particularly aware of the professional risks associated with the use of electronic communication (email; mobile phones; texting; social network sites) and must familiarise themselves with advice and professional expectations outlined in the school Code of Conduct for staff and other adults</w:t>
      </w:r>
      <w:r w:rsidRPr="000917FF">
        <w:rPr>
          <w:rFonts w:asciiTheme="minorHAnsi" w:hAnsiTheme="minorHAnsi" w:cstheme="minorHAnsi"/>
          <w:bCs/>
          <w:iCs/>
          <w:color w:val="000000" w:themeColor="text1"/>
          <w:szCs w:val="22"/>
          <w:lang w:eastAsia="en-GB"/>
        </w:rPr>
        <w:t xml:space="preserve"> and</w:t>
      </w:r>
      <w:r w:rsidRPr="000917FF">
        <w:rPr>
          <w:rFonts w:asciiTheme="minorHAnsi" w:hAnsiTheme="minorHAnsi" w:cstheme="minorHAnsi"/>
          <w:color w:val="000000" w:themeColor="text1"/>
          <w:szCs w:val="22"/>
          <w:lang w:eastAsia="en-GB"/>
        </w:rPr>
        <w:t xml:space="preserve"> the school’s Online Safety </w:t>
      </w:r>
      <w:r w:rsidRPr="000917FF">
        <w:rPr>
          <w:rFonts w:asciiTheme="minorHAnsi" w:hAnsiTheme="minorHAnsi" w:cstheme="minorHAnsi"/>
          <w:bCs/>
          <w:iCs/>
          <w:color w:val="000000" w:themeColor="text1"/>
          <w:szCs w:val="22"/>
          <w:lang w:eastAsia="en-GB"/>
        </w:rPr>
        <w:t>Acceptable Use Agreement</w:t>
      </w:r>
      <w:r w:rsidRPr="000917FF">
        <w:rPr>
          <w:rFonts w:asciiTheme="minorHAnsi" w:hAnsiTheme="minorHAnsi" w:cstheme="minorHAnsi"/>
          <w:color w:val="000000" w:themeColor="text1"/>
          <w:szCs w:val="22"/>
          <w:lang w:eastAsia="en-GB"/>
        </w:rPr>
        <w:t>.</w:t>
      </w:r>
      <w:bookmarkStart w:id="1008" w:name="_Hlk206679557"/>
      <w:bookmarkStart w:id="1009" w:name="_Hlk212812803"/>
      <w:bookmarkEnd w:id="1005"/>
      <w:bookmarkEnd w:id="1007"/>
      <w:r w:rsidRPr="0061293F">
        <w:rPr>
          <w:rFonts w:asciiTheme="minorHAnsi" w:hAnsiTheme="minorHAnsi" w:cstheme="minorHAnsi"/>
          <w:noProof/>
          <w:color w:val="000000" w:themeColor="text1"/>
          <w:szCs w:val="22"/>
        </w:rPr>
        <mc:AlternateContent>
          <mc:Choice Requires="wps">
            <w:drawing>
              <wp:anchor distT="0" distB="0" distL="114300" distR="114300" simplePos="0" relativeHeight="251659264" behindDoc="0" locked="0" layoutInCell="1" allowOverlap="1" wp14:anchorId="0B39A428" wp14:editId="3D5B5285">
                <wp:simplePos x="0" y="0"/>
                <wp:positionH relativeFrom="column">
                  <wp:posOffset>-1784985</wp:posOffset>
                </wp:positionH>
                <wp:positionV relativeFrom="paragraph">
                  <wp:posOffset>1134110</wp:posOffset>
                </wp:positionV>
                <wp:extent cx="800100" cy="571500"/>
                <wp:effectExtent l="3175" t="0" r="0" b="3175"/>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5EA440" w14:textId="77777777" w:rsidR="00E13859" w:rsidRDefault="00E13859" w:rsidP="00E13859">
                            <w:pPr>
                              <w:jc w:val="center"/>
                              <w:rPr>
                                <w:rFonts w:ascii="Arial" w:hAnsi="Arial"/>
                              </w:rPr>
                            </w:pPr>
                            <w:r>
                              <w:rPr>
                                <w:rFonts w:ascii="Arial" w:hAnsi="Arial"/>
                                <w:color w:val="FFFFFF"/>
                                <w:sz w:val="60"/>
                              </w:rPr>
                              <w:t>15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B39A428" id="_x0000_t202" coordsize="21600,21600" o:spt="202" path="m,l,21600r21600,l21600,xe">
                <v:stroke joinstyle="miter"/>
                <v:path gradientshapeok="t" o:connecttype="rect"/>
              </v:shapetype>
              <v:shape id="Text Box 28" o:spid="_x0000_s1027" type="#_x0000_t202" style="position:absolute;left:0;text-align:left;margin-left:-140.55pt;margin-top:89.3pt;width:63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4vj13wEAAKcDAAAOAAAAZHJzL2Uyb0RvYy54bWysU8Fu2zAMvQ/YPwi6L46DZO2MOEXXosOA&#10;bh3Q7QNkWbKF2aJGKbGzrx8lu2m23opdBIqUH997pLdXY9+xg0JvwJY8Xyw5U1ZCbWxT8h/f795d&#10;cuaDsLXowKqSH5XnV7u3b7aDK9QKWuhqhYxArC8GV/I2BFdkmZet6oVfgFOWihqwF4Gu2GQ1ioHQ&#10;+y5bLZfvswGwdghSeU/Z26nIdwlfayXDg9ZeBdaVnLiFdGI6q3hmu60oGhSuNXKmIV7BohfGUtMT&#10;1K0Igu3RvIDqjUTwoMNCQp+B1kaqpIHU5Mt/1Dy2wqmkhczx7mST/3+w8uvh0X1DFsaPMNIAkwjv&#10;7kH+9MzCTStso64RYWiVqKlxHi3LBueL+dNotS98BKmGL1DTkMU+QAIaNfbRFdLJCJ0GcDyZrsbA&#10;JCUvlyScKpJKm4t8Q3HsIIqnjx368ElBz2JQcqSZJnBxuPdhevr0JPaycGe6Ls21s38lCDNmEvnI&#10;d2Iexmpkpp6VRS0V1EdSgzBtC203BS3gb84G2pSS+197gYqz7rMlRz7k63VcrXRZby5WdMHzSnVe&#10;EVYSVMkDZ1N4E6Z13Ds0TUudphlYuCYXtUkKn1nN9Gkbkkfz5sZ1O7+nV8//1+4PAAAA//8DAFBL&#10;AwQUAAYACAAAACEA/SvM4t8AAAANAQAADwAAAGRycy9kb3ducmV2LnhtbEyPT0+EMBDF7yZ+h2ZM&#10;vLEtRBCRsjEarxrXP4m3Lp0FIp0S2l3w2zue9Djv/fLmvXq7ulGccA6DJw3pRoFAar0dqNPw9vqY&#10;lCBCNGTN6Ak1fGOAbXN+VpvK+oVe8LSLneAQCpXR0Mc4VVKGtkdnwsZPSOwd/OxM5HPupJ3NwuFu&#10;lJlShXRmIP7Qmwnve2y/dken4f3p8PlxpZ67B5dPi1+VJHcjtb68WO9uQURc4x8Mv/W5OjTcae+P&#10;ZIMYNSRZmabMsnNdFiAYSdI8Z2mvIStYkk0t/69ofgAAAP//AwBQSwECLQAUAAYACAAAACEAtoM4&#10;kv4AAADhAQAAEwAAAAAAAAAAAAAAAAAAAAAAW0NvbnRlbnRfVHlwZXNdLnhtbFBLAQItABQABgAI&#10;AAAAIQA4/SH/1gAAAJQBAAALAAAAAAAAAAAAAAAAAC8BAABfcmVscy8ucmVsc1BLAQItABQABgAI&#10;AAAAIQD64vj13wEAAKcDAAAOAAAAAAAAAAAAAAAAAC4CAABkcnMvZTJvRG9jLnhtbFBLAQItABQA&#10;BgAIAAAAIQD9K8zi3wAAAA0BAAAPAAAAAAAAAAAAAAAAADkEAABkcnMvZG93bnJldi54bWxQSwUG&#10;AAAAAAQABADzAAAARQUAAAAA&#10;" filled="f" stroked="f">
                <v:textbox>
                  <w:txbxContent>
                    <w:p w14:paraId="685EA440" w14:textId="77777777" w:rsidR="00E13859" w:rsidRDefault="00E13859" w:rsidP="00E13859">
                      <w:pPr>
                        <w:jc w:val="center"/>
                        <w:rPr>
                          <w:rFonts w:ascii="Arial" w:hAnsi="Arial"/>
                        </w:rPr>
                      </w:pPr>
                      <w:r>
                        <w:rPr>
                          <w:rFonts w:ascii="Arial" w:hAnsi="Arial"/>
                          <w:color w:val="FFFFFF"/>
                          <w:sz w:val="60"/>
                        </w:rPr>
                        <w:t>15</w:t>
                      </w:r>
                    </w:p>
                  </w:txbxContent>
                </v:textbox>
              </v:shape>
            </w:pict>
          </mc:Fallback>
        </mc:AlternateContent>
      </w:r>
    </w:p>
    <w:p w14:paraId="6FFAD5D7" w14:textId="77777777" w:rsidR="002A438E" w:rsidRPr="002A438E" w:rsidRDefault="00E13859" w:rsidP="002A438E">
      <w:pPr>
        <w:autoSpaceDE w:val="0"/>
        <w:autoSpaceDN w:val="0"/>
        <w:adjustRightInd w:val="0"/>
        <w:spacing w:after="120"/>
        <w:ind w:left="567"/>
        <w:rPr>
          <w:rFonts w:asciiTheme="minorHAnsi" w:hAnsiTheme="minorHAnsi" w:cstheme="minorHAnsi"/>
          <w:highlight w:val="yellow"/>
        </w:rPr>
      </w:pPr>
      <w:bookmarkStart w:id="1010" w:name="_Hlk203035380"/>
      <w:r w:rsidRPr="00A867FF">
        <w:rPr>
          <w:rFonts w:asciiTheme="minorHAnsi" w:hAnsiTheme="minorHAnsi" w:cstheme="minorHAnsi"/>
        </w:rPr>
        <w:t xml:space="preserve">In relation to pupils and their use of mobile devices on the school site, </w:t>
      </w:r>
      <w:bookmarkStart w:id="1011" w:name="_Toc205904039"/>
      <w:bookmarkStart w:id="1012" w:name="_Toc238555082"/>
      <w:bookmarkEnd w:id="1008"/>
      <w:bookmarkEnd w:id="1009"/>
      <w:bookmarkEnd w:id="1010"/>
      <w:r w:rsidR="002A438E" w:rsidRPr="002A438E">
        <w:rPr>
          <w:rFonts w:asciiTheme="minorHAnsi" w:hAnsiTheme="minorHAnsi" w:cstheme="minorHAnsi"/>
          <w:highlight w:val="yellow"/>
        </w:rPr>
        <w:t xml:space="preserve">Stanwix School is a mobile phone-free environment for pupils. Pupils do not have access to mobile phones during the school day, including during lessons, between lessons, breaktimes and lunchtimes. Where a pupil requires a mobile phone for travel to and from school, both the parent/carer and the pupil must sign the school's Mobile Phone Agreement, with pupils also agreeing to a personal pledge regarding the safe and responsible use of their device. Mobile </w:t>
      </w:r>
      <w:r w:rsidR="002A438E" w:rsidRPr="002A438E">
        <w:rPr>
          <w:rFonts w:asciiTheme="minorHAnsi" w:hAnsiTheme="minorHAnsi" w:cstheme="minorHAnsi"/>
          <w:highlight w:val="yellow"/>
        </w:rPr>
        <w:lastRenderedPageBreak/>
        <w:t>phones must be switched off before entering the school site and handed in or stored in accordance with school procedures. They must not be switched on again until the pupil has left the school site at the end of the day.</w:t>
      </w:r>
    </w:p>
    <w:p w14:paraId="04EA80E3" w14:textId="77777777" w:rsidR="002A438E" w:rsidRPr="002A438E" w:rsidRDefault="002A438E" w:rsidP="002A438E">
      <w:pPr>
        <w:autoSpaceDE w:val="0"/>
        <w:autoSpaceDN w:val="0"/>
        <w:adjustRightInd w:val="0"/>
        <w:spacing w:after="120"/>
        <w:ind w:left="567"/>
        <w:rPr>
          <w:rFonts w:asciiTheme="minorHAnsi" w:hAnsiTheme="minorHAnsi" w:cstheme="minorHAnsi"/>
          <w:highlight w:val="yellow"/>
        </w:rPr>
      </w:pPr>
      <w:r w:rsidRPr="002A438E">
        <w:rPr>
          <w:rFonts w:asciiTheme="minorHAnsi" w:hAnsiTheme="minorHAnsi" w:cstheme="minorHAnsi"/>
          <w:highlight w:val="yellow"/>
        </w:rPr>
        <w:t>Requests for exceptions will be considered on an individual basis. Any medical or safeguarding-related exemption must be agreed in advance by the Headteacher, with appropriate arrangements documented and shared with relevant staff.</w:t>
      </w:r>
    </w:p>
    <w:p w14:paraId="335F279B" w14:textId="77777777" w:rsidR="002A438E" w:rsidRPr="002A438E" w:rsidRDefault="002A438E" w:rsidP="002A438E">
      <w:pPr>
        <w:autoSpaceDE w:val="0"/>
        <w:autoSpaceDN w:val="0"/>
        <w:adjustRightInd w:val="0"/>
        <w:spacing w:after="120"/>
        <w:ind w:left="567"/>
        <w:rPr>
          <w:rFonts w:asciiTheme="minorHAnsi" w:hAnsiTheme="minorHAnsi" w:cstheme="minorHAnsi"/>
          <w:highlight w:val="yellow"/>
        </w:rPr>
      </w:pPr>
      <w:r w:rsidRPr="002A438E">
        <w:rPr>
          <w:rFonts w:asciiTheme="minorHAnsi" w:hAnsiTheme="minorHAnsi" w:cstheme="minorHAnsi"/>
          <w:highlight w:val="yellow"/>
        </w:rPr>
        <w:t>Where a pupil does not follow these expectations, the matter will be addressed in accordance with the school's Behaviour Policy. The school's response will be proportionate and take account of the age, needs and circumstances of the individual pupil.</w:t>
      </w:r>
    </w:p>
    <w:p w14:paraId="647F466A" w14:textId="77777777" w:rsidR="002A438E" w:rsidRPr="002A438E" w:rsidRDefault="002A438E" w:rsidP="002A438E">
      <w:pPr>
        <w:autoSpaceDE w:val="0"/>
        <w:autoSpaceDN w:val="0"/>
        <w:adjustRightInd w:val="0"/>
        <w:spacing w:after="120"/>
        <w:ind w:left="567"/>
        <w:rPr>
          <w:rFonts w:asciiTheme="minorHAnsi" w:hAnsiTheme="minorHAnsi" w:cstheme="minorHAnsi"/>
          <w:highlight w:val="yellow"/>
        </w:rPr>
      </w:pPr>
      <w:r w:rsidRPr="002A438E">
        <w:rPr>
          <w:rFonts w:asciiTheme="minorHAnsi" w:hAnsiTheme="minorHAnsi" w:cstheme="minorHAnsi"/>
          <w:highlight w:val="yellow"/>
        </w:rPr>
        <w:t>Staff are expected to follow the school's Acceptable Use and Staff Code of Conduct requirements regarding personal mobile phones. Personal mobile phones must not be used whilst supervising pupils, except in exceptional circumstances authorised by a senior leader. School-issued devices are used where photographs, videos or other digital records are required for educational purposes, communication with parents/carers or the fulfilment of professional duties. All images and recordings are managed in accordance with the school's safeguarding, data protection and online safety procedures.</w:t>
      </w:r>
    </w:p>
    <w:p w14:paraId="2A8E2894" w14:textId="01BD39F0" w:rsidR="00E13859" w:rsidRPr="002A438E" w:rsidRDefault="00E13859" w:rsidP="002A438E">
      <w:pPr>
        <w:autoSpaceDE w:val="0"/>
        <w:autoSpaceDN w:val="0"/>
        <w:adjustRightInd w:val="0"/>
        <w:spacing w:after="120"/>
        <w:ind w:left="567"/>
        <w:rPr>
          <w:b/>
          <w:bCs/>
          <w:lang w:eastAsia="en-GB"/>
        </w:rPr>
      </w:pPr>
      <w:r w:rsidRPr="002A438E">
        <w:rPr>
          <w:b/>
          <w:bCs/>
          <w:lang w:eastAsia="en-GB"/>
        </w:rPr>
        <w:t>Managing online filtering and monitoring</w:t>
      </w:r>
      <w:bookmarkEnd w:id="1011"/>
      <w:bookmarkEnd w:id="1012"/>
    </w:p>
    <w:p w14:paraId="2AB77695" w14:textId="798DA59A" w:rsidR="001D6459" w:rsidRDefault="002D1D65" w:rsidP="00B2182C">
      <w:pPr>
        <w:autoSpaceDE w:val="0"/>
        <w:autoSpaceDN w:val="0"/>
        <w:adjustRightInd w:val="0"/>
        <w:spacing w:after="120"/>
        <w:ind w:left="567"/>
        <w:rPr>
          <w:rFonts w:asciiTheme="minorHAnsi" w:hAnsiTheme="minorHAnsi" w:cstheme="minorHAnsi"/>
          <w:szCs w:val="22"/>
          <w:lang w:eastAsia="en-GB"/>
        </w:rPr>
      </w:pPr>
      <w:r w:rsidRPr="006804AC">
        <w:rPr>
          <w:rFonts w:asciiTheme="minorHAnsi" w:hAnsiTheme="minorHAnsi" w:cstheme="minorHAnsi"/>
          <w:szCs w:val="22"/>
          <w:lang w:eastAsia="en-GB"/>
        </w:rPr>
        <w:t xml:space="preserve">We recognise that we </w:t>
      </w:r>
      <w:proofErr w:type="gramStart"/>
      <w:r w:rsidRPr="006804AC">
        <w:rPr>
          <w:rFonts w:asciiTheme="minorHAnsi" w:hAnsiTheme="minorHAnsi" w:cstheme="minorHAnsi"/>
          <w:szCs w:val="22"/>
          <w:lang w:eastAsia="en-GB"/>
        </w:rPr>
        <w:t>are in a position to</w:t>
      </w:r>
      <w:proofErr w:type="gramEnd"/>
      <w:r w:rsidRPr="006804AC">
        <w:rPr>
          <w:rFonts w:asciiTheme="minorHAnsi" w:hAnsiTheme="minorHAnsi" w:cstheme="minorHAnsi"/>
          <w:szCs w:val="22"/>
          <w:lang w:eastAsia="en-GB"/>
        </w:rPr>
        <w:t xml:space="preserve"> provide a safe environment for children and others to learn and work, including when online.</w:t>
      </w:r>
      <w:r w:rsidR="007B425C" w:rsidRPr="006804AC">
        <w:rPr>
          <w:rFonts w:asciiTheme="minorHAnsi" w:hAnsiTheme="minorHAnsi" w:cstheme="minorHAnsi"/>
          <w:szCs w:val="22"/>
          <w:lang w:eastAsia="en-GB"/>
        </w:rPr>
        <w:t xml:space="preserve">  The </w:t>
      </w:r>
      <w:r w:rsidR="002A438E">
        <w:rPr>
          <w:rFonts w:asciiTheme="minorHAnsi" w:hAnsiTheme="minorHAnsi" w:cstheme="minorHAnsi"/>
          <w:szCs w:val="22"/>
          <w:lang w:eastAsia="en-GB"/>
        </w:rPr>
        <w:t>Trustees</w:t>
      </w:r>
      <w:r w:rsidR="007B425C" w:rsidRPr="006804AC">
        <w:rPr>
          <w:rFonts w:asciiTheme="minorHAnsi" w:hAnsiTheme="minorHAnsi" w:cstheme="minorHAnsi"/>
          <w:szCs w:val="22"/>
          <w:lang w:eastAsia="en-GB"/>
        </w:rPr>
        <w:t xml:space="preserve"> have an overall strategic responsibility for filtering and monitoring and a role in ensuring that the </w:t>
      </w:r>
      <w:r w:rsidRPr="006804AC">
        <w:rPr>
          <w:rFonts w:asciiTheme="minorHAnsi" w:hAnsiTheme="minorHAnsi" w:cstheme="minorHAnsi"/>
          <w:szCs w:val="22"/>
          <w:lang w:eastAsia="en-GB"/>
        </w:rPr>
        <w:t xml:space="preserve">DfE </w:t>
      </w:r>
      <w:hyperlink r:id="rId135" w:history="1">
        <w:r w:rsidRPr="006804AC">
          <w:rPr>
            <w:rStyle w:val="Hyperlink"/>
            <w:rFonts w:asciiTheme="minorHAnsi" w:hAnsiTheme="minorHAnsi" w:cstheme="minorHAnsi"/>
            <w:szCs w:val="22"/>
            <w:lang w:eastAsia="en-GB"/>
          </w:rPr>
          <w:t>filtering and monitoring standards</w:t>
        </w:r>
      </w:hyperlink>
      <w:r w:rsidRPr="006804AC">
        <w:rPr>
          <w:rFonts w:asciiTheme="minorHAnsi" w:hAnsiTheme="minorHAnsi" w:cstheme="minorHAnsi"/>
          <w:szCs w:val="22"/>
          <w:lang w:eastAsia="en-GB"/>
        </w:rPr>
        <w:t xml:space="preserve"> </w:t>
      </w:r>
      <w:r w:rsidR="007B425C" w:rsidRPr="006804AC">
        <w:rPr>
          <w:rFonts w:asciiTheme="minorHAnsi" w:hAnsiTheme="minorHAnsi" w:cstheme="minorHAnsi"/>
          <w:szCs w:val="22"/>
          <w:lang w:eastAsia="en-GB"/>
        </w:rPr>
        <w:t>are being met.  Others in the school</w:t>
      </w:r>
      <w:r w:rsidR="00981DA0">
        <w:rPr>
          <w:rFonts w:asciiTheme="minorHAnsi" w:hAnsiTheme="minorHAnsi" w:cstheme="minorHAnsi"/>
          <w:szCs w:val="22"/>
          <w:lang w:eastAsia="en-GB"/>
        </w:rPr>
        <w:t xml:space="preserve"> </w:t>
      </w:r>
      <w:r w:rsidR="003B685B" w:rsidRPr="006804AC">
        <w:rPr>
          <w:rFonts w:asciiTheme="minorHAnsi" w:hAnsiTheme="minorHAnsi" w:cstheme="minorHAnsi"/>
          <w:szCs w:val="22"/>
          <w:lang w:eastAsia="en-GB"/>
        </w:rPr>
        <w:t>are responsible for procuring filtering and monitoring systems, documenting decisions on what is blocked or allowed and why; reviewing the effectiveness of the provision and overseeing reports.</w:t>
      </w:r>
      <w:r w:rsidR="003E1F85" w:rsidRPr="006804AC">
        <w:rPr>
          <w:rFonts w:asciiTheme="minorHAnsi" w:hAnsiTheme="minorHAnsi" w:cstheme="minorHAnsi"/>
          <w:szCs w:val="22"/>
          <w:lang w:eastAsia="en-GB"/>
        </w:rPr>
        <w:t xml:space="preserve">  </w:t>
      </w:r>
      <w:r w:rsidR="003B685B" w:rsidRPr="006804AC">
        <w:rPr>
          <w:rFonts w:asciiTheme="minorHAnsi" w:hAnsiTheme="minorHAnsi" w:cstheme="minorHAnsi"/>
          <w:szCs w:val="22"/>
          <w:lang w:eastAsia="en-GB"/>
        </w:rPr>
        <w:t xml:space="preserve">SLT are also responsible for ensuring that </w:t>
      </w:r>
      <w:r w:rsidR="003B685B" w:rsidRPr="006804AC">
        <w:rPr>
          <w:rFonts w:asciiTheme="minorHAnsi" w:hAnsiTheme="minorHAnsi" w:cstheme="minorHAnsi"/>
          <w:b/>
          <w:bCs/>
          <w:szCs w:val="22"/>
          <w:lang w:eastAsia="en-GB"/>
        </w:rPr>
        <w:t>all</w:t>
      </w:r>
      <w:r w:rsidR="003B685B" w:rsidRPr="006804AC">
        <w:rPr>
          <w:rFonts w:asciiTheme="minorHAnsi" w:hAnsiTheme="minorHAnsi" w:cstheme="minorHAnsi"/>
          <w:szCs w:val="22"/>
          <w:lang w:eastAsia="en-GB"/>
        </w:rPr>
        <w:t xml:space="preserve"> staff understand their role; are appropriately trained; follow policies, processes and procedures and act on reports and concerns in a timely manner.</w:t>
      </w:r>
      <w:r w:rsidR="003B685B">
        <w:rPr>
          <w:rFonts w:asciiTheme="minorHAnsi" w:hAnsiTheme="minorHAnsi" w:cstheme="minorHAnsi"/>
          <w:szCs w:val="22"/>
          <w:lang w:eastAsia="en-GB"/>
        </w:rPr>
        <w:t xml:space="preserve"> </w:t>
      </w:r>
      <w:r>
        <w:rPr>
          <w:rFonts w:asciiTheme="minorHAnsi" w:hAnsiTheme="minorHAnsi" w:cstheme="minorHAnsi"/>
          <w:szCs w:val="22"/>
          <w:lang w:eastAsia="en-GB"/>
        </w:rPr>
        <w:t xml:space="preserve"> </w:t>
      </w:r>
      <w:r w:rsidR="00BE71C2" w:rsidRPr="00E37B81">
        <w:rPr>
          <w:rFonts w:asciiTheme="minorHAnsi" w:hAnsiTheme="minorHAnsi" w:cstheme="minorHAnsi"/>
          <w:szCs w:val="22"/>
          <w:highlight w:val="yellow"/>
          <w:lang w:eastAsia="en-GB"/>
        </w:rPr>
        <w:t>A review of the effectiveness of our filtering and monitoring systems will be carried out at least once every academic year.</w:t>
      </w:r>
      <w:bookmarkEnd w:id="1004"/>
    </w:p>
    <w:p w14:paraId="5B4CEA2D" w14:textId="77777777" w:rsidR="003B685B" w:rsidRPr="00FC4DE0" w:rsidRDefault="00981DA0" w:rsidP="00B2182C">
      <w:pPr>
        <w:autoSpaceDE w:val="0"/>
        <w:autoSpaceDN w:val="0"/>
        <w:adjustRightInd w:val="0"/>
        <w:spacing w:after="120"/>
        <w:ind w:left="567"/>
        <w:rPr>
          <w:rFonts w:asciiTheme="minorHAnsi" w:hAnsiTheme="minorHAnsi" w:cstheme="minorHAnsi"/>
          <w:szCs w:val="22"/>
          <w:lang w:eastAsia="en-GB"/>
        </w:rPr>
      </w:pPr>
      <w:r>
        <w:rPr>
          <w:rFonts w:asciiTheme="minorHAnsi" w:hAnsiTheme="minorHAnsi" w:cstheme="minorHAnsi"/>
          <w:szCs w:val="22"/>
          <w:lang w:eastAsia="en-GB"/>
        </w:rPr>
        <w:t>W</w:t>
      </w:r>
      <w:r w:rsidR="003B685B" w:rsidRPr="006804AC">
        <w:rPr>
          <w:rFonts w:asciiTheme="minorHAnsi" w:hAnsiTheme="minorHAnsi" w:cstheme="minorHAnsi"/>
          <w:szCs w:val="22"/>
          <w:lang w:eastAsia="en-GB"/>
        </w:rPr>
        <w:t xml:space="preserve">e will work closely with our IT providers to meet the needs of the school.  Further </w:t>
      </w:r>
      <w:r w:rsidR="00E13859" w:rsidRPr="006804AC">
        <w:rPr>
          <w:rFonts w:asciiTheme="minorHAnsi" w:hAnsiTheme="minorHAnsi" w:cstheme="minorHAnsi"/>
          <w:szCs w:val="22"/>
          <w:lang w:eastAsia="en-GB"/>
        </w:rPr>
        <w:t xml:space="preserve">guidance and information on how the school are meeting the DfE Filtering and monitoring </w:t>
      </w:r>
      <w:proofErr w:type="gramStart"/>
      <w:r w:rsidR="00E13859" w:rsidRPr="006804AC">
        <w:rPr>
          <w:rFonts w:asciiTheme="minorHAnsi" w:hAnsiTheme="minorHAnsi" w:cstheme="minorHAnsi"/>
          <w:szCs w:val="22"/>
          <w:lang w:eastAsia="en-GB"/>
        </w:rPr>
        <w:t xml:space="preserve">standards </w:t>
      </w:r>
      <w:r w:rsidR="003B685B" w:rsidRPr="006804AC">
        <w:rPr>
          <w:rFonts w:asciiTheme="minorHAnsi" w:hAnsiTheme="minorHAnsi" w:cstheme="minorHAnsi"/>
          <w:szCs w:val="22"/>
          <w:lang w:eastAsia="en-GB"/>
        </w:rPr>
        <w:t xml:space="preserve"> can</w:t>
      </w:r>
      <w:proofErr w:type="gramEnd"/>
      <w:r w:rsidR="003B685B" w:rsidRPr="006804AC">
        <w:rPr>
          <w:rFonts w:asciiTheme="minorHAnsi" w:hAnsiTheme="minorHAnsi" w:cstheme="minorHAnsi"/>
          <w:szCs w:val="22"/>
          <w:lang w:eastAsia="en-GB"/>
        </w:rPr>
        <w:t xml:space="preserve"> be found in the school Online Safety Policy and Procedures, a copy of which is available on request from the school office.</w:t>
      </w:r>
    </w:p>
    <w:p w14:paraId="30C09518" w14:textId="77777777" w:rsidR="001D6459" w:rsidRDefault="00C42DA5" w:rsidP="00B2182C">
      <w:pPr>
        <w:spacing w:after="120"/>
        <w:ind w:left="567"/>
        <w:rPr>
          <w:rFonts w:asciiTheme="minorHAnsi" w:hAnsiTheme="minorHAnsi" w:cstheme="minorHAnsi"/>
          <w:color w:val="000000" w:themeColor="text1"/>
          <w:szCs w:val="22"/>
          <w:lang w:eastAsia="en-GB"/>
        </w:rPr>
      </w:pPr>
      <w:bookmarkStart w:id="1013" w:name="_Hlk211523311"/>
      <w:r w:rsidRPr="00FC4DE0">
        <w:rPr>
          <w:rFonts w:asciiTheme="minorHAnsi" w:hAnsiTheme="minorHAnsi" w:cstheme="minorHAnsi"/>
          <w:color w:val="000000" w:themeColor="text1"/>
          <w:szCs w:val="22"/>
          <w:lang w:eastAsia="en-GB"/>
        </w:rPr>
        <w:t>To</w:t>
      </w:r>
      <w:r w:rsidR="001D6459" w:rsidRPr="00FC4DE0">
        <w:rPr>
          <w:rFonts w:asciiTheme="minorHAnsi" w:hAnsiTheme="minorHAnsi" w:cstheme="minorHAnsi"/>
          <w:color w:val="000000" w:themeColor="text1"/>
          <w:szCs w:val="22"/>
          <w:lang w:eastAsia="en-GB"/>
        </w:rPr>
        <w:t xml:space="preserve"> minimise the risks to our children we will ensure</w:t>
      </w:r>
      <w:r w:rsidR="001D6459" w:rsidRPr="0061293F">
        <w:rPr>
          <w:rFonts w:asciiTheme="minorHAnsi" w:hAnsiTheme="minorHAnsi" w:cstheme="minorHAnsi"/>
          <w:color w:val="000000" w:themeColor="text1"/>
          <w:szCs w:val="22"/>
          <w:lang w:eastAsia="en-GB"/>
        </w:rPr>
        <w:t xml:space="preserve"> </w:t>
      </w:r>
      <w:r w:rsidR="001D6459" w:rsidRPr="006804AC">
        <w:rPr>
          <w:rFonts w:asciiTheme="minorHAnsi" w:hAnsiTheme="minorHAnsi" w:cstheme="minorHAnsi"/>
          <w:color w:val="000000" w:themeColor="text1"/>
          <w:szCs w:val="22"/>
          <w:lang w:eastAsia="en-GB"/>
        </w:rPr>
        <w:t>that</w:t>
      </w:r>
      <w:r w:rsidR="00981DA0">
        <w:rPr>
          <w:rFonts w:asciiTheme="minorHAnsi" w:hAnsiTheme="minorHAnsi" w:cstheme="minorHAnsi"/>
          <w:color w:val="000000" w:themeColor="text1"/>
          <w:szCs w:val="22"/>
          <w:lang w:eastAsia="en-GB"/>
        </w:rPr>
        <w:t xml:space="preserve"> </w:t>
      </w:r>
      <w:r w:rsidR="001D6459" w:rsidRPr="006804AC">
        <w:rPr>
          <w:rFonts w:asciiTheme="minorHAnsi" w:hAnsiTheme="minorHAnsi" w:cstheme="minorHAnsi"/>
          <w:color w:val="000000" w:themeColor="text1"/>
          <w:szCs w:val="22"/>
          <w:lang w:eastAsia="en-GB"/>
        </w:rPr>
        <w:t>we have appropriate</w:t>
      </w:r>
      <w:r w:rsidR="009036A0" w:rsidRPr="006804AC">
        <w:rPr>
          <w:rFonts w:asciiTheme="minorHAnsi" w:hAnsiTheme="minorHAnsi" w:cstheme="minorHAnsi"/>
          <w:color w:val="000000" w:themeColor="text1"/>
          <w:szCs w:val="22"/>
          <w:lang w:eastAsia="en-GB"/>
        </w:rPr>
        <w:t xml:space="preserve"> and reasonable</w:t>
      </w:r>
      <w:r w:rsidR="001D6459" w:rsidRPr="006804AC">
        <w:rPr>
          <w:rFonts w:asciiTheme="minorHAnsi" w:hAnsiTheme="minorHAnsi" w:cstheme="minorHAnsi"/>
          <w:color w:val="000000" w:themeColor="text1"/>
          <w:szCs w:val="22"/>
          <w:lang w:eastAsia="en-GB"/>
        </w:rPr>
        <w:t xml:space="preserve"> </w:t>
      </w:r>
      <w:r w:rsidR="009036A0" w:rsidRPr="006804AC">
        <w:rPr>
          <w:rFonts w:asciiTheme="minorHAnsi" w:hAnsiTheme="minorHAnsi" w:cstheme="minorHAnsi"/>
          <w:color w:val="000000" w:themeColor="text1"/>
          <w:szCs w:val="22"/>
          <w:lang w:eastAsia="en-GB"/>
        </w:rPr>
        <w:t xml:space="preserve">security filters and monitoring systems in place.  These filters and systems will, in part, be informed </w:t>
      </w:r>
      <w:r w:rsidR="009036A0" w:rsidRPr="00C6153F">
        <w:rPr>
          <w:rFonts w:asciiTheme="minorHAnsi" w:hAnsiTheme="minorHAnsi" w:cstheme="minorHAnsi"/>
          <w:color w:val="000000" w:themeColor="text1"/>
          <w:szCs w:val="22"/>
          <w:lang w:eastAsia="en-GB"/>
        </w:rPr>
        <w:t xml:space="preserve">by </w:t>
      </w:r>
      <w:r w:rsidR="00E13859" w:rsidRPr="00C6153F">
        <w:rPr>
          <w:rFonts w:asciiTheme="minorHAnsi" w:hAnsiTheme="minorHAnsi" w:cstheme="minorHAnsi"/>
          <w:color w:val="000000" w:themeColor="text1"/>
          <w:szCs w:val="22"/>
          <w:lang w:eastAsia="en-GB"/>
        </w:rPr>
        <w:t xml:space="preserve">our </w:t>
      </w:r>
      <w:bookmarkStart w:id="1014" w:name="_Hlk177656786"/>
      <w:r w:rsidR="00BA2AC8" w:rsidRPr="00C6153F">
        <w:fldChar w:fldCharType="begin"/>
      </w:r>
      <w:r w:rsidR="00BA2AC8" w:rsidRPr="00C6153F">
        <w:instrText>HYPERLINK "https://kymallanhub.co.uk/download/document/1067/"</w:instrText>
      </w:r>
      <w:r w:rsidR="00BA2AC8" w:rsidRPr="00C6153F">
        <w:fldChar w:fldCharType="separate"/>
      </w:r>
      <w:r w:rsidR="00E13859" w:rsidRPr="00C6153F">
        <w:rPr>
          <w:rStyle w:val="Hyperlink"/>
          <w:rFonts w:asciiTheme="minorHAnsi" w:hAnsiTheme="minorHAnsi" w:cstheme="minorHAnsi"/>
          <w:szCs w:val="22"/>
          <w:lang w:eastAsia="en-GB"/>
        </w:rPr>
        <w:t>‘Prevent’ risk assessment</w:t>
      </w:r>
      <w:r w:rsidR="00BA2AC8" w:rsidRPr="00C6153F">
        <w:rPr>
          <w:rStyle w:val="Hyperlink"/>
          <w:rFonts w:asciiTheme="minorHAnsi" w:hAnsiTheme="minorHAnsi" w:cstheme="minorHAnsi"/>
          <w:szCs w:val="22"/>
          <w:lang w:eastAsia="en-GB"/>
        </w:rPr>
        <w:fldChar w:fldCharType="end"/>
      </w:r>
      <w:bookmarkEnd w:id="1014"/>
      <w:r w:rsidR="00E13859" w:rsidRPr="00C6153F">
        <w:rPr>
          <w:rFonts w:asciiTheme="minorHAnsi" w:hAnsiTheme="minorHAnsi" w:cstheme="minorHAnsi"/>
          <w:color w:val="000000" w:themeColor="text1"/>
          <w:szCs w:val="22"/>
          <w:lang w:eastAsia="en-GB"/>
        </w:rPr>
        <w:t xml:space="preserve"> and</w:t>
      </w:r>
      <w:r w:rsidR="00E13859" w:rsidRPr="006804AC">
        <w:rPr>
          <w:rFonts w:asciiTheme="minorHAnsi" w:hAnsiTheme="minorHAnsi" w:cstheme="minorHAnsi"/>
          <w:color w:val="000000" w:themeColor="text1"/>
          <w:szCs w:val="22"/>
          <w:lang w:eastAsia="en-GB"/>
        </w:rPr>
        <w:t xml:space="preserve"> a further </w:t>
      </w:r>
      <w:hyperlink r:id="rId136" w:history="1">
        <w:r w:rsidR="003B685B" w:rsidRPr="006804AC">
          <w:rPr>
            <w:rStyle w:val="Hyperlink"/>
            <w:rFonts w:asciiTheme="minorHAnsi" w:hAnsiTheme="minorHAnsi" w:cstheme="minorHAnsi"/>
            <w:szCs w:val="22"/>
            <w:lang w:eastAsia="en-GB"/>
          </w:rPr>
          <w:t>assessment of risks</w:t>
        </w:r>
      </w:hyperlink>
      <w:r w:rsidR="00981DA0">
        <w:t xml:space="preserve">. </w:t>
      </w:r>
      <w:bookmarkEnd w:id="1013"/>
    </w:p>
    <w:p w14:paraId="67247DE7" w14:textId="77777777" w:rsidR="00E13859" w:rsidRPr="00966EBC" w:rsidRDefault="00E13859" w:rsidP="00E13859">
      <w:pPr>
        <w:pStyle w:val="Style3"/>
        <w:rPr>
          <w:lang w:eastAsia="en-GB"/>
        </w:rPr>
      </w:pPr>
      <w:bookmarkStart w:id="1015" w:name="_Toc205904040"/>
      <w:bookmarkStart w:id="1016" w:name="_Toc238555083"/>
      <w:r w:rsidRPr="00966EBC">
        <w:rPr>
          <w:lang w:eastAsia="en-GB"/>
        </w:rPr>
        <w:t>Cyber crime</w:t>
      </w:r>
      <w:bookmarkEnd w:id="1015"/>
      <w:bookmarkEnd w:id="1016"/>
    </w:p>
    <w:p w14:paraId="7DFEEBFE" w14:textId="77777777" w:rsidR="00E13859" w:rsidRPr="00966EBC" w:rsidRDefault="00E13859" w:rsidP="00E13859">
      <w:pPr>
        <w:ind w:left="567"/>
        <w:rPr>
          <w:lang w:eastAsia="en-GB"/>
        </w:rPr>
      </w:pPr>
      <w:r w:rsidRPr="00966EBC">
        <w:rPr>
          <w:lang w:eastAsia="en-GB"/>
        </w:rPr>
        <w:t xml:space="preserve">The school has a cyber security and resilience strategy in place along with a cyber-response plan in order to ensure that procedures and processes are in place </w:t>
      </w:r>
      <w:r w:rsidR="00370650" w:rsidRPr="00966EBC">
        <w:rPr>
          <w:lang w:eastAsia="en-GB"/>
        </w:rPr>
        <w:t xml:space="preserve">to, at the outset, reduce the risk of a </w:t>
      </w:r>
      <w:r w:rsidRPr="00966EBC">
        <w:rPr>
          <w:lang w:eastAsia="en-GB"/>
        </w:rPr>
        <w:t>cyber-attack on the school’s IT system</w:t>
      </w:r>
      <w:r w:rsidR="00370650" w:rsidRPr="00966EBC">
        <w:rPr>
          <w:lang w:eastAsia="en-GB"/>
        </w:rPr>
        <w:t xml:space="preserve"> and to manage any adverse breaches of the schools IT system</w:t>
      </w:r>
      <w:r w:rsidRPr="00966EBC">
        <w:rPr>
          <w:lang w:eastAsia="en-GB"/>
        </w:rPr>
        <w:t xml:space="preserve">.  A copy of this strategy and plan </w:t>
      </w:r>
      <w:proofErr w:type="gramStart"/>
      <w:r w:rsidRPr="00966EBC">
        <w:rPr>
          <w:lang w:eastAsia="en-GB"/>
        </w:rPr>
        <w:t>are</w:t>
      </w:r>
      <w:proofErr w:type="gramEnd"/>
      <w:r w:rsidRPr="00966EBC">
        <w:rPr>
          <w:lang w:eastAsia="en-GB"/>
        </w:rPr>
        <w:t xml:space="preserve"> available from the school on </w:t>
      </w:r>
      <w:r w:rsidRPr="00A867FF">
        <w:rPr>
          <w:lang w:eastAsia="en-GB"/>
        </w:rPr>
        <w:t>request.</w:t>
      </w:r>
      <w:r w:rsidR="00A43CCD" w:rsidRPr="00A867FF">
        <w:rPr>
          <w:lang w:eastAsia="en-GB"/>
        </w:rPr>
        <w:t xml:space="preserve">  </w:t>
      </w:r>
      <w:bookmarkStart w:id="1017" w:name="_Hlk206679620"/>
      <w:r w:rsidR="00A43CCD" w:rsidRPr="00A867FF">
        <w:rPr>
          <w:lang w:eastAsia="en-GB"/>
        </w:rPr>
        <w:t>Our school makes use of the DfE ‘</w:t>
      </w:r>
      <w:hyperlink r:id="rId137" w:history="1">
        <w:r w:rsidR="00A43CCD" w:rsidRPr="00A867FF">
          <w:rPr>
            <w:rStyle w:val="Hyperlink"/>
            <w:lang w:eastAsia="en-GB"/>
          </w:rPr>
          <w:t>Cyber security standards for schools</w:t>
        </w:r>
      </w:hyperlink>
      <w:r w:rsidR="00A43CCD" w:rsidRPr="00A867FF">
        <w:rPr>
          <w:lang w:eastAsia="en-GB"/>
        </w:rPr>
        <w:t>’ to assist us to improve our resilience against cyber-attacks.</w:t>
      </w:r>
      <w:bookmarkEnd w:id="1017"/>
    </w:p>
    <w:p w14:paraId="37B070C0" w14:textId="77777777" w:rsidR="001D6459" w:rsidRPr="00966EBC" w:rsidRDefault="001D6459" w:rsidP="00616AFB">
      <w:pPr>
        <w:pStyle w:val="Heading2"/>
      </w:pPr>
      <w:bookmarkStart w:id="1018" w:name="_Toc318135349"/>
      <w:bookmarkStart w:id="1019" w:name="_Toc384371805"/>
      <w:bookmarkStart w:id="1020" w:name="_Toc426124653"/>
      <w:bookmarkStart w:id="1021" w:name="_Toc426444157"/>
      <w:bookmarkStart w:id="1022" w:name="_Toc440032823"/>
      <w:bookmarkStart w:id="1023" w:name="_Toc443666361"/>
      <w:bookmarkStart w:id="1024" w:name="_Toc443666613"/>
      <w:bookmarkStart w:id="1025" w:name="_Toc205904041"/>
      <w:bookmarkStart w:id="1026" w:name="_Toc238555084"/>
      <w:r w:rsidRPr="00966EBC">
        <w:t>C</w:t>
      </w:r>
      <w:r w:rsidR="001F7881" w:rsidRPr="00966EBC">
        <w:t>omplaints</w:t>
      </w:r>
      <w:bookmarkEnd w:id="1018"/>
      <w:bookmarkEnd w:id="1019"/>
      <w:bookmarkEnd w:id="1020"/>
      <w:bookmarkEnd w:id="1021"/>
      <w:bookmarkEnd w:id="1022"/>
      <w:bookmarkEnd w:id="1023"/>
      <w:bookmarkEnd w:id="1024"/>
      <w:bookmarkEnd w:id="1025"/>
      <w:bookmarkEnd w:id="1026"/>
    </w:p>
    <w:p w14:paraId="06E24ACC" w14:textId="77777777" w:rsidR="001D6459" w:rsidRPr="0061293F" w:rsidRDefault="001D6459" w:rsidP="00B2182C">
      <w:pPr>
        <w:autoSpaceDE w:val="0"/>
        <w:autoSpaceDN w:val="0"/>
        <w:adjustRightInd w:val="0"/>
        <w:spacing w:after="120"/>
        <w:ind w:left="567"/>
        <w:rPr>
          <w:rFonts w:asciiTheme="minorHAnsi" w:hAnsiTheme="minorHAnsi" w:cstheme="minorHAnsi"/>
          <w:szCs w:val="22"/>
          <w:lang w:eastAsia="en-GB"/>
        </w:rPr>
      </w:pPr>
      <w:r w:rsidRPr="0061293F">
        <w:rPr>
          <w:rFonts w:asciiTheme="minorHAnsi" w:hAnsiTheme="minorHAnsi" w:cstheme="minorHAnsi"/>
          <w:szCs w:val="22"/>
          <w:lang w:eastAsia="en-GB"/>
        </w:rPr>
        <w:t xml:space="preserve">The school has a </w:t>
      </w:r>
      <w:hyperlink r:id="rId138" w:history="1">
        <w:r w:rsidRPr="00641B15">
          <w:rPr>
            <w:rStyle w:val="Hyperlink"/>
            <w:rFonts w:asciiTheme="minorHAnsi" w:hAnsiTheme="minorHAnsi" w:cstheme="minorHAnsi"/>
            <w:szCs w:val="22"/>
            <w:lang w:eastAsia="en-GB"/>
          </w:rPr>
          <w:t>Complaints Procedure</w:t>
        </w:r>
      </w:hyperlink>
      <w:r w:rsidRPr="0061293F">
        <w:rPr>
          <w:rFonts w:asciiTheme="minorHAnsi" w:hAnsiTheme="minorHAnsi" w:cstheme="minorHAnsi"/>
          <w:b/>
          <w:bCs/>
          <w:i/>
          <w:iCs/>
          <w:szCs w:val="22"/>
          <w:lang w:eastAsia="en-GB"/>
        </w:rPr>
        <w:t xml:space="preserve"> </w:t>
      </w:r>
      <w:r w:rsidRPr="0061293F">
        <w:rPr>
          <w:rFonts w:asciiTheme="minorHAnsi" w:hAnsiTheme="minorHAnsi" w:cstheme="minorHAnsi"/>
          <w:szCs w:val="22"/>
          <w:lang w:eastAsia="en-GB"/>
        </w:rPr>
        <w:t>available to parents, pupils and staff who wish to report concerns.</w:t>
      </w:r>
    </w:p>
    <w:p w14:paraId="325C2DCE" w14:textId="77777777" w:rsidR="001D6459" w:rsidRPr="00966EBC" w:rsidRDefault="001D6459" w:rsidP="001B63AF">
      <w:pPr>
        <w:autoSpaceDE w:val="0"/>
        <w:autoSpaceDN w:val="0"/>
        <w:adjustRightInd w:val="0"/>
        <w:ind w:left="567"/>
        <w:rPr>
          <w:rFonts w:asciiTheme="minorHAnsi" w:hAnsiTheme="minorHAnsi" w:cstheme="minorHAnsi"/>
          <w:b/>
          <w:bCs/>
          <w:i/>
          <w:iCs/>
          <w:szCs w:val="22"/>
          <w:lang w:eastAsia="en-GB"/>
        </w:rPr>
      </w:pPr>
      <w:bookmarkStart w:id="1027" w:name="_Hlk82083319"/>
      <w:r w:rsidRPr="0061293F">
        <w:rPr>
          <w:rFonts w:asciiTheme="minorHAnsi" w:hAnsiTheme="minorHAnsi" w:cstheme="minorHAnsi"/>
          <w:szCs w:val="22"/>
          <w:lang w:eastAsia="en-GB"/>
        </w:rPr>
        <w:t xml:space="preserve">All reported </w:t>
      </w:r>
      <w:r w:rsidR="007B7692" w:rsidRPr="0061293F">
        <w:rPr>
          <w:rFonts w:asciiTheme="minorHAnsi" w:hAnsiTheme="minorHAnsi" w:cstheme="minorHAnsi"/>
          <w:szCs w:val="22"/>
          <w:lang w:eastAsia="en-GB"/>
        </w:rPr>
        <w:t>complaints/</w:t>
      </w:r>
      <w:r w:rsidRPr="0061293F">
        <w:rPr>
          <w:rFonts w:asciiTheme="minorHAnsi" w:hAnsiTheme="minorHAnsi" w:cstheme="minorHAnsi"/>
          <w:szCs w:val="22"/>
          <w:lang w:eastAsia="en-GB"/>
        </w:rPr>
        <w:t xml:space="preserve">concerns will be taken seriously and considered within the relevant and appropriate process.  </w:t>
      </w:r>
      <w:bookmarkStart w:id="1028" w:name="_Hlk33007133"/>
      <w:r w:rsidRPr="0061293F">
        <w:rPr>
          <w:rFonts w:asciiTheme="minorHAnsi" w:hAnsiTheme="minorHAnsi" w:cstheme="minorHAnsi"/>
          <w:szCs w:val="22"/>
          <w:lang w:eastAsia="en-GB"/>
        </w:rPr>
        <w:t xml:space="preserve">Anything that </w:t>
      </w:r>
      <w:r w:rsidRPr="000917FF">
        <w:rPr>
          <w:rFonts w:asciiTheme="minorHAnsi" w:hAnsiTheme="minorHAnsi" w:cstheme="minorHAnsi"/>
          <w:szCs w:val="22"/>
          <w:lang w:eastAsia="en-GB"/>
        </w:rPr>
        <w:t>constitutes a</w:t>
      </w:r>
      <w:r w:rsidR="0094079F" w:rsidRPr="000917FF">
        <w:rPr>
          <w:rFonts w:asciiTheme="minorHAnsi" w:hAnsiTheme="minorHAnsi" w:cstheme="minorHAnsi"/>
          <w:szCs w:val="22"/>
          <w:lang w:eastAsia="en-GB"/>
        </w:rPr>
        <w:t xml:space="preserve"> </w:t>
      </w:r>
      <w:r w:rsidR="0094079F" w:rsidRPr="000917FF">
        <w:rPr>
          <w:rFonts w:asciiTheme="minorHAnsi" w:hAnsiTheme="minorHAnsi" w:cstheme="minorHAnsi"/>
          <w:szCs w:val="22"/>
        </w:rPr>
        <w:t>concern</w:t>
      </w:r>
      <w:r w:rsidR="00824B7D" w:rsidRPr="000917FF">
        <w:rPr>
          <w:rFonts w:asciiTheme="minorHAnsi" w:hAnsiTheme="minorHAnsi" w:cstheme="minorHAnsi"/>
          <w:szCs w:val="22"/>
        </w:rPr>
        <w:t xml:space="preserve"> or </w:t>
      </w:r>
      <w:r w:rsidRPr="000917FF">
        <w:rPr>
          <w:rFonts w:asciiTheme="minorHAnsi" w:hAnsiTheme="minorHAnsi" w:cstheme="minorHAnsi"/>
          <w:szCs w:val="22"/>
          <w:lang w:eastAsia="en-GB"/>
        </w:rPr>
        <w:t xml:space="preserve">allegation against a member of staff or volunteer will be dealt with under the specific </w:t>
      </w:r>
      <w:bookmarkStart w:id="1029" w:name="_Hlk52542554"/>
      <w:r w:rsidR="00353E19" w:rsidRPr="000917FF">
        <w:rPr>
          <w:rFonts w:asciiTheme="minorHAnsi" w:hAnsiTheme="minorHAnsi" w:cstheme="minorHAnsi"/>
          <w:szCs w:val="22"/>
          <w:lang w:eastAsia="en-GB"/>
        </w:rPr>
        <w:t>p</w:t>
      </w:r>
      <w:r w:rsidRPr="000917FF">
        <w:rPr>
          <w:rFonts w:asciiTheme="minorHAnsi" w:hAnsiTheme="minorHAnsi" w:cstheme="minorHAnsi"/>
          <w:szCs w:val="22"/>
          <w:lang w:eastAsia="en-GB"/>
        </w:rPr>
        <w:t xml:space="preserve">rocedures for </w:t>
      </w:r>
      <w:r w:rsidR="007F7934" w:rsidRPr="000917FF">
        <w:rPr>
          <w:rFonts w:asciiTheme="minorHAnsi" w:hAnsiTheme="minorHAnsi" w:cstheme="minorHAnsi"/>
          <w:szCs w:val="22"/>
          <w:lang w:eastAsia="en-GB"/>
        </w:rPr>
        <w:t>m</w:t>
      </w:r>
      <w:r w:rsidRPr="000917FF">
        <w:rPr>
          <w:rFonts w:asciiTheme="minorHAnsi" w:hAnsiTheme="minorHAnsi" w:cstheme="minorHAnsi"/>
          <w:szCs w:val="22"/>
          <w:lang w:eastAsia="en-GB"/>
        </w:rPr>
        <w:t>an</w:t>
      </w:r>
      <w:r w:rsidR="007C6C7A" w:rsidRPr="000917FF">
        <w:rPr>
          <w:rFonts w:asciiTheme="minorHAnsi" w:hAnsiTheme="minorHAnsi" w:cstheme="minorHAnsi"/>
          <w:szCs w:val="22"/>
          <w:lang w:eastAsia="en-GB"/>
        </w:rPr>
        <w:t xml:space="preserve">aging </w:t>
      </w:r>
      <w:r w:rsidR="007F7934" w:rsidRPr="000917FF">
        <w:rPr>
          <w:rFonts w:asciiTheme="minorHAnsi" w:hAnsiTheme="minorHAnsi" w:cstheme="minorHAnsi"/>
          <w:szCs w:val="22"/>
          <w:lang w:eastAsia="en-GB"/>
        </w:rPr>
        <w:t>a</w:t>
      </w:r>
      <w:r w:rsidR="007C6C7A" w:rsidRPr="000917FF">
        <w:rPr>
          <w:rFonts w:asciiTheme="minorHAnsi" w:hAnsiTheme="minorHAnsi" w:cstheme="minorHAnsi"/>
          <w:szCs w:val="22"/>
          <w:lang w:eastAsia="en-GB"/>
        </w:rPr>
        <w:t xml:space="preserve">llegations </w:t>
      </w:r>
      <w:r w:rsidR="006F4020" w:rsidRPr="000917FF">
        <w:rPr>
          <w:rFonts w:asciiTheme="minorHAnsi" w:hAnsiTheme="minorHAnsi" w:cstheme="minorHAnsi"/>
          <w:szCs w:val="22"/>
          <w:lang w:eastAsia="en-GB"/>
        </w:rPr>
        <w:t>a</w:t>
      </w:r>
      <w:r w:rsidR="007C6C7A" w:rsidRPr="000917FF">
        <w:rPr>
          <w:rFonts w:asciiTheme="minorHAnsi" w:hAnsiTheme="minorHAnsi" w:cstheme="minorHAnsi"/>
          <w:szCs w:val="22"/>
          <w:lang w:eastAsia="en-GB"/>
        </w:rPr>
        <w:t xml:space="preserve">gainst </w:t>
      </w:r>
      <w:r w:rsidR="00181647" w:rsidRPr="00792EB7">
        <w:rPr>
          <w:highlight w:val="yellow"/>
        </w:rPr>
        <w:t xml:space="preserve">adults </w:t>
      </w:r>
      <w:r w:rsidR="00181647">
        <w:rPr>
          <w:highlight w:val="yellow"/>
        </w:rPr>
        <w:t>working in or on behalf of the school</w:t>
      </w:r>
      <w:r w:rsidR="007F7934" w:rsidRPr="00966EBC">
        <w:rPr>
          <w:rFonts w:asciiTheme="minorHAnsi" w:hAnsiTheme="minorHAnsi" w:cstheme="minorHAnsi"/>
          <w:szCs w:val="22"/>
          <w:lang w:eastAsia="en-GB"/>
        </w:rPr>
        <w:t>.</w:t>
      </w:r>
      <w:r w:rsidR="00C85C70" w:rsidRPr="00966EBC">
        <w:rPr>
          <w:rFonts w:asciiTheme="minorHAnsi" w:hAnsiTheme="minorHAnsi" w:cstheme="minorHAnsi"/>
          <w:szCs w:val="22"/>
          <w:lang w:eastAsia="en-GB"/>
        </w:rPr>
        <w:t xml:space="preserve">  </w:t>
      </w:r>
      <w:r w:rsidR="007F7934" w:rsidRPr="00966EBC">
        <w:rPr>
          <w:rFonts w:asciiTheme="minorHAnsi" w:hAnsiTheme="minorHAnsi" w:cstheme="minorHAnsi"/>
          <w:szCs w:val="22"/>
          <w:lang w:eastAsia="en-GB"/>
        </w:rPr>
        <w:t>See</w:t>
      </w:r>
      <w:r w:rsidR="00542CB5" w:rsidRPr="00966EBC">
        <w:rPr>
          <w:rFonts w:asciiTheme="minorHAnsi" w:hAnsiTheme="minorHAnsi" w:cstheme="minorHAnsi"/>
          <w:bCs/>
          <w:iCs/>
          <w:szCs w:val="22"/>
          <w:lang w:eastAsia="en-GB"/>
        </w:rPr>
        <w:t xml:space="preserve"> Section </w:t>
      </w:r>
      <w:r w:rsidR="00AB7DA5" w:rsidRPr="00966EBC">
        <w:rPr>
          <w:rFonts w:asciiTheme="minorHAnsi" w:hAnsiTheme="minorHAnsi" w:cstheme="minorHAnsi"/>
          <w:bCs/>
          <w:iCs/>
          <w:szCs w:val="22"/>
          <w:lang w:eastAsia="en-GB"/>
        </w:rPr>
        <w:t>9</w:t>
      </w:r>
      <w:r w:rsidRPr="00966EBC">
        <w:rPr>
          <w:rFonts w:asciiTheme="minorHAnsi" w:hAnsiTheme="minorHAnsi" w:cstheme="minorHAnsi"/>
          <w:b/>
          <w:bCs/>
          <w:i/>
          <w:iCs/>
          <w:szCs w:val="22"/>
          <w:lang w:eastAsia="en-GB"/>
        </w:rPr>
        <w:t>.</w:t>
      </w:r>
      <w:bookmarkEnd w:id="1027"/>
      <w:bookmarkEnd w:id="1028"/>
      <w:bookmarkEnd w:id="1029"/>
    </w:p>
    <w:p w14:paraId="15560C6F" w14:textId="77777777" w:rsidR="001D6459" w:rsidRPr="00966EBC" w:rsidRDefault="001D6459" w:rsidP="00616AFB">
      <w:pPr>
        <w:pStyle w:val="Heading2"/>
      </w:pPr>
      <w:bookmarkStart w:id="1030" w:name="_Toc318135350"/>
      <w:bookmarkStart w:id="1031" w:name="_Toc384371806"/>
      <w:bookmarkStart w:id="1032" w:name="_Toc426124654"/>
      <w:bookmarkStart w:id="1033" w:name="_Toc426444158"/>
      <w:bookmarkStart w:id="1034" w:name="_Toc440032824"/>
      <w:bookmarkStart w:id="1035" w:name="_Toc443666362"/>
      <w:bookmarkStart w:id="1036" w:name="_Toc443666614"/>
      <w:bookmarkStart w:id="1037" w:name="_Toc205904042"/>
      <w:bookmarkStart w:id="1038" w:name="_Toc238555085"/>
      <w:r w:rsidRPr="00966EBC">
        <w:t>S</w:t>
      </w:r>
      <w:r w:rsidR="001F7881" w:rsidRPr="00966EBC">
        <w:t xml:space="preserve">afer </w:t>
      </w:r>
      <w:bookmarkStart w:id="1039" w:name="_Hlk82083348"/>
      <w:r w:rsidR="004E4434" w:rsidRPr="00966EBC">
        <w:t>r</w:t>
      </w:r>
      <w:r w:rsidR="001F7881" w:rsidRPr="00966EBC">
        <w:t xml:space="preserve">ecruitment, </w:t>
      </w:r>
      <w:r w:rsidR="004E4434" w:rsidRPr="00966EBC">
        <w:t>s</w:t>
      </w:r>
      <w:r w:rsidR="001F7881" w:rsidRPr="00966EBC">
        <w:t>election</w:t>
      </w:r>
      <w:r w:rsidR="008029BF" w:rsidRPr="00966EBC">
        <w:t>,</w:t>
      </w:r>
      <w:r w:rsidR="001F7881" w:rsidRPr="00966EBC">
        <w:t xml:space="preserve"> </w:t>
      </w:r>
      <w:r w:rsidR="004E4434" w:rsidRPr="00966EBC">
        <w:t>p</w:t>
      </w:r>
      <w:r w:rsidR="001F7881" w:rsidRPr="00966EBC">
        <w:t xml:space="preserve">re-employment </w:t>
      </w:r>
      <w:r w:rsidR="004E4434" w:rsidRPr="00966EBC">
        <w:t>v</w:t>
      </w:r>
      <w:r w:rsidR="001F7881" w:rsidRPr="00966EBC">
        <w:t>etting</w:t>
      </w:r>
      <w:bookmarkEnd w:id="1030"/>
      <w:bookmarkEnd w:id="1031"/>
      <w:bookmarkEnd w:id="1032"/>
      <w:bookmarkEnd w:id="1033"/>
      <w:bookmarkEnd w:id="1034"/>
      <w:bookmarkEnd w:id="1035"/>
      <w:bookmarkEnd w:id="1036"/>
      <w:r w:rsidR="008029BF" w:rsidRPr="00966EBC">
        <w:t xml:space="preserve"> and ongoing vigilance</w:t>
      </w:r>
      <w:bookmarkEnd w:id="1037"/>
      <w:bookmarkEnd w:id="1038"/>
      <w:bookmarkEnd w:id="1039"/>
    </w:p>
    <w:p w14:paraId="2127B493" w14:textId="77777777" w:rsidR="00FE2E83" w:rsidRPr="0061293F" w:rsidRDefault="002418F2" w:rsidP="00B2182C">
      <w:pPr>
        <w:autoSpaceDE w:val="0"/>
        <w:autoSpaceDN w:val="0"/>
        <w:adjustRightInd w:val="0"/>
        <w:spacing w:after="120"/>
        <w:ind w:left="567"/>
        <w:rPr>
          <w:rFonts w:asciiTheme="minorHAnsi" w:eastAsiaTheme="minorHAnsi" w:hAnsiTheme="minorHAnsi" w:cs="Arial"/>
          <w:color w:val="000000"/>
          <w:szCs w:val="22"/>
        </w:rPr>
      </w:pPr>
      <w:bookmarkStart w:id="1040" w:name="_Hlk35594357"/>
      <w:bookmarkStart w:id="1041" w:name="_Hlk82083406"/>
      <w:r w:rsidRPr="00966EBC">
        <w:rPr>
          <w:rFonts w:asciiTheme="minorHAnsi" w:hAnsiTheme="minorHAnsi" w:cstheme="minorHAnsi"/>
          <w:color w:val="000000" w:themeColor="text1"/>
          <w:szCs w:val="22"/>
          <w:lang w:eastAsia="en-GB"/>
        </w:rPr>
        <w:t xml:space="preserve">The </w:t>
      </w:r>
      <w:proofErr w:type="gramStart"/>
      <w:r w:rsidR="00FE2E83" w:rsidRPr="00966EBC">
        <w:rPr>
          <w:rFonts w:asciiTheme="minorHAnsi" w:hAnsiTheme="minorHAnsi" w:cstheme="minorHAnsi"/>
          <w:szCs w:val="22"/>
          <w:lang w:eastAsia="en-GB"/>
        </w:rPr>
        <w:t>School</w:t>
      </w:r>
      <w:proofErr w:type="gramEnd"/>
      <w:r w:rsidR="00FE2E83" w:rsidRPr="00966EBC">
        <w:rPr>
          <w:rFonts w:asciiTheme="minorHAnsi" w:hAnsiTheme="minorHAnsi" w:cstheme="minorHAnsi"/>
          <w:szCs w:val="22"/>
          <w:lang w:eastAsia="en-GB"/>
        </w:rPr>
        <w:t xml:space="preserve"> aims to </w:t>
      </w:r>
      <w:r w:rsidR="00FE2E83" w:rsidRPr="00966EBC">
        <w:rPr>
          <w:rFonts w:asciiTheme="minorHAnsi" w:eastAsiaTheme="minorHAnsi" w:hAnsiTheme="minorHAnsi" w:cs="Arial"/>
          <w:color w:val="000000"/>
          <w:szCs w:val="22"/>
        </w:rPr>
        <w:t xml:space="preserve">create a culture of safe recruitment and, as part of that, adopt recruitment procedures that help deter, reject or identify people who might abuse </w:t>
      </w:r>
      <w:r w:rsidR="001E007A" w:rsidRPr="00966EBC">
        <w:rPr>
          <w:rFonts w:asciiTheme="minorHAnsi" w:eastAsiaTheme="minorHAnsi" w:hAnsiTheme="minorHAnsi" w:cs="Arial"/>
          <w:color w:val="000000"/>
          <w:szCs w:val="22"/>
        </w:rPr>
        <w:t xml:space="preserve">or be a risk to the safety or welfare of </w:t>
      </w:r>
      <w:r w:rsidR="00FE2E83" w:rsidRPr="00966EBC">
        <w:rPr>
          <w:rFonts w:asciiTheme="minorHAnsi" w:eastAsiaTheme="minorHAnsi" w:hAnsiTheme="minorHAnsi" w:cs="Arial"/>
          <w:color w:val="000000"/>
          <w:szCs w:val="22"/>
        </w:rPr>
        <w:t xml:space="preserve">children.  The </w:t>
      </w:r>
      <w:r w:rsidR="00641B15">
        <w:rPr>
          <w:rFonts w:asciiTheme="minorHAnsi" w:eastAsiaTheme="minorHAnsi" w:hAnsiTheme="minorHAnsi" w:cs="Arial"/>
          <w:color w:val="000000"/>
          <w:szCs w:val="22"/>
        </w:rPr>
        <w:t>Board of Trustees</w:t>
      </w:r>
      <w:r w:rsidR="00FE2E83" w:rsidRPr="00966EBC">
        <w:rPr>
          <w:rFonts w:asciiTheme="minorHAnsi" w:eastAsiaTheme="minorHAnsi" w:hAnsiTheme="minorHAnsi" w:cs="Arial"/>
          <w:color w:val="000000"/>
          <w:szCs w:val="22"/>
        </w:rPr>
        <w:t xml:space="preserve"> will act reasonably in making decisions about the suitability of prospective </w:t>
      </w:r>
      <w:bookmarkStart w:id="1042" w:name="_Hlk210300001"/>
      <w:bookmarkStart w:id="1043" w:name="_Hlk211523391"/>
      <w:bookmarkStart w:id="1044" w:name="_Hlk212812919"/>
      <w:r w:rsidR="00181647" w:rsidRPr="00792EB7">
        <w:rPr>
          <w:highlight w:val="yellow"/>
        </w:rPr>
        <w:t xml:space="preserve">adults </w:t>
      </w:r>
      <w:r w:rsidR="00181647">
        <w:rPr>
          <w:highlight w:val="yellow"/>
        </w:rPr>
        <w:t>working in or on behalf of the school</w:t>
      </w:r>
      <w:r w:rsidR="00C2462A" w:rsidRPr="00A867FF">
        <w:rPr>
          <w:rFonts w:asciiTheme="minorHAnsi" w:eastAsiaTheme="minorHAnsi" w:hAnsiTheme="minorHAnsi" w:cs="Arial"/>
          <w:color w:val="000000"/>
          <w:szCs w:val="22"/>
        </w:rPr>
        <w:t>,</w:t>
      </w:r>
      <w:r w:rsidR="00393ABB" w:rsidRPr="00A867FF">
        <w:rPr>
          <w:rFonts w:asciiTheme="minorHAnsi" w:eastAsiaTheme="minorHAnsi" w:hAnsiTheme="minorHAnsi" w:cs="Arial"/>
          <w:color w:val="000000"/>
          <w:szCs w:val="22"/>
        </w:rPr>
        <w:t xml:space="preserve"> </w:t>
      </w:r>
      <w:r w:rsidR="00FE2E83" w:rsidRPr="00A867FF">
        <w:rPr>
          <w:rFonts w:asciiTheme="minorHAnsi" w:eastAsiaTheme="minorHAnsi" w:hAnsiTheme="minorHAnsi" w:cs="Arial"/>
          <w:color w:val="000000"/>
          <w:szCs w:val="22"/>
        </w:rPr>
        <w:t xml:space="preserve">based on checks and evidence </w:t>
      </w:r>
      <w:proofErr w:type="gramStart"/>
      <w:r w:rsidR="00FE2E83" w:rsidRPr="00A867FF">
        <w:rPr>
          <w:rFonts w:asciiTheme="minorHAnsi" w:eastAsiaTheme="minorHAnsi" w:hAnsiTheme="minorHAnsi" w:cs="Arial"/>
          <w:color w:val="000000"/>
          <w:szCs w:val="22"/>
        </w:rPr>
        <w:t>including:</w:t>
      </w:r>
      <w:proofErr w:type="gramEnd"/>
      <w:r w:rsidR="00FE2E83" w:rsidRPr="00A867FF">
        <w:rPr>
          <w:rFonts w:asciiTheme="minorHAnsi" w:eastAsiaTheme="minorHAnsi" w:hAnsiTheme="minorHAnsi" w:cs="Arial"/>
          <w:color w:val="000000"/>
          <w:szCs w:val="22"/>
        </w:rPr>
        <w:t xml:space="preserve"> </w:t>
      </w:r>
      <w:bookmarkStart w:id="1045" w:name="_Hlk27403053"/>
      <w:r w:rsidR="00FE2E83" w:rsidRPr="00A867FF">
        <w:rPr>
          <w:rFonts w:asciiTheme="minorHAnsi" w:eastAsiaTheme="minorHAnsi" w:hAnsiTheme="minorHAnsi" w:cs="Arial"/>
          <w:color w:val="000000"/>
          <w:szCs w:val="22"/>
        </w:rPr>
        <w:t>criminal record checks (DBS)</w:t>
      </w:r>
      <w:r w:rsidR="00C03088" w:rsidRPr="00A867FF">
        <w:rPr>
          <w:rFonts w:asciiTheme="minorHAnsi" w:eastAsiaTheme="minorHAnsi" w:hAnsiTheme="minorHAnsi" w:cs="Arial"/>
          <w:color w:val="000000"/>
          <w:szCs w:val="22"/>
        </w:rPr>
        <w:t>;</w:t>
      </w:r>
      <w:r w:rsidR="00FE2E83" w:rsidRPr="00A867FF">
        <w:rPr>
          <w:rFonts w:asciiTheme="minorHAnsi" w:eastAsiaTheme="minorHAnsi" w:hAnsiTheme="minorHAnsi" w:cs="Arial"/>
          <w:color w:val="000000"/>
          <w:szCs w:val="22"/>
        </w:rPr>
        <w:t xml:space="preserve"> barred list checks</w:t>
      </w:r>
      <w:r w:rsidR="00C03088" w:rsidRPr="00A867FF">
        <w:rPr>
          <w:rFonts w:asciiTheme="minorHAnsi" w:eastAsiaTheme="minorHAnsi" w:hAnsiTheme="minorHAnsi" w:cs="Arial"/>
          <w:color w:val="000000"/>
          <w:szCs w:val="22"/>
        </w:rPr>
        <w:t>;</w:t>
      </w:r>
      <w:r w:rsidR="002E7E3E" w:rsidRPr="00A867FF">
        <w:rPr>
          <w:rFonts w:asciiTheme="minorHAnsi" w:eastAsiaTheme="minorHAnsi" w:hAnsiTheme="minorHAnsi" w:cs="Arial"/>
          <w:color w:val="000000"/>
          <w:szCs w:val="22"/>
        </w:rPr>
        <w:t xml:space="preserve"> </w:t>
      </w:r>
      <w:bookmarkStart w:id="1046" w:name="_Hlk27650090"/>
      <w:r w:rsidR="002E7E3E" w:rsidRPr="00A867FF">
        <w:rPr>
          <w:rFonts w:asciiTheme="minorHAnsi" w:eastAsiaTheme="minorHAnsi" w:hAnsiTheme="minorHAnsi" w:cs="Arial"/>
          <w:color w:val="000000"/>
          <w:szCs w:val="22"/>
        </w:rPr>
        <w:t>Childcare Disqualification declaration (where relevant) and</w:t>
      </w:r>
      <w:r w:rsidR="00F503AC" w:rsidRPr="00A867FF">
        <w:rPr>
          <w:rFonts w:asciiTheme="minorHAnsi" w:eastAsiaTheme="minorHAnsi" w:hAnsiTheme="minorHAnsi" w:cs="Arial"/>
          <w:color w:val="000000"/>
          <w:szCs w:val="22"/>
        </w:rPr>
        <w:t>, in the case of</w:t>
      </w:r>
      <w:r w:rsidR="008B0AED" w:rsidRPr="00A867FF">
        <w:rPr>
          <w:rFonts w:asciiTheme="minorHAnsi" w:eastAsiaTheme="minorHAnsi" w:hAnsiTheme="minorHAnsi" w:cs="Arial"/>
          <w:color w:val="000000"/>
          <w:szCs w:val="22"/>
        </w:rPr>
        <w:t xml:space="preserve"> </w:t>
      </w:r>
      <w:bookmarkStart w:id="1047" w:name="_Hlk203035653"/>
      <w:r w:rsidR="00C03088" w:rsidRPr="00A867FF">
        <w:rPr>
          <w:rFonts w:asciiTheme="minorHAnsi" w:eastAsiaTheme="minorHAnsi" w:hAnsiTheme="minorHAnsi" w:cs="Arial"/>
          <w:color w:val="000000"/>
          <w:szCs w:val="22"/>
        </w:rPr>
        <w:t>those employed to teach</w:t>
      </w:r>
      <w:bookmarkEnd w:id="1047"/>
      <w:r w:rsidR="00F503AC" w:rsidRPr="00A867FF">
        <w:rPr>
          <w:rFonts w:asciiTheme="minorHAnsi" w:eastAsiaTheme="minorHAnsi" w:hAnsiTheme="minorHAnsi" w:cs="Arial"/>
          <w:color w:val="000000"/>
          <w:szCs w:val="22"/>
        </w:rPr>
        <w:t xml:space="preserve">, </w:t>
      </w:r>
      <w:bookmarkStart w:id="1048" w:name="_Hlk27402957"/>
      <w:r w:rsidR="00FE2E83" w:rsidRPr="00A867FF">
        <w:rPr>
          <w:rFonts w:asciiTheme="minorHAnsi" w:eastAsiaTheme="minorHAnsi" w:hAnsiTheme="minorHAnsi" w:cs="Arial"/>
          <w:color w:val="000000"/>
          <w:szCs w:val="22"/>
        </w:rPr>
        <w:t>prohibition checks together</w:t>
      </w:r>
      <w:r w:rsidR="00FE2E83" w:rsidRPr="0061293F">
        <w:rPr>
          <w:rFonts w:asciiTheme="minorHAnsi" w:eastAsiaTheme="minorHAnsi" w:hAnsiTheme="minorHAnsi" w:cs="Arial"/>
          <w:color w:val="000000"/>
          <w:szCs w:val="22"/>
        </w:rPr>
        <w:t xml:space="preserve"> with references and interview information.</w:t>
      </w:r>
      <w:bookmarkEnd w:id="1042"/>
      <w:bookmarkEnd w:id="1043"/>
      <w:bookmarkEnd w:id="1044"/>
      <w:bookmarkEnd w:id="1045"/>
      <w:bookmarkEnd w:id="1046"/>
      <w:bookmarkEnd w:id="1048"/>
    </w:p>
    <w:bookmarkEnd w:id="1040"/>
    <w:p w14:paraId="0B47325D" w14:textId="77777777" w:rsidR="001D6459" w:rsidRDefault="001D6459" w:rsidP="00B2182C">
      <w:pPr>
        <w:autoSpaceDE w:val="0"/>
        <w:autoSpaceDN w:val="0"/>
        <w:adjustRightInd w:val="0"/>
        <w:spacing w:after="120"/>
        <w:ind w:left="567"/>
        <w:rPr>
          <w:rFonts w:asciiTheme="minorHAnsi" w:hAnsiTheme="minorHAnsi" w:cstheme="minorHAnsi"/>
          <w:szCs w:val="22"/>
          <w:lang w:eastAsia="en-GB"/>
        </w:rPr>
      </w:pPr>
      <w:r w:rsidRPr="0061293F">
        <w:rPr>
          <w:rFonts w:asciiTheme="minorHAnsi" w:hAnsiTheme="minorHAnsi" w:cstheme="minorHAnsi"/>
          <w:szCs w:val="22"/>
          <w:lang w:eastAsia="en-GB"/>
        </w:rPr>
        <w:lastRenderedPageBreak/>
        <w:t xml:space="preserve">The </w:t>
      </w:r>
      <w:r w:rsidR="00641B15">
        <w:rPr>
          <w:rFonts w:asciiTheme="minorHAnsi" w:hAnsiTheme="minorHAnsi" w:cstheme="minorHAnsi"/>
          <w:szCs w:val="22"/>
          <w:lang w:eastAsia="en-GB"/>
        </w:rPr>
        <w:t>Board of Trustees</w:t>
      </w:r>
      <w:r w:rsidRPr="0061293F">
        <w:rPr>
          <w:rFonts w:asciiTheme="minorHAnsi" w:hAnsiTheme="minorHAnsi" w:cstheme="minorHAnsi"/>
          <w:szCs w:val="22"/>
          <w:lang w:eastAsia="en-GB"/>
        </w:rPr>
        <w:t xml:space="preserve"> and School Leadership Team are responsible for ensuring that the school follows safe recruitment processes outlined within </w:t>
      </w:r>
      <w:r w:rsidR="0052516B">
        <w:rPr>
          <w:rFonts w:asciiTheme="minorHAnsi" w:hAnsiTheme="minorHAnsi" w:cstheme="minorHAnsi"/>
          <w:szCs w:val="22"/>
          <w:lang w:eastAsia="en-GB"/>
        </w:rPr>
        <w:t xml:space="preserve">Part </w:t>
      </w:r>
      <w:r w:rsidR="0052516B" w:rsidRPr="0052516B">
        <w:rPr>
          <w:rFonts w:asciiTheme="minorHAnsi" w:hAnsiTheme="minorHAnsi" w:cstheme="minorHAnsi"/>
          <w:szCs w:val="22"/>
          <w:highlight w:val="yellow"/>
          <w:lang w:eastAsia="en-GB"/>
        </w:rPr>
        <w:t xml:space="preserve">three of </w:t>
      </w:r>
      <w:bookmarkStart w:id="1049" w:name="_Hlk52542591"/>
      <w:bookmarkStart w:id="1050" w:name="_Hlk51944224"/>
      <w:bookmarkStart w:id="1051" w:name="_Hlk52892048"/>
      <w:r w:rsidR="00554372" w:rsidRPr="00641B15">
        <w:rPr>
          <w:highlight w:val="yellow"/>
        </w:rPr>
        <w:fldChar w:fldCharType="begin"/>
      </w:r>
      <w:r w:rsidR="0052516B" w:rsidRPr="0052516B">
        <w:rPr>
          <w:highlight w:val="yellow"/>
        </w:rPr>
        <w:instrText>HYPERLINK "https://www.gov.uk/government/publications/keeping-children-safe-in-education--2"</w:instrText>
      </w:r>
      <w:r w:rsidR="00554372" w:rsidRPr="00641B15">
        <w:rPr>
          <w:highlight w:val="yellow"/>
        </w:rPr>
      </w:r>
      <w:r w:rsidR="00554372" w:rsidRPr="00641B15">
        <w:rPr>
          <w:highlight w:val="yellow"/>
        </w:rPr>
        <w:fldChar w:fldCharType="separate"/>
      </w:r>
      <w:proofErr w:type="spellStart"/>
      <w:r w:rsidR="0052516B" w:rsidRPr="0052516B">
        <w:rPr>
          <w:rStyle w:val="Hyperlink"/>
          <w:rFonts w:asciiTheme="minorHAnsi" w:hAnsiTheme="minorHAnsi" w:cstheme="minorHAnsi"/>
          <w:szCs w:val="22"/>
          <w:highlight w:val="yellow"/>
          <w:lang w:eastAsia="en-GB"/>
        </w:rPr>
        <w:t>KCSiE</w:t>
      </w:r>
      <w:proofErr w:type="spellEnd"/>
      <w:r w:rsidR="00554372" w:rsidRPr="00641B15">
        <w:rPr>
          <w:highlight w:val="yellow"/>
        </w:rPr>
        <w:fldChar w:fldCharType="end"/>
      </w:r>
      <w:bookmarkEnd w:id="1049"/>
      <w:r w:rsidR="00554372" w:rsidRPr="0061293F">
        <w:rPr>
          <w:rFonts w:asciiTheme="minorHAnsi" w:hAnsiTheme="minorHAnsi" w:cstheme="minorHAnsi"/>
          <w:szCs w:val="22"/>
          <w:lang w:eastAsia="en-GB"/>
        </w:rPr>
        <w:t xml:space="preserve"> </w:t>
      </w:r>
      <w:bookmarkEnd w:id="1050"/>
      <w:r w:rsidR="0095061F" w:rsidRPr="0061293F">
        <w:rPr>
          <w:rFonts w:asciiTheme="minorHAnsi" w:hAnsiTheme="minorHAnsi" w:cstheme="minorHAnsi"/>
          <w:szCs w:val="22"/>
          <w:lang w:eastAsia="en-GB"/>
        </w:rPr>
        <w:t>and in the school Safer Recruitment, Selection and Pre-Employment Vetting Policy</w:t>
      </w:r>
      <w:r w:rsidR="00461388" w:rsidRPr="0061293F">
        <w:rPr>
          <w:rFonts w:asciiTheme="minorHAnsi" w:hAnsiTheme="minorHAnsi" w:cstheme="minorHAnsi"/>
          <w:szCs w:val="22"/>
          <w:lang w:eastAsia="en-GB"/>
        </w:rPr>
        <w:t xml:space="preserve"> and procedures</w:t>
      </w:r>
      <w:r w:rsidR="00981DA0">
        <w:rPr>
          <w:rFonts w:asciiTheme="minorHAnsi" w:hAnsiTheme="minorHAnsi" w:cstheme="minorHAnsi"/>
          <w:szCs w:val="22"/>
          <w:lang w:eastAsia="en-GB"/>
        </w:rPr>
        <w:t xml:space="preserve"> </w:t>
      </w:r>
      <w:r w:rsidR="00981DA0" w:rsidRPr="00641B15">
        <w:rPr>
          <w:rFonts w:asciiTheme="minorHAnsi" w:hAnsiTheme="minorHAnsi"/>
          <w:highlight w:val="yellow"/>
        </w:rPr>
        <w:t xml:space="preserve">which </w:t>
      </w:r>
      <w:r w:rsidR="00981DA0" w:rsidRPr="00981DA0">
        <w:rPr>
          <w:rFonts w:asciiTheme="minorHAnsi" w:hAnsiTheme="minorHAnsi" w:cstheme="minorHAnsi"/>
          <w:szCs w:val="22"/>
          <w:highlight w:val="yellow"/>
          <w:lang w:eastAsia="en-GB"/>
        </w:rPr>
        <w:t>includes the use</w:t>
      </w:r>
      <w:r w:rsidR="00981DA0" w:rsidRPr="00641B15">
        <w:rPr>
          <w:rFonts w:asciiTheme="minorHAnsi" w:hAnsiTheme="minorHAnsi"/>
          <w:highlight w:val="yellow"/>
        </w:rPr>
        <w:t xml:space="preserve"> of </w:t>
      </w:r>
      <w:r w:rsidR="00981DA0" w:rsidRPr="00981DA0">
        <w:rPr>
          <w:rFonts w:asciiTheme="minorHAnsi" w:hAnsiTheme="minorHAnsi" w:cstheme="minorHAnsi"/>
          <w:szCs w:val="22"/>
          <w:highlight w:val="yellow"/>
          <w:lang w:eastAsia="en-GB"/>
        </w:rPr>
        <w:t>volunteers.</w:t>
      </w:r>
      <w:r w:rsidR="00981DA0">
        <w:rPr>
          <w:rFonts w:asciiTheme="minorHAnsi" w:hAnsiTheme="minorHAnsi" w:cstheme="minorHAnsi"/>
          <w:szCs w:val="22"/>
          <w:lang w:eastAsia="en-GB"/>
        </w:rPr>
        <w:t xml:space="preserve"> </w:t>
      </w:r>
      <w:bookmarkEnd w:id="1051"/>
    </w:p>
    <w:p w14:paraId="4563CDC9" w14:textId="77777777" w:rsidR="00AD68AE" w:rsidRPr="00FC4DE0" w:rsidRDefault="00AD68AE" w:rsidP="00B2182C">
      <w:pPr>
        <w:autoSpaceDE w:val="0"/>
        <w:autoSpaceDN w:val="0"/>
        <w:adjustRightInd w:val="0"/>
        <w:spacing w:after="120"/>
        <w:ind w:left="567"/>
        <w:rPr>
          <w:rFonts w:asciiTheme="minorHAnsi" w:hAnsiTheme="minorHAnsi" w:cstheme="minorHAnsi"/>
          <w:szCs w:val="22"/>
          <w:lang w:eastAsia="en-GB"/>
        </w:rPr>
      </w:pPr>
      <w:r w:rsidRPr="005F4064">
        <w:rPr>
          <w:rFonts w:asciiTheme="minorHAnsi" w:hAnsiTheme="minorHAnsi" w:cstheme="minorHAnsi"/>
          <w:szCs w:val="22"/>
          <w:lang w:eastAsia="en-GB"/>
        </w:rPr>
        <w:t>We will ensure that we have processes in place for continuous vigilance</w:t>
      </w:r>
      <w:r w:rsidR="00981DA0">
        <w:rPr>
          <w:rFonts w:asciiTheme="minorHAnsi" w:hAnsiTheme="minorHAnsi" w:cstheme="minorHAnsi"/>
          <w:szCs w:val="22"/>
          <w:lang w:eastAsia="en-GB"/>
        </w:rPr>
        <w:t xml:space="preserve"> and ensure </w:t>
      </w:r>
      <w:bookmarkEnd w:id="1041"/>
      <w:r w:rsidR="00CB7128" w:rsidRPr="00FC4DE0">
        <w:rPr>
          <w:rFonts w:asciiTheme="minorHAnsi" w:hAnsiTheme="minorHAnsi" w:cstheme="minorHAnsi"/>
          <w:szCs w:val="22"/>
          <w:lang w:eastAsia="en-GB"/>
        </w:rPr>
        <w:t xml:space="preserve">that staff understand the process and procedures to follow if they have a safeguarding concern about another </w:t>
      </w:r>
      <w:bookmarkStart w:id="1052" w:name="_Hlk210300034"/>
      <w:r w:rsidR="00CB7128" w:rsidRPr="00FC4DE0">
        <w:rPr>
          <w:rFonts w:asciiTheme="minorHAnsi" w:hAnsiTheme="minorHAnsi" w:cstheme="minorHAnsi"/>
          <w:szCs w:val="22"/>
          <w:lang w:eastAsia="en-GB"/>
        </w:rPr>
        <w:t xml:space="preserve">staff </w:t>
      </w:r>
      <w:r w:rsidR="00CB7128" w:rsidRPr="00A867FF">
        <w:rPr>
          <w:rFonts w:asciiTheme="minorHAnsi" w:hAnsiTheme="minorHAnsi" w:cstheme="minorHAnsi"/>
          <w:szCs w:val="22"/>
          <w:lang w:eastAsia="en-GB"/>
        </w:rPr>
        <w:t>member</w:t>
      </w:r>
      <w:bookmarkStart w:id="1053" w:name="_Hlk203035714"/>
      <w:r w:rsidR="009B31D3" w:rsidRPr="00A867FF">
        <w:rPr>
          <w:rFonts w:asciiTheme="minorHAnsi" w:hAnsiTheme="minorHAnsi" w:cstheme="minorHAnsi"/>
          <w:szCs w:val="22"/>
          <w:lang w:eastAsia="en-GB"/>
        </w:rPr>
        <w:t>, agency staff, volunteer</w:t>
      </w:r>
      <w:r w:rsidR="00C03088" w:rsidRPr="00A867FF">
        <w:rPr>
          <w:rFonts w:asciiTheme="minorHAnsi" w:hAnsiTheme="minorHAnsi" w:cstheme="minorHAnsi"/>
          <w:szCs w:val="22"/>
          <w:lang w:eastAsia="en-GB"/>
        </w:rPr>
        <w:t xml:space="preserve"> or </w:t>
      </w:r>
      <w:r w:rsidR="009B31D3" w:rsidRPr="00A867FF">
        <w:rPr>
          <w:rFonts w:asciiTheme="minorHAnsi" w:hAnsiTheme="minorHAnsi" w:cstheme="minorHAnsi"/>
          <w:szCs w:val="22"/>
          <w:lang w:eastAsia="en-GB"/>
        </w:rPr>
        <w:t>contractor</w:t>
      </w:r>
      <w:r w:rsidR="00CB7128" w:rsidRPr="00A867FF">
        <w:rPr>
          <w:rFonts w:asciiTheme="minorHAnsi" w:hAnsiTheme="minorHAnsi" w:cstheme="minorHAnsi"/>
          <w:szCs w:val="22"/>
          <w:lang w:eastAsia="en-GB"/>
        </w:rPr>
        <w:t>.</w:t>
      </w:r>
      <w:bookmarkEnd w:id="1052"/>
      <w:bookmarkEnd w:id="1053"/>
    </w:p>
    <w:p w14:paraId="20DA741C" w14:textId="77777777" w:rsidR="00075C83" w:rsidRPr="0061293F" w:rsidRDefault="00075C83" w:rsidP="00075C83">
      <w:pPr>
        <w:pStyle w:val="Heading3"/>
      </w:pPr>
      <w:bookmarkStart w:id="1054" w:name="_Toc426124655"/>
      <w:bookmarkStart w:id="1055" w:name="_Toc426444159"/>
      <w:bookmarkStart w:id="1056" w:name="_Toc440032825"/>
      <w:bookmarkStart w:id="1057" w:name="_Toc443666363"/>
      <w:bookmarkStart w:id="1058" w:name="_Toc443666615"/>
      <w:bookmarkStart w:id="1059" w:name="_Toc518392201"/>
      <w:bookmarkStart w:id="1060" w:name="_Toc205904043"/>
      <w:bookmarkStart w:id="1061" w:name="_Toc238555086"/>
      <w:bookmarkStart w:id="1062" w:name="_Hlk524104275"/>
      <w:bookmarkStart w:id="1063" w:name="_Hlk524611106"/>
      <w:bookmarkEnd w:id="987"/>
      <w:r w:rsidRPr="0061293F">
        <w:t>Childcare Act 2006/</w:t>
      </w:r>
      <w:bookmarkStart w:id="1064" w:name="_Hlk530056983"/>
      <w:bookmarkStart w:id="1065" w:name="_Hlk528937379"/>
      <w:bookmarkEnd w:id="1054"/>
      <w:bookmarkEnd w:id="1055"/>
      <w:bookmarkEnd w:id="1056"/>
      <w:bookmarkEnd w:id="1057"/>
      <w:bookmarkEnd w:id="1058"/>
      <w:bookmarkEnd w:id="1059"/>
      <w:r w:rsidRPr="0061293F">
        <w:t>Childcare (Disqualification) and Childcare (Early Years Provision Free of Charge) (Extended Entitlement) (Amendments) Regulations 2018</w:t>
      </w:r>
      <w:bookmarkEnd w:id="1060"/>
      <w:bookmarkEnd w:id="1061"/>
      <w:bookmarkEnd w:id="1064"/>
    </w:p>
    <w:p w14:paraId="77A512B6" w14:textId="77777777" w:rsidR="00407F19" w:rsidRPr="0061293F" w:rsidRDefault="00407F19" w:rsidP="00B2182C">
      <w:pPr>
        <w:pStyle w:val="Default"/>
        <w:spacing w:after="120"/>
        <w:ind w:left="567"/>
        <w:rPr>
          <w:rFonts w:asciiTheme="minorHAnsi" w:hAnsiTheme="minorHAnsi" w:cstheme="minorHAnsi"/>
          <w:color w:val="auto"/>
          <w:sz w:val="22"/>
          <w:szCs w:val="22"/>
        </w:rPr>
      </w:pPr>
      <w:bookmarkStart w:id="1066" w:name="_Hlk31100787"/>
      <w:bookmarkStart w:id="1067" w:name="_Hlk530056955"/>
      <w:r w:rsidRPr="0061293F">
        <w:rPr>
          <w:rFonts w:asciiTheme="minorHAnsi" w:hAnsiTheme="minorHAnsi" w:cstheme="minorHAnsi"/>
          <w:color w:val="auto"/>
          <w:sz w:val="22"/>
          <w:szCs w:val="22"/>
        </w:rPr>
        <w:t>The above legislation applies mainly to primary schools and those settings with early years pupils.  However</w:t>
      </w:r>
      <w:r w:rsidR="00987ABE" w:rsidRPr="0061293F">
        <w:rPr>
          <w:rFonts w:asciiTheme="minorHAnsi" w:hAnsiTheme="minorHAnsi" w:cstheme="minorHAnsi"/>
          <w:color w:val="auto"/>
          <w:sz w:val="22"/>
          <w:szCs w:val="22"/>
        </w:rPr>
        <w:t>,</w:t>
      </w:r>
      <w:r w:rsidRPr="0061293F">
        <w:rPr>
          <w:rFonts w:asciiTheme="minorHAnsi" w:hAnsiTheme="minorHAnsi" w:cstheme="minorHAnsi"/>
          <w:color w:val="auto"/>
          <w:sz w:val="22"/>
          <w:szCs w:val="22"/>
        </w:rPr>
        <w:t xml:space="preserve"> as a basic principle, Governors and senior leaders recognise that we must endeavour to ensure that we create a culture and environment where staff feel comfortable, where it is appropriate, to discuss matters outside of work, which may have implications for the safeguarding of children in the workplace.  </w:t>
      </w:r>
    </w:p>
    <w:p w14:paraId="12CBC755" w14:textId="77777777" w:rsidR="00407F19" w:rsidRPr="0061293F" w:rsidRDefault="00407F19" w:rsidP="00B2182C">
      <w:pPr>
        <w:pStyle w:val="Default"/>
        <w:spacing w:after="120"/>
        <w:ind w:left="567"/>
        <w:rPr>
          <w:rFonts w:asciiTheme="minorHAnsi" w:hAnsiTheme="minorHAnsi" w:cstheme="minorHAnsi"/>
          <w:color w:val="auto"/>
          <w:sz w:val="22"/>
          <w:szCs w:val="22"/>
        </w:rPr>
      </w:pPr>
      <w:r w:rsidRPr="0061293F">
        <w:rPr>
          <w:rFonts w:asciiTheme="minorHAnsi" w:hAnsiTheme="minorHAnsi" w:cstheme="minorHAnsi"/>
          <w:color w:val="auto"/>
          <w:sz w:val="22"/>
          <w:szCs w:val="22"/>
        </w:rPr>
        <w:t>The Governors and senior leaders would expect staff to discuss with them any situation where their relationships and associations both within and outside of the workplace (including online) may have implications for the safeguarding of children in school</w:t>
      </w:r>
      <w:r w:rsidR="00BB7A5B" w:rsidRPr="0061293F">
        <w:rPr>
          <w:rFonts w:asciiTheme="minorHAnsi" w:hAnsiTheme="minorHAnsi" w:cstheme="minorHAnsi"/>
          <w:color w:val="auto"/>
          <w:sz w:val="22"/>
          <w:szCs w:val="22"/>
        </w:rPr>
        <w:t>.</w:t>
      </w:r>
    </w:p>
    <w:p w14:paraId="2EAABB0E" w14:textId="77777777" w:rsidR="001D6459" w:rsidRPr="0061293F" w:rsidRDefault="008F6A6F" w:rsidP="00B2182C">
      <w:pPr>
        <w:autoSpaceDE w:val="0"/>
        <w:autoSpaceDN w:val="0"/>
        <w:adjustRightInd w:val="0"/>
        <w:spacing w:after="120"/>
        <w:ind w:left="567"/>
        <w:rPr>
          <w:rFonts w:asciiTheme="minorHAnsi" w:hAnsiTheme="minorHAnsi" w:cstheme="minorHAnsi"/>
          <w:szCs w:val="22"/>
          <w:lang w:eastAsia="en-GB"/>
        </w:rPr>
      </w:pPr>
      <w:bookmarkStart w:id="1068" w:name="_Hlk524011674"/>
      <w:bookmarkEnd w:id="1062"/>
      <w:bookmarkEnd w:id="1066"/>
      <w:r w:rsidRPr="0061293F">
        <w:rPr>
          <w:rFonts w:asciiTheme="minorHAnsi" w:hAnsiTheme="minorHAnsi" w:cstheme="minorHAnsi"/>
          <w:szCs w:val="22"/>
          <w:lang w:eastAsia="en-GB"/>
        </w:rPr>
        <w:t>The legislation places separate and additional requirements on schools.  At the point that an individual is convicted of, or cautioned for, a criminal offence of a specified type or category, or where they meet other disqualification criteria set out in the Regulations, the Act and Regulations disqualify staff from:</w:t>
      </w:r>
    </w:p>
    <w:p w14:paraId="66D6E43F" w14:textId="77777777" w:rsidR="008F6A6F" w:rsidRPr="0061293F" w:rsidRDefault="008F6A6F" w:rsidP="004541C8">
      <w:pPr>
        <w:pStyle w:val="ListParagraph"/>
        <w:numPr>
          <w:ilvl w:val="0"/>
          <w:numId w:val="31"/>
        </w:numPr>
        <w:autoSpaceDE w:val="0"/>
        <w:autoSpaceDN w:val="0"/>
        <w:adjustRightInd w:val="0"/>
        <w:ind w:left="924" w:hanging="357"/>
        <w:rPr>
          <w:rFonts w:asciiTheme="minorHAnsi" w:hAnsiTheme="minorHAnsi" w:cstheme="minorHAnsi"/>
          <w:szCs w:val="22"/>
          <w:lang w:eastAsia="en-GB"/>
        </w:rPr>
      </w:pPr>
      <w:r w:rsidRPr="0061293F">
        <w:rPr>
          <w:rFonts w:asciiTheme="minorHAnsi" w:hAnsiTheme="minorHAnsi" w:cstheme="minorHAnsi"/>
          <w:szCs w:val="22"/>
          <w:lang w:eastAsia="en-GB"/>
        </w:rPr>
        <w:t xml:space="preserve">providing early years childcare or later years childcare to children who have not attained the age of eight; or </w:t>
      </w:r>
    </w:p>
    <w:p w14:paraId="5CFF2EC2" w14:textId="77777777" w:rsidR="008F6A6F" w:rsidRPr="0061293F" w:rsidRDefault="008F6A6F" w:rsidP="004541C8">
      <w:pPr>
        <w:pStyle w:val="ListParagraph"/>
        <w:numPr>
          <w:ilvl w:val="0"/>
          <w:numId w:val="31"/>
        </w:numPr>
        <w:autoSpaceDE w:val="0"/>
        <w:autoSpaceDN w:val="0"/>
        <w:adjustRightInd w:val="0"/>
        <w:ind w:left="924" w:hanging="357"/>
        <w:rPr>
          <w:rFonts w:asciiTheme="minorHAnsi" w:hAnsiTheme="minorHAnsi" w:cstheme="minorHAnsi"/>
          <w:szCs w:val="22"/>
          <w:lang w:eastAsia="en-GB"/>
        </w:rPr>
      </w:pPr>
      <w:r w:rsidRPr="0061293F">
        <w:rPr>
          <w:rFonts w:asciiTheme="minorHAnsi" w:hAnsiTheme="minorHAnsi" w:cstheme="minorHAnsi"/>
          <w:szCs w:val="22"/>
          <w:lang w:eastAsia="en-GB"/>
        </w:rPr>
        <w:t>being directly concerned in the management of that childcare.</w:t>
      </w:r>
    </w:p>
    <w:p w14:paraId="44B1BB91" w14:textId="77777777" w:rsidR="008F6A6F" w:rsidRPr="00FC4DE0" w:rsidRDefault="004953D2" w:rsidP="00B2182C">
      <w:pPr>
        <w:autoSpaceDE w:val="0"/>
        <w:autoSpaceDN w:val="0"/>
        <w:adjustRightInd w:val="0"/>
        <w:spacing w:before="120" w:after="120"/>
        <w:ind w:left="567"/>
        <w:rPr>
          <w:rFonts w:asciiTheme="minorHAnsi" w:hAnsiTheme="minorHAnsi" w:cstheme="minorHAnsi"/>
          <w:szCs w:val="22"/>
          <w:lang w:eastAsia="en-GB"/>
        </w:rPr>
      </w:pPr>
      <w:r w:rsidRPr="0061293F">
        <w:rPr>
          <w:rFonts w:asciiTheme="minorHAnsi" w:hAnsiTheme="minorHAnsi" w:cstheme="minorHAnsi"/>
          <w:szCs w:val="22"/>
          <w:lang w:eastAsia="en-GB"/>
        </w:rPr>
        <w:t xml:space="preserve">To ensure that those working in </w:t>
      </w:r>
      <w:r w:rsidRPr="0061293F">
        <w:rPr>
          <w:rFonts w:asciiTheme="minorHAnsi" w:hAnsiTheme="minorHAnsi" w:cstheme="minorHAnsi"/>
          <w:color w:val="000000" w:themeColor="text1"/>
          <w:szCs w:val="22"/>
          <w:lang w:eastAsia="en-GB"/>
        </w:rPr>
        <w:t xml:space="preserve">our School </w:t>
      </w:r>
      <w:r w:rsidRPr="0061293F">
        <w:rPr>
          <w:rFonts w:asciiTheme="minorHAnsi" w:hAnsiTheme="minorHAnsi" w:cstheme="minorHAnsi"/>
          <w:szCs w:val="22"/>
          <w:lang w:eastAsia="en-GB"/>
        </w:rPr>
        <w:t xml:space="preserve">are not disqualified from working with the relevant pupils, </w:t>
      </w:r>
      <w:r w:rsidR="0014414E">
        <w:rPr>
          <w:rFonts w:asciiTheme="minorHAnsi" w:hAnsiTheme="minorHAnsi" w:cstheme="minorHAnsi"/>
          <w:szCs w:val="22"/>
          <w:lang w:eastAsia="en-GB"/>
        </w:rPr>
        <w:t xml:space="preserve">we </w:t>
      </w:r>
      <w:r w:rsidRPr="0061293F">
        <w:rPr>
          <w:rFonts w:asciiTheme="minorHAnsi" w:hAnsiTheme="minorHAnsi" w:cstheme="minorHAnsi"/>
          <w:szCs w:val="22"/>
          <w:lang w:eastAsia="en-GB"/>
        </w:rPr>
        <w:t>require that, prior to appointment, a</w:t>
      </w:r>
      <w:r>
        <w:rPr>
          <w:rFonts w:asciiTheme="minorHAnsi" w:hAnsiTheme="minorHAnsi" w:cstheme="minorHAnsi"/>
          <w:szCs w:val="22"/>
          <w:lang w:eastAsia="en-GB"/>
        </w:rPr>
        <w:t xml:space="preserve"> ’relevant’</w:t>
      </w:r>
      <w:r w:rsidRPr="0061293F">
        <w:rPr>
          <w:rFonts w:asciiTheme="minorHAnsi" w:hAnsiTheme="minorHAnsi" w:cstheme="minorHAnsi"/>
          <w:szCs w:val="22"/>
          <w:lang w:eastAsia="en-GB"/>
        </w:rPr>
        <w:t xml:space="preserve"> individual completes a self-declaration form</w:t>
      </w:r>
      <w:r>
        <w:rPr>
          <w:rFonts w:asciiTheme="minorHAnsi" w:hAnsiTheme="minorHAnsi" w:cstheme="minorHAnsi"/>
          <w:szCs w:val="22"/>
          <w:lang w:eastAsia="en-GB"/>
        </w:rPr>
        <w:t xml:space="preserve"> </w:t>
      </w:r>
      <w:r w:rsidRPr="00FC4DE0">
        <w:rPr>
          <w:rFonts w:asciiTheme="minorHAnsi" w:hAnsiTheme="minorHAnsi" w:cstheme="minorHAnsi"/>
          <w:szCs w:val="22"/>
          <w:lang w:eastAsia="en-GB"/>
        </w:rPr>
        <w:t>in accordance with the DfE statutory guidance ‘</w:t>
      </w:r>
      <w:hyperlink r:id="rId139" w:history="1">
        <w:r w:rsidRPr="00FC4DE0">
          <w:rPr>
            <w:rStyle w:val="Hyperlink"/>
            <w:rFonts w:asciiTheme="minorHAnsi" w:hAnsiTheme="minorHAnsi" w:cstheme="minorHAnsi"/>
            <w:szCs w:val="22"/>
            <w:lang w:eastAsia="en-GB"/>
          </w:rPr>
          <w:t>Disqualification under the Childcare Act 2006</w:t>
        </w:r>
      </w:hyperlink>
      <w:r w:rsidRPr="00FC4DE0">
        <w:rPr>
          <w:rFonts w:asciiTheme="minorHAnsi" w:hAnsiTheme="minorHAnsi" w:cstheme="minorHAnsi"/>
          <w:szCs w:val="22"/>
          <w:lang w:eastAsia="en-GB"/>
        </w:rPr>
        <w:t>’.</w:t>
      </w:r>
      <w:r w:rsidR="008F6A6F" w:rsidRPr="00FC4DE0">
        <w:rPr>
          <w:rFonts w:asciiTheme="minorHAnsi" w:hAnsiTheme="minorHAnsi" w:cstheme="minorHAnsi"/>
          <w:szCs w:val="22"/>
          <w:lang w:eastAsia="en-GB"/>
        </w:rPr>
        <w:t xml:space="preserve">  </w:t>
      </w:r>
    </w:p>
    <w:p w14:paraId="71758383" w14:textId="77777777" w:rsidR="00554372" w:rsidRPr="00FC4DE0" w:rsidRDefault="00962271" w:rsidP="00554372">
      <w:pPr>
        <w:ind w:left="567"/>
        <w:rPr>
          <w:rFonts w:asciiTheme="minorHAnsi" w:hAnsiTheme="minorHAnsi"/>
        </w:rPr>
      </w:pPr>
      <w:bookmarkStart w:id="1069" w:name="_Toc318135351"/>
      <w:bookmarkStart w:id="1070" w:name="_Toc384371807"/>
      <w:r w:rsidRPr="00FC4DE0">
        <w:rPr>
          <w:rFonts w:asciiTheme="minorHAnsi" w:hAnsiTheme="minorHAnsi"/>
          <w:lang w:eastAsia="en-GB"/>
        </w:rPr>
        <w:t xml:space="preserve">Further information can be found in </w:t>
      </w:r>
      <w:r w:rsidR="00554372" w:rsidRPr="00FC4DE0">
        <w:rPr>
          <w:rFonts w:asciiTheme="minorHAnsi" w:hAnsiTheme="minorHAnsi"/>
          <w:lang w:eastAsia="en-GB"/>
        </w:rPr>
        <w:t>the school Safer Recruitment, Selection and Pre-Employment Vetting Policy</w:t>
      </w:r>
      <w:r w:rsidR="00FF6E70" w:rsidRPr="00FC4DE0">
        <w:rPr>
          <w:rFonts w:asciiTheme="minorHAnsi" w:hAnsiTheme="minorHAnsi"/>
          <w:lang w:eastAsia="en-GB"/>
        </w:rPr>
        <w:t xml:space="preserve"> and procedures</w:t>
      </w:r>
      <w:r w:rsidR="004D083F" w:rsidRPr="00FC4DE0">
        <w:rPr>
          <w:rFonts w:asciiTheme="minorHAnsi" w:hAnsiTheme="minorHAnsi"/>
          <w:lang w:eastAsia="en-GB"/>
        </w:rPr>
        <w:t>.</w:t>
      </w:r>
      <w:bookmarkEnd w:id="1063"/>
      <w:bookmarkEnd w:id="1065"/>
      <w:bookmarkEnd w:id="1067"/>
      <w:bookmarkEnd w:id="1068"/>
    </w:p>
    <w:p w14:paraId="444330A0" w14:textId="77777777" w:rsidR="001D6459" w:rsidRPr="00FC4DE0" w:rsidRDefault="001D6459" w:rsidP="00616AFB">
      <w:pPr>
        <w:pStyle w:val="Heading2"/>
      </w:pPr>
      <w:bookmarkStart w:id="1071" w:name="_Toc426124656"/>
      <w:bookmarkStart w:id="1072" w:name="_Toc426444160"/>
      <w:bookmarkStart w:id="1073" w:name="_Toc440032826"/>
      <w:bookmarkStart w:id="1074" w:name="_Toc443666364"/>
      <w:bookmarkStart w:id="1075" w:name="_Toc443666616"/>
      <w:bookmarkStart w:id="1076" w:name="_Toc205904044"/>
      <w:bookmarkStart w:id="1077" w:name="_Toc238555087"/>
      <w:r w:rsidRPr="00FC4DE0">
        <w:t>R</w:t>
      </w:r>
      <w:r w:rsidR="001F7881" w:rsidRPr="00FC4DE0">
        <w:t>eferral to the D</w:t>
      </w:r>
      <w:bookmarkEnd w:id="1069"/>
      <w:r w:rsidR="001B5371" w:rsidRPr="00FC4DE0">
        <w:t>isclosure and Barring Service (D</w:t>
      </w:r>
      <w:r w:rsidR="00901DFD" w:rsidRPr="00FC4DE0">
        <w:t>BS</w:t>
      </w:r>
      <w:bookmarkEnd w:id="1070"/>
      <w:bookmarkEnd w:id="1071"/>
      <w:bookmarkEnd w:id="1072"/>
      <w:r w:rsidR="001B5371" w:rsidRPr="00FC4DE0">
        <w:t>)</w:t>
      </w:r>
      <w:bookmarkEnd w:id="1073"/>
      <w:bookmarkEnd w:id="1074"/>
      <w:bookmarkEnd w:id="1075"/>
      <w:bookmarkEnd w:id="1076"/>
      <w:bookmarkEnd w:id="1077"/>
    </w:p>
    <w:p w14:paraId="60AD43AA" w14:textId="77777777" w:rsidR="00901DFD" w:rsidRPr="00FC4DE0" w:rsidRDefault="00901DFD" w:rsidP="00EE728D">
      <w:pPr>
        <w:pStyle w:val="NormalWeb"/>
        <w:spacing w:before="120" w:beforeAutospacing="0" w:after="120" w:afterAutospacing="0"/>
        <w:ind w:left="567"/>
        <w:rPr>
          <w:rFonts w:asciiTheme="minorHAnsi" w:hAnsiTheme="minorHAnsi" w:cstheme="minorHAnsi"/>
          <w:sz w:val="22"/>
          <w:szCs w:val="22"/>
        </w:rPr>
      </w:pPr>
      <w:bookmarkStart w:id="1078" w:name="_Hlk35594381"/>
      <w:r w:rsidRPr="00FC4DE0">
        <w:rPr>
          <w:rFonts w:asciiTheme="minorHAnsi" w:hAnsiTheme="minorHAnsi" w:cstheme="minorHAnsi"/>
          <w:sz w:val="22"/>
          <w:szCs w:val="22"/>
        </w:rPr>
        <w:t xml:space="preserve">The </w:t>
      </w:r>
      <w:r w:rsidR="007B38ED" w:rsidRPr="00FC4DE0">
        <w:rPr>
          <w:rFonts w:asciiTheme="minorHAnsi" w:hAnsiTheme="minorHAnsi" w:cstheme="minorHAnsi"/>
          <w:sz w:val="22"/>
          <w:szCs w:val="22"/>
        </w:rPr>
        <w:t>role of the DBS</w:t>
      </w:r>
      <w:r w:rsidRPr="00FC4DE0">
        <w:rPr>
          <w:rFonts w:asciiTheme="minorHAnsi" w:hAnsiTheme="minorHAnsi" w:cstheme="minorHAnsi"/>
          <w:sz w:val="22"/>
          <w:szCs w:val="22"/>
        </w:rPr>
        <w:t xml:space="preserve"> is to help prevent unsuitable people from working with children.</w:t>
      </w:r>
    </w:p>
    <w:p w14:paraId="7209ACEB" w14:textId="77777777" w:rsidR="00FC00FB" w:rsidRPr="00FC4DE0" w:rsidRDefault="007B38ED" w:rsidP="00EE728D">
      <w:pPr>
        <w:pStyle w:val="NormalWeb"/>
        <w:spacing w:before="120" w:beforeAutospacing="0" w:after="120" w:afterAutospacing="0"/>
        <w:ind w:left="567"/>
        <w:rPr>
          <w:rFonts w:asciiTheme="minorHAnsi" w:hAnsiTheme="minorHAnsi" w:cstheme="minorHAnsi"/>
          <w:sz w:val="22"/>
          <w:szCs w:val="22"/>
        </w:rPr>
      </w:pPr>
      <w:bookmarkStart w:id="1079" w:name="_Hlk524691791"/>
      <w:bookmarkStart w:id="1080" w:name="_Hlk524011779"/>
      <w:r w:rsidRPr="00FC4DE0">
        <w:rPr>
          <w:rFonts w:asciiTheme="minorHAnsi" w:hAnsiTheme="minorHAnsi" w:cstheme="minorHAnsi"/>
          <w:sz w:val="22"/>
          <w:szCs w:val="22"/>
        </w:rPr>
        <w:t xml:space="preserve">Schools </w:t>
      </w:r>
      <w:r w:rsidR="00612864" w:rsidRPr="00FC4DE0">
        <w:rPr>
          <w:rFonts w:asciiTheme="minorHAnsi" w:hAnsiTheme="minorHAnsi" w:cstheme="minorHAnsi"/>
          <w:sz w:val="22"/>
          <w:szCs w:val="22"/>
        </w:rPr>
        <w:t xml:space="preserve">have a legal duty to </w:t>
      </w:r>
      <w:r w:rsidR="00FC00FB" w:rsidRPr="00FC4DE0">
        <w:rPr>
          <w:rFonts w:asciiTheme="minorHAnsi" w:hAnsiTheme="minorHAnsi" w:cstheme="minorHAnsi"/>
          <w:sz w:val="22"/>
          <w:szCs w:val="22"/>
        </w:rPr>
        <w:t xml:space="preserve">make a referral to the DBS where they remove an individual </w:t>
      </w:r>
      <w:r w:rsidR="006D3E22" w:rsidRPr="006D3E22">
        <w:rPr>
          <w:rFonts w:asciiTheme="minorHAnsi" w:hAnsiTheme="minorHAnsi" w:cstheme="minorHAnsi"/>
          <w:sz w:val="22"/>
          <w:szCs w:val="22"/>
          <w:highlight w:val="yellow"/>
        </w:rPr>
        <w:t>(paid staff and</w:t>
      </w:r>
      <w:r w:rsidR="006D3E22">
        <w:rPr>
          <w:rFonts w:asciiTheme="minorHAnsi" w:hAnsiTheme="minorHAnsi" w:cstheme="minorHAnsi"/>
          <w:sz w:val="22"/>
          <w:szCs w:val="22"/>
          <w:highlight w:val="yellow"/>
        </w:rPr>
        <w:t>/or</w:t>
      </w:r>
      <w:r w:rsidR="006D3E22" w:rsidRPr="006D3E22">
        <w:rPr>
          <w:rFonts w:asciiTheme="minorHAnsi" w:hAnsiTheme="minorHAnsi" w:cstheme="minorHAnsi"/>
          <w:sz w:val="22"/>
          <w:szCs w:val="22"/>
          <w:highlight w:val="yellow"/>
        </w:rPr>
        <w:t xml:space="preserve"> volunteers)</w:t>
      </w:r>
      <w:r w:rsidR="006D3E22">
        <w:rPr>
          <w:rFonts w:asciiTheme="minorHAnsi" w:hAnsiTheme="minorHAnsi" w:cstheme="minorHAnsi"/>
          <w:sz w:val="22"/>
          <w:szCs w:val="22"/>
        </w:rPr>
        <w:t xml:space="preserve"> </w:t>
      </w:r>
      <w:r w:rsidR="00FC00FB" w:rsidRPr="00FC4DE0">
        <w:rPr>
          <w:rFonts w:asciiTheme="minorHAnsi" w:hAnsiTheme="minorHAnsi" w:cstheme="minorHAnsi"/>
          <w:sz w:val="22"/>
          <w:szCs w:val="22"/>
        </w:rPr>
        <w:t>from regulated activity (or would have removed an individual had they not left) and they believe the individual has:</w:t>
      </w:r>
    </w:p>
    <w:p w14:paraId="783B9D3E" w14:textId="77777777" w:rsidR="00FC00FB" w:rsidRPr="00FC4DE0" w:rsidRDefault="00FC00FB" w:rsidP="00A64DEC">
      <w:pPr>
        <w:pStyle w:val="NormalWeb"/>
        <w:numPr>
          <w:ilvl w:val="0"/>
          <w:numId w:val="63"/>
        </w:numPr>
        <w:spacing w:before="0" w:beforeAutospacing="0" w:after="0" w:afterAutospacing="0"/>
        <w:ind w:left="924" w:hanging="357"/>
        <w:rPr>
          <w:rFonts w:asciiTheme="minorHAnsi" w:hAnsiTheme="minorHAnsi" w:cstheme="minorHAnsi"/>
          <w:sz w:val="22"/>
          <w:szCs w:val="22"/>
        </w:rPr>
      </w:pPr>
      <w:r w:rsidRPr="00FC4DE0">
        <w:rPr>
          <w:rFonts w:asciiTheme="minorHAnsi" w:hAnsiTheme="minorHAnsi" w:cstheme="minorHAnsi"/>
          <w:sz w:val="22"/>
          <w:szCs w:val="22"/>
        </w:rPr>
        <w:t>engaged in relevant conduct in relation to children</w:t>
      </w:r>
      <w:r w:rsidR="00CB7128" w:rsidRPr="00FC4DE0">
        <w:rPr>
          <w:rFonts w:asciiTheme="minorHAnsi" w:hAnsiTheme="minorHAnsi" w:cstheme="minorHAnsi"/>
          <w:sz w:val="22"/>
          <w:szCs w:val="22"/>
        </w:rPr>
        <w:t>; and/or,</w:t>
      </w:r>
      <w:bookmarkStart w:id="1081" w:name="_Hlk52352712"/>
    </w:p>
    <w:p w14:paraId="220C46B1" w14:textId="77777777" w:rsidR="00FC00FB" w:rsidRPr="00FC4DE0" w:rsidRDefault="00FC00FB" w:rsidP="00A64DEC">
      <w:pPr>
        <w:pStyle w:val="NormalWeb"/>
        <w:numPr>
          <w:ilvl w:val="0"/>
          <w:numId w:val="63"/>
        </w:numPr>
        <w:spacing w:before="0" w:beforeAutospacing="0" w:after="0" w:afterAutospacing="0"/>
        <w:ind w:left="924" w:hanging="357"/>
        <w:rPr>
          <w:rFonts w:asciiTheme="minorHAnsi" w:hAnsiTheme="minorHAnsi" w:cstheme="minorHAnsi"/>
          <w:sz w:val="22"/>
          <w:szCs w:val="22"/>
        </w:rPr>
      </w:pPr>
      <w:r w:rsidRPr="00FC4DE0">
        <w:rPr>
          <w:rFonts w:asciiTheme="minorHAnsi" w:hAnsiTheme="minorHAnsi" w:cstheme="minorHAnsi"/>
          <w:sz w:val="22"/>
          <w:szCs w:val="22"/>
        </w:rPr>
        <w:t xml:space="preserve">satisfied the </w:t>
      </w:r>
      <w:r w:rsidR="00612864" w:rsidRPr="00FC4DE0">
        <w:rPr>
          <w:rFonts w:asciiTheme="minorHAnsi" w:hAnsiTheme="minorHAnsi" w:cstheme="minorHAnsi"/>
          <w:sz w:val="22"/>
          <w:szCs w:val="22"/>
        </w:rPr>
        <w:t>harm test</w:t>
      </w:r>
      <w:r w:rsidR="00DF3C8E" w:rsidRPr="00FC4DE0">
        <w:rPr>
          <w:rStyle w:val="FootnoteReference"/>
          <w:rFonts w:asciiTheme="minorHAnsi" w:hAnsiTheme="minorHAnsi" w:cstheme="minorHAnsi"/>
          <w:sz w:val="22"/>
          <w:szCs w:val="22"/>
        </w:rPr>
        <w:footnoteReference w:id="2"/>
      </w:r>
      <w:r w:rsidR="00612864" w:rsidRPr="00FC4DE0">
        <w:rPr>
          <w:rFonts w:asciiTheme="minorHAnsi" w:hAnsiTheme="minorHAnsi" w:cstheme="minorHAnsi"/>
          <w:sz w:val="22"/>
          <w:szCs w:val="22"/>
        </w:rPr>
        <w:t xml:space="preserve"> </w:t>
      </w:r>
      <w:r w:rsidRPr="00FC4DE0">
        <w:rPr>
          <w:rFonts w:asciiTheme="minorHAnsi" w:hAnsiTheme="minorHAnsi" w:cstheme="minorHAnsi"/>
          <w:sz w:val="22"/>
          <w:szCs w:val="22"/>
        </w:rPr>
        <w:t>in relation to children;</w:t>
      </w:r>
      <w:r w:rsidR="00B75B63" w:rsidRPr="00FC4DE0">
        <w:rPr>
          <w:rFonts w:asciiTheme="minorHAnsi" w:hAnsiTheme="minorHAnsi" w:cstheme="minorHAnsi"/>
          <w:sz w:val="22"/>
          <w:szCs w:val="22"/>
        </w:rPr>
        <w:t xml:space="preserve"> </w:t>
      </w:r>
      <w:r w:rsidR="00CB7128" w:rsidRPr="00FC4DE0">
        <w:rPr>
          <w:rFonts w:asciiTheme="minorHAnsi" w:hAnsiTheme="minorHAnsi" w:cstheme="minorHAnsi"/>
          <w:sz w:val="22"/>
          <w:szCs w:val="22"/>
        </w:rPr>
        <w:t>and/</w:t>
      </w:r>
      <w:r w:rsidR="00B75B63" w:rsidRPr="00FC4DE0">
        <w:rPr>
          <w:rFonts w:asciiTheme="minorHAnsi" w:hAnsiTheme="minorHAnsi" w:cstheme="minorHAnsi"/>
          <w:sz w:val="22"/>
          <w:szCs w:val="22"/>
        </w:rPr>
        <w:t>or</w:t>
      </w:r>
      <w:r w:rsidR="00CB7128" w:rsidRPr="00FC4DE0">
        <w:rPr>
          <w:rFonts w:asciiTheme="minorHAnsi" w:hAnsiTheme="minorHAnsi" w:cstheme="minorHAnsi"/>
          <w:sz w:val="22"/>
          <w:szCs w:val="22"/>
        </w:rPr>
        <w:t>,</w:t>
      </w:r>
    </w:p>
    <w:bookmarkEnd w:id="1081"/>
    <w:p w14:paraId="4C00AED2" w14:textId="77777777" w:rsidR="00901DFD" w:rsidRPr="00FC4DE0" w:rsidRDefault="00CB7128" w:rsidP="00A64DEC">
      <w:pPr>
        <w:pStyle w:val="NormalWeb"/>
        <w:numPr>
          <w:ilvl w:val="0"/>
          <w:numId w:val="63"/>
        </w:numPr>
        <w:spacing w:before="0" w:beforeAutospacing="0" w:after="0" w:afterAutospacing="0"/>
        <w:ind w:left="924" w:hanging="357"/>
        <w:rPr>
          <w:rFonts w:asciiTheme="minorHAnsi" w:hAnsiTheme="minorHAnsi" w:cstheme="minorHAnsi"/>
          <w:sz w:val="22"/>
          <w:szCs w:val="22"/>
        </w:rPr>
      </w:pPr>
      <w:r w:rsidRPr="00FC4DE0">
        <w:rPr>
          <w:rFonts w:asciiTheme="minorHAnsi" w:hAnsiTheme="minorHAnsi" w:cstheme="minorHAnsi"/>
          <w:sz w:val="22"/>
          <w:szCs w:val="22"/>
        </w:rPr>
        <w:t>been cautioned or convicted of a relevant (automatic barring either with or without the right to make representations) offence</w:t>
      </w:r>
      <w:bookmarkStart w:id="1082" w:name="_Hlk52542653"/>
      <w:bookmarkStart w:id="1083" w:name="_Hlk52802427"/>
      <w:bookmarkEnd w:id="1079"/>
      <w:r w:rsidRPr="00FC4DE0">
        <w:rPr>
          <w:rFonts w:asciiTheme="minorHAnsi" w:hAnsiTheme="minorHAnsi" w:cstheme="minorHAnsi"/>
          <w:sz w:val="22"/>
          <w:szCs w:val="22"/>
        </w:rPr>
        <w:t>.</w:t>
      </w:r>
    </w:p>
    <w:p w14:paraId="513F82CF" w14:textId="77777777" w:rsidR="00D4742F" w:rsidRPr="00FC4DE0" w:rsidRDefault="00FC00FB" w:rsidP="00EE728D">
      <w:pPr>
        <w:pStyle w:val="NormalWeb"/>
        <w:spacing w:before="120" w:beforeAutospacing="0" w:after="120" w:afterAutospacing="0"/>
        <w:ind w:left="567"/>
        <w:rPr>
          <w:rStyle w:val="Emphasis"/>
          <w:rFonts w:asciiTheme="minorHAnsi" w:hAnsiTheme="minorHAnsi" w:cstheme="minorHAnsi"/>
          <w:i w:val="0"/>
          <w:color w:val="000000"/>
          <w:sz w:val="22"/>
          <w:szCs w:val="22"/>
          <w:shd w:val="clear" w:color="auto" w:fill="FFFFFF"/>
        </w:rPr>
      </w:pPr>
      <w:bookmarkStart w:id="1084" w:name="_Hlk524104364"/>
      <w:bookmarkStart w:id="1085" w:name="_Hlk211523531"/>
      <w:bookmarkStart w:id="1086" w:name="_Hlk212812991"/>
      <w:r w:rsidRPr="00FC4DE0">
        <w:rPr>
          <w:rStyle w:val="Emphasis"/>
          <w:rFonts w:asciiTheme="minorHAnsi" w:hAnsiTheme="minorHAnsi" w:cstheme="minorHAnsi"/>
          <w:i w:val="0"/>
          <w:color w:val="000000"/>
          <w:sz w:val="22"/>
          <w:szCs w:val="22"/>
          <w:shd w:val="clear" w:color="auto" w:fill="FFFFFF"/>
        </w:rPr>
        <w:t xml:space="preserve">Referrals will be made as soon as possible when an individual is removed from </w:t>
      </w:r>
      <w:r w:rsidRPr="008A741E">
        <w:rPr>
          <w:rStyle w:val="Emphasis"/>
          <w:rFonts w:asciiTheme="minorHAnsi" w:hAnsiTheme="minorHAnsi" w:cstheme="minorHAnsi"/>
          <w:i w:val="0"/>
          <w:color w:val="000000"/>
          <w:sz w:val="22"/>
          <w:szCs w:val="22"/>
          <w:shd w:val="clear" w:color="auto" w:fill="FFFFFF"/>
        </w:rPr>
        <w:t xml:space="preserve">regulated activity.  </w:t>
      </w:r>
      <w:hyperlink r:id="rId140" w:history="1">
        <w:r w:rsidR="004A7C59" w:rsidRPr="008A741E">
          <w:rPr>
            <w:rStyle w:val="Hyperlink"/>
            <w:rFonts w:asciiTheme="minorHAnsi" w:hAnsiTheme="minorHAnsi" w:cstheme="minorHAnsi"/>
            <w:sz w:val="22"/>
            <w:szCs w:val="22"/>
            <w:shd w:val="clear" w:color="auto" w:fill="FFFFFF"/>
          </w:rPr>
          <w:t>DBS barring referral guidance</w:t>
        </w:r>
      </w:hyperlink>
      <w:r w:rsidR="004A7C59" w:rsidRPr="008A741E">
        <w:rPr>
          <w:rStyle w:val="Hyperlink"/>
          <w:rFonts w:asciiTheme="minorHAnsi" w:hAnsiTheme="minorHAnsi" w:cstheme="minorHAnsi"/>
          <w:color w:val="000000" w:themeColor="text1"/>
          <w:sz w:val="22"/>
          <w:szCs w:val="22"/>
          <w:u w:val="none"/>
          <w:shd w:val="clear" w:color="auto" w:fill="FFFFFF"/>
        </w:rPr>
        <w:t>.</w:t>
      </w:r>
      <w:r w:rsidRPr="008A741E">
        <w:rPr>
          <w:rStyle w:val="Hyperlink"/>
          <w:rFonts w:asciiTheme="minorHAnsi" w:hAnsiTheme="minorHAnsi" w:cstheme="minorHAnsi"/>
          <w:sz w:val="22"/>
          <w:szCs w:val="22"/>
          <w:u w:val="none"/>
          <w:shd w:val="clear" w:color="auto" w:fill="FFFFFF"/>
        </w:rPr>
        <w:t xml:space="preserve">  </w:t>
      </w:r>
      <w:r w:rsidR="00D4742F" w:rsidRPr="008A741E">
        <w:rPr>
          <w:rStyle w:val="Emphasis"/>
          <w:rFonts w:asciiTheme="minorHAnsi" w:hAnsiTheme="minorHAnsi" w:cstheme="minorHAnsi"/>
          <w:i w:val="0"/>
          <w:color w:val="000000"/>
          <w:sz w:val="22"/>
          <w:szCs w:val="22"/>
          <w:shd w:val="clear" w:color="auto" w:fill="FFFFFF"/>
        </w:rPr>
        <w:t>The legal duty to refer applies equally in circumstances where an individual is</w:t>
      </w:r>
      <w:r w:rsidR="00D4742F" w:rsidRPr="00FC4DE0">
        <w:rPr>
          <w:rStyle w:val="Emphasis"/>
          <w:rFonts w:asciiTheme="minorHAnsi" w:hAnsiTheme="minorHAnsi" w:cstheme="minorHAnsi"/>
          <w:i w:val="0"/>
          <w:color w:val="000000"/>
          <w:sz w:val="22"/>
          <w:szCs w:val="22"/>
          <w:shd w:val="clear" w:color="auto" w:fill="FFFFFF"/>
        </w:rPr>
        <w:t xml:space="preserve"> </w:t>
      </w:r>
      <w:r w:rsidRPr="00FC4DE0">
        <w:rPr>
          <w:rStyle w:val="Emphasis"/>
          <w:rFonts w:asciiTheme="minorHAnsi" w:hAnsiTheme="minorHAnsi" w:cstheme="minorHAnsi"/>
          <w:i w:val="0"/>
          <w:color w:val="000000"/>
          <w:sz w:val="22"/>
          <w:szCs w:val="22"/>
          <w:shd w:val="clear" w:color="auto" w:fill="FFFFFF"/>
        </w:rPr>
        <w:t>re</w:t>
      </w:r>
      <w:r w:rsidR="00D4742F" w:rsidRPr="00FC4DE0">
        <w:rPr>
          <w:rStyle w:val="Emphasis"/>
          <w:rFonts w:asciiTheme="minorHAnsi" w:hAnsiTheme="minorHAnsi" w:cstheme="minorHAnsi"/>
          <w:i w:val="0"/>
          <w:color w:val="000000"/>
          <w:sz w:val="22"/>
          <w:szCs w:val="22"/>
          <w:shd w:val="clear" w:color="auto" w:fill="FFFFFF"/>
        </w:rPr>
        <w:t>deployed to another area of work that is not regulated activity, they are suspended</w:t>
      </w:r>
      <w:r w:rsidRPr="00FC4DE0">
        <w:rPr>
          <w:rStyle w:val="Emphasis"/>
          <w:rFonts w:asciiTheme="minorHAnsi" w:hAnsiTheme="minorHAnsi" w:cstheme="minorHAnsi"/>
          <w:i w:val="0"/>
          <w:color w:val="000000"/>
          <w:sz w:val="22"/>
          <w:szCs w:val="22"/>
          <w:shd w:val="clear" w:color="auto" w:fill="FFFFFF"/>
        </w:rPr>
        <w:t>, dismissed or when they have resigned</w:t>
      </w:r>
      <w:r w:rsidR="006D3E22">
        <w:rPr>
          <w:rStyle w:val="Emphasis"/>
          <w:rFonts w:asciiTheme="minorHAnsi" w:hAnsiTheme="minorHAnsi" w:cstheme="minorHAnsi"/>
          <w:i w:val="0"/>
          <w:color w:val="000000"/>
          <w:sz w:val="22"/>
          <w:szCs w:val="22"/>
          <w:shd w:val="clear" w:color="auto" w:fill="FFFFFF"/>
        </w:rPr>
        <w:t xml:space="preserve"> </w:t>
      </w:r>
      <w:r w:rsidR="006D3E22" w:rsidRPr="006D3E22">
        <w:rPr>
          <w:rStyle w:val="Emphasis"/>
          <w:rFonts w:asciiTheme="minorHAnsi" w:hAnsiTheme="minorHAnsi" w:cstheme="minorHAnsi"/>
          <w:i w:val="0"/>
          <w:color w:val="000000"/>
          <w:sz w:val="22"/>
          <w:szCs w:val="22"/>
          <w:highlight w:val="yellow"/>
          <w:shd w:val="clear" w:color="auto" w:fill="FFFFFF"/>
        </w:rPr>
        <w:t>(or for a volunteer, ceased to volunteer at the school)</w:t>
      </w:r>
      <w:r w:rsidRPr="00FC4DE0">
        <w:rPr>
          <w:rStyle w:val="Emphasis"/>
          <w:rFonts w:asciiTheme="minorHAnsi" w:hAnsiTheme="minorHAnsi" w:cstheme="minorHAnsi"/>
          <w:i w:val="0"/>
          <w:color w:val="000000"/>
          <w:sz w:val="22"/>
          <w:szCs w:val="22"/>
          <w:shd w:val="clear" w:color="auto" w:fill="FFFFFF"/>
        </w:rPr>
        <w:t>.</w:t>
      </w:r>
      <w:bookmarkEnd w:id="1080"/>
      <w:bookmarkEnd w:id="1084"/>
    </w:p>
    <w:bookmarkEnd w:id="1082"/>
    <w:bookmarkEnd w:id="1083"/>
    <w:p w14:paraId="0C8A14D9" w14:textId="77777777" w:rsidR="001D6459" w:rsidRPr="0061293F" w:rsidRDefault="00771767" w:rsidP="00EE728D">
      <w:pPr>
        <w:spacing w:before="120" w:after="120"/>
        <w:ind w:left="567"/>
        <w:rPr>
          <w:rFonts w:asciiTheme="minorHAnsi" w:hAnsiTheme="minorHAnsi"/>
        </w:rPr>
      </w:pPr>
      <w:r w:rsidRPr="00FC4DE0">
        <w:rPr>
          <w:rFonts w:asciiTheme="minorHAnsi" w:hAnsiTheme="minorHAnsi" w:cstheme="minorHAnsi"/>
          <w:color w:val="000000"/>
          <w:szCs w:val="22"/>
        </w:rPr>
        <w:t xml:space="preserve">The advice of the LADO can also be sought if there is uncertainty as to whether a referral should be made or for example there are concerns about the staff member’s conduct outside work which may raise concerns </w:t>
      </w:r>
      <w:bookmarkStart w:id="1087" w:name="_Hlk203035776"/>
      <w:r w:rsidRPr="00641B15">
        <w:rPr>
          <w:rFonts w:asciiTheme="minorHAnsi" w:hAnsiTheme="minorHAnsi" w:cstheme="minorHAnsi"/>
          <w:szCs w:val="22"/>
        </w:rPr>
        <w:t xml:space="preserve">about their suitability to work with children.  </w:t>
      </w:r>
      <w:bookmarkStart w:id="1088" w:name="_Hlk180049922"/>
      <w:r w:rsidRPr="00641B15">
        <w:rPr>
          <w:rFonts w:asciiTheme="minorHAnsi" w:hAnsiTheme="minorHAnsi" w:cstheme="minorHAnsi"/>
          <w:szCs w:val="22"/>
        </w:rPr>
        <w:t xml:space="preserve">Further guidance can be found on the </w:t>
      </w:r>
      <w:r w:rsidR="00F93026" w:rsidRPr="00641B15">
        <w:rPr>
          <w:rFonts w:asciiTheme="minorHAnsi" w:hAnsiTheme="minorHAnsi" w:cstheme="minorHAnsi"/>
          <w:iCs/>
          <w:szCs w:val="22"/>
        </w:rPr>
        <w:t>Cumberland</w:t>
      </w:r>
      <w:r w:rsidR="00880C32" w:rsidRPr="00641B15">
        <w:rPr>
          <w:rFonts w:asciiTheme="minorHAnsi" w:hAnsiTheme="minorHAnsi" w:cstheme="minorHAnsi"/>
          <w:iCs/>
          <w:szCs w:val="22"/>
        </w:rPr>
        <w:t xml:space="preserve"> SCP website </w:t>
      </w:r>
      <w:r w:rsidR="004E762C" w:rsidRPr="00641B15">
        <w:rPr>
          <w:rFonts w:asciiTheme="minorHAnsi" w:hAnsiTheme="minorHAnsi" w:cstheme="minorHAnsi"/>
          <w:iCs/>
          <w:szCs w:val="22"/>
        </w:rPr>
        <w:t xml:space="preserve">– </w:t>
      </w:r>
      <w:hyperlink r:id="rId141" w:history="1">
        <w:r w:rsidR="002369FE" w:rsidRPr="00641B15">
          <w:rPr>
            <w:rStyle w:val="Hyperlink"/>
            <w:rFonts w:asciiTheme="minorHAnsi" w:hAnsiTheme="minorHAnsi" w:cstheme="minorHAnsi"/>
            <w:iCs/>
            <w:color w:val="0000FF"/>
            <w:szCs w:val="22"/>
          </w:rPr>
          <w:t xml:space="preserve">Allegations against staff </w:t>
        </w:r>
      </w:hyperlink>
      <w:bookmarkEnd w:id="1085"/>
      <w:r w:rsidR="004E762C" w:rsidRPr="003A553B">
        <w:rPr>
          <w:rFonts w:asciiTheme="minorHAnsi" w:hAnsiTheme="minorHAnsi" w:cstheme="minorHAnsi"/>
          <w:iCs/>
          <w:color w:val="000000" w:themeColor="text1"/>
          <w:szCs w:val="22"/>
        </w:rPr>
        <w:t>.</w:t>
      </w:r>
      <w:bookmarkEnd w:id="1086"/>
      <w:r w:rsidR="00F93026" w:rsidRPr="003A553B">
        <w:rPr>
          <w:rFonts w:asciiTheme="minorHAnsi" w:hAnsiTheme="minorHAnsi" w:cstheme="minorHAnsi"/>
          <w:iCs/>
          <w:color w:val="000000" w:themeColor="text1"/>
          <w:szCs w:val="22"/>
        </w:rPr>
        <w:t xml:space="preserve"> </w:t>
      </w:r>
      <w:r w:rsidRPr="004E762C">
        <w:rPr>
          <w:rFonts w:asciiTheme="minorHAnsi" w:hAnsiTheme="minorHAnsi" w:cstheme="minorHAnsi"/>
          <w:color w:val="000000"/>
          <w:szCs w:val="22"/>
        </w:rPr>
        <w:t xml:space="preserve"> </w:t>
      </w:r>
      <w:bookmarkEnd w:id="1087"/>
      <w:bookmarkEnd w:id="1088"/>
    </w:p>
    <w:p w14:paraId="284E6D8C" w14:textId="77777777" w:rsidR="008A3A1A" w:rsidRPr="003C5FDC" w:rsidRDefault="008A3A1A" w:rsidP="003C5FDC">
      <w:pPr>
        <w:pStyle w:val="Heading2"/>
        <w:rPr>
          <w:rStyle w:val="Hyperlink"/>
          <w:color w:val="3D6FB6"/>
          <w:u w:val="none"/>
        </w:rPr>
      </w:pPr>
      <w:bookmarkStart w:id="1089" w:name="_Toc426124657"/>
      <w:bookmarkStart w:id="1090" w:name="_Toc384371808"/>
      <w:bookmarkStart w:id="1091" w:name="_Toc426444161"/>
      <w:bookmarkStart w:id="1092" w:name="_Toc440032827"/>
      <w:bookmarkStart w:id="1093" w:name="_Toc443666365"/>
      <w:bookmarkStart w:id="1094" w:name="_Toc443666617"/>
      <w:bookmarkStart w:id="1095" w:name="_Toc205904045"/>
      <w:bookmarkStart w:id="1096" w:name="_Toc238555088"/>
      <w:bookmarkEnd w:id="1078"/>
      <w:r w:rsidRPr="003C5FDC">
        <w:rPr>
          <w:rStyle w:val="Hyperlink"/>
          <w:color w:val="3D6FB6"/>
          <w:u w:val="none"/>
        </w:rPr>
        <w:lastRenderedPageBreak/>
        <w:t>R</w:t>
      </w:r>
      <w:r w:rsidR="001F7881" w:rsidRPr="003C5FDC">
        <w:rPr>
          <w:rStyle w:val="Hyperlink"/>
          <w:color w:val="3D6FB6"/>
          <w:u w:val="none"/>
        </w:rPr>
        <w:t>eferral to Ofste</w:t>
      </w:r>
      <w:bookmarkEnd w:id="1089"/>
      <w:bookmarkEnd w:id="1090"/>
      <w:r w:rsidR="0063429B" w:rsidRPr="003C5FDC">
        <w:rPr>
          <w:rStyle w:val="Hyperlink"/>
          <w:color w:val="3D6FB6"/>
          <w:u w:val="none"/>
        </w:rPr>
        <w:t>d</w:t>
      </w:r>
      <w:bookmarkEnd w:id="1091"/>
      <w:bookmarkEnd w:id="1092"/>
      <w:bookmarkEnd w:id="1093"/>
      <w:bookmarkEnd w:id="1094"/>
      <w:r w:rsidR="005A524F" w:rsidRPr="003C5FDC">
        <w:rPr>
          <w:rStyle w:val="Hyperlink"/>
          <w:color w:val="3D6FB6"/>
          <w:u w:val="none"/>
        </w:rPr>
        <w:t xml:space="preserve"> / Local Child Protection Agency</w:t>
      </w:r>
      <w:bookmarkEnd w:id="1095"/>
      <w:bookmarkEnd w:id="1096"/>
    </w:p>
    <w:p w14:paraId="63CD6DD9" w14:textId="77777777" w:rsidR="00140A18" w:rsidRPr="00A867FF" w:rsidRDefault="002418F2" w:rsidP="00EE728D">
      <w:pPr>
        <w:spacing w:before="120" w:after="120"/>
        <w:ind w:left="567"/>
        <w:rPr>
          <w:rFonts w:asciiTheme="minorHAnsi" w:hAnsiTheme="minorHAnsi"/>
        </w:rPr>
      </w:pPr>
      <w:bookmarkStart w:id="1097" w:name="_Hlk511386121"/>
      <w:r w:rsidRPr="0061293F">
        <w:rPr>
          <w:rFonts w:asciiTheme="minorHAnsi" w:hAnsiTheme="minorHAnsi"/>
        </w:rPr>
        <w:t xml:space="preserve">Our Early Years Provision is not registered with Ofsted separately from the school so is not on the Early Years Register and therefore there is no legal requirement for us to </w:t>
      </w:r>
      <w:r w:rsidRPr="00A867FF">
        <w:rPr>
          <w:rFonts w:asciiTheme="minorHAnsi" w:hAnsiTheme="minorHAnsi"/>
        </w:rPr>
        <w:t xml:space="preserve">notify Ofsted of any </w:t>
      </w:r>
      <w:r w:rsidR="00C53C5B" w:rsidRPr="00A867FF">
        <w:rPr>
          <w:rFonts w:asciiTheme="minorHAnsi" w:hAnsiTheme="minorHAnsi"/>
        </w:rPr>
        <w:t xml:space="preserve">allegations of serious harm or abuse by those working with children or </w:t>
      </w:r>
      <w:r w:rsidRPr="00A867FF">
        <w:rPr>
          <w:rFonts w:asciiTheme="minorHAnsi" w:hAnsiTheme="minorHAnsi"/>
        </w:rPr>
        <w:t>serious accidents, injuries or deaths which occur in relation to the childcare we provide.</w:t>
      </w:r>
    </w:p>
    <w:p w14:paraId="5AFBFD70" w14:textId="77777777" w:rsidR="002418F2" w:rsidRPr="0061293F" w:rsidRDefault="002418F2" w:rsidP="00EE728D">
      <w:pPr>
        <w:spacing w:before="120" w:after="120"/>
        <w:ind w:left="567"/>
        <w:rPr>
          <w:rFonts w:asciiTheme="minorHAnsi" w:hAnsiTheme="minorHAnsi"/>
          <w:color w:val="000000" w:themeColor="text1"/>
        </w:rPr>
      </w:pPr>
      <w:r w:rsidRPr="00A867FF">
        <w:rPr>
          <w:rFonts w:asciiTheme="minorHAnsi" w:hAnsiTheme="minorHAnsi"/>
        </w:rPr>
        <w:t>However, in line with the</w:t>
      </w:r>
      <w:r w:rsidR="00A85832" w:rsidRPr="00A867FF">
        <w:rPr>
          <w:rFonts w:asciiTheme="minorHAnsi" w:hAnsiTheme="minorHAnsi"/>
        </w:rPr>
        <w:t xml:space="preserve"> DfE</w:t>
      </w:r>
      <w:r w:rsidRPr="00A867FF">
        <w:rPr>
          <w:rFonts w:asciiTheme="minorHAnsi" w:hAnsiTheme="minorHAnsi"/>
        </w:rPr>
        <w:t xml:space="preserve"> </w:t>
      </w:r>
      <w:hyperlink r:id="rId142" w:history="1">
        <w:r w:rsidR="00307C96" w:rsidRPr="00A867FF">
          <w:rPr>
            <w:rStyle w:val="Hyperlink"/>
            <w:rFonts w:asciiTheme="minorHAnsi" w:hAnsiTheme="minorHAnsi"/>
          </w:rPr>
          <w:t>EYFS statutory framework for group and school-based providers</w:t>
        </w:r>
      </w:hyperlink>
      <w:r w:rsidRPr="00A867FF">
        <w:rPr>
          <w:rFonts w:asciiTheme="minorHAnsi" w:hAnsiTheme="minorHAnsi"/>
        </w:rPr>
        <w:t xml:space="preserve"> we will notify</w:t>
      </w:r>
      <w:r w:rsidR="00781030" w:rsidRPr="00A867FF">
        <w:rPr>
          <w:rFonts w:asciiTheme="minorHAnsi" w:hAnsiTheme="minorHAnsi"/>
        </w:rPr>
        <w:t xml:space="preserve"> </w:t>
      </w:r>
      <w:r w:rsidR="00781030" w:rsidRPr="00641B15">
        <w:rPr>
          <w:rFonts w:asciiTheme="minorHAnsi" w:hAnsiTheme="minorHAnsi"/>
        </w:rPr>
        <w:t>the</w:t>
      </w:r>
      <w:r w:rsidRPr="00641B15">
        <w:rPr>
          <w:rFonts w:asciiTheme="minorHAnsi" w:hAnsiTheme="minorHAnsi"/>
        </w:rPr>
        <w:t xml:space="preserve"> </w:t>
      </w:r>
      <w:r w:rsidR="0014414E" w:rsidRPr="00641B15">
        <w:rPr>
          <w:rFonts w:asciiTheme="minorHAnsi" w:hAnsiTheme="minorHAnsi" w:cstheme="minorHAnsi"/>
          <w:szCs w:val="22"/>
        </w:rPr>
        <w:t xml:space="preserve">CASS </w:t>
      </w:r>
      <w:r w:rsidRPr="00A867FF">
        <w:rPr>
          <w:rFonts w:asciiTheme="minorHAnsi" w:hAnsiTheme="minorHAnsi"/>
        </w:rPr>
        <w:t xml:space="preserve">of any </w:t>
      </w:r>
      <w:r w:rsidR="00C53C5B" w:rsidRPr="0009189A">
        <w:rPr>
          <w:rFonts w:asciiTheme="minorHAnsi" w:hAnsiTheme="minorHAnsi"/>
          <w:highlight w:val="yellow"/>
        </w:rPr>
        <w:t xml:space="preserve">allegation, </w:t>
      </w:r>
      <w:r w:rsidRPr="0009189A">
        <w:rPr>
          <w:rFonts w:asciiTheme="minorHAnsi" w:hAnsiTheme="minorHAnsi"/>
          <w:highlight w:val="yellow"/>
        </w:rPr>
        <w:t>serious accident, injur</w:t>
      </w:r>
      <w:r w:rsidR="0009189A" w:rsidRPr="0009189A">
        <w:rPr>
          <w:rFonts w:asciiTheme="minorHAnsi" w:hAnsiTheme="minorHAnsi"/>
          <w:highlight w:val="yellow"/>
        </w:rPr>
        <w:t>y to</w:t>
      </w:r>
      <w:r w:rsidR="0009189A">
        <w:rPr>
          <w:rFonts w:asciiTheme="minorHAnsi" w:hAnsiTheme="minorHAnsi"/>
          <w:highlight w:val="yellow"/>
        </w:rPr>
        <w:t>,</w:t>
      </w:r>
      <w:r w:rsidR="0009189A" w:rsidRPr="0009189A">
        <w:rPr>
          <w:rFonts w:asciiTheme="minorHAnsi" w:hAnsiTheme="minorHAnsi"/>
          <w:highlight w:val="yellow"/>
        </w:rPr>
        <w:t xml:space="preserve"> or death of</w:t>
      </w:r>
      <w:r w:rsidR="0009189A">
        <w:rPr>
          <w:rFonts w:asciiTheme="minorHAnsi" w:hAnsiTheme="minorHAnsi"/>
          <w:highlight w:val="yellow"/>
        </w:rPr>
        <w:t>,</w:t>
      </w:r>
      <w:r w:rsidR="0009189A" w:rsidRPr="0009189A">
        <w:rPr>
          <w:rFonts w:asciiTheme="minorHAnsi" w:hAnsiTheme="minorHAnsi"/>
          <w:highlight w:val="yellow"/>
        </w:rPr>
        <w:t xml:space="preserve"> any child in our care</w:t>
      </w:r>
      <w:r w:rsidR="0009189A">
        <w:rPr>
          <w:rFonts w:asciiTheme="minorHAnsi" w:hAnsiTheme="minorHAnsi"/>
        </w:rPr>
        <w:t xml:space="preserve">. </w:t>
      </w:r>
      <w:bookmarkEnd w:id="1097"/>
    </w:p>
    <w:p w14:paraId="1036A934" w14:textId="77777777" w:rsidR="001D6459" w:rsidRPr="0061293F" w:rsidRDefault="001D6459" w:rsidP="00616AFB">
      <w:pPr>
        <w:pStyle w:val="Heading2"/>
      </w:pPr>
      <w:bookmarkStart w:id="1098" w:name="_Toc318135352"/>
      <w:bookmarkStart w:id="1099" w:name="_Toc384371809"/>
      <w:bookmarkStart w:id="1100" w:name="_Toc426124658"/>
      <w:bookmarkStart w:id="1101" w:name="_Toc426444162"/>
      <w:bookmarkStart w:id="1102" w:name="_Toc440032828"/>
      <w:bookmarkStart w:id="1103" w:name="_Toc443666366"/>
      <w:bookmarkStart w:id="1104" w:name="_Toc443666618"/>
      <w:bookmarkStart w:id="1105" w:name="_Toc205904046"/>
      <w:bookmarkStart w:id="1106" w:name="_Toc238555089"/>
      <w:r w:rsidRPr="0061293F">
        <w:t>T</w:t>
      </w:r>
      <w:r w:rsidR="001F7881" w:rsidRPr="0061293F">
        <w:t xml:space="preserve">he use of </w:t>
      </w:r>
      <w:r w:rsidR="002E1A2E" w:rsidRPr="0061293F">
        <w:t>s</w:t>
      </w:r>
      <w:r w:rsidR="001F7881" w:rsidRPr="0061293F">
        <w:t xml:space="preserve">chool </w:t>
      </w:r>
      <w:r w:rsidR="002E1A2E" w:rsidRPr="0061293F">
        <w:t>p</w:t>
      </w:r>
      <w:r w:rsidR="001F7881" w:rsidRPr="0061293F">
        <w:t xml:space="preserve">remises by other </w:t>
      </w:r>
      <w:r w:rsidR="002E1A2E" w:rsidRPr="0061293F">
        <w:t>o</w:t>
      </w:r>
      <w:r w:rsidR="001F7881" w:rsidRPr="0061293F">
        <w:t>rganisations</w:t>
      </w:r>
      <w:bookmarkEnd w:id="1098"/>
      <w:bookmarkEnd w:id="1099"/>
      <w:bookmarkEnd w:id="1100"/>
      <w:bookmarkEnd w:id="1101"/>
      <w:bookmarkEnd w:id="1102"/>
      <w:bookmarkEnd w:id="1103"/>
      <w:bookmarkEnd w:id="1104"/>
      <w:bookmarkEnd w:id="1105"/>
      <w:bookmarkEnd w:id="1106"/>
    </w:p>
    <w:p w14:paraId="1C05D881" w14:textId="77777777" w:rsidR="00E14FEF" w:rsidRPr="00966EBC" w:rsidRDefault="001D6459" w:rsidP="0052768E">
      <w:pPr>
        <w:pStyle w:val="Default"/>
        <w:spacing w:after="120"/>
        <w:ind w:left="567"/>
        <w:rPr>
          <w:rFonts w:asciiTheme="minorHAnsi" w:eastAsiaTheme="minorHAnsi" w:hAnsiTheme="minorHAnsi" w:cstheme="minorHAnsi"/>
          <w:sz w:val="22"/>
          <w:szCs w:val="22"/>
        </w:rPr>
      </w:pPr>
      <w:r w:rsidRPr="00691C33">
        <w:rPr>
          <w:rFonts w:asciiTheme="minorHAnsi" w:hAnsiTheme="minorHAnsi" w:cstheme="minorHAnsi"/>
          <w:sz w:val="22"/>
          <w:szCs w:val="22"/>
        </w:rPr>
        <w:t xml:space="preserve">Where services or activities are provided separately by another </w:t>
      </w:r>
      <w:r w:rsidR="00901DD1" w:rsidRPr="00691C33">
        <w:rPr>
          <w:rFonts w:asciiTheme="minorHAnsi" w:hAnsiTheme="minorHAnsi" w:cstheme="minorHAnsi"/>
          <w:sz w:val="22"/>
          <w:szCs w:val="22"/>
        </w:rPr>
        <w:t>provider</w:t>
      </w:r>
      <w:r w:rsidRPr="00691C33">
        <w:rPr>
          <w:rFonts w:asciiTheme="minorHAnsi" w:hAnsiTheme="minorHAnsi" w:cstheme="minorHAnsi"/>
          <w:sz w:val="22"/>
          <w:szCs w:val="22"/>
        </w:rPr>
        <w:t xml:space="preserve"> using the school premises, the Head teacher and </w:t>
      </w:r>
      <w:r w:rsidR="00641B15">
        <w:rPr>
          <w:rFonts w:asciiTheme="minorHAnsi" w:hAnsiTheme="minorHAnsi" w:cstheme="minorHAnsi"/>
          <w:sz w:val="22"/>
          <w:szCs w:val="22"/>
        </w:rPr>
        <w:t>Board of Trustees</w:t>
      </w:r>
      <w:r w:rsidRPr="00691C33">
        <w:rPr>
          <w:rFonts w:asciiTheme="minorHAnsi" w:hAnsiTheme="minorHAnsi" w:cstheme="minorHAnsi"/>
          <w:sz w:val="22"/>
          <w:szCs w:val="22"/>
        </w:rPr>
        <w:t xml:space="preserve"> will seek assurance that the </w:t>
      </w:r>
      <w:r w:rsidR="00901DD1" w:rsidRPr="00691C33">
        <w:rPr>
          <w:rFonts w:asciiTheme="minorHAnsi" w:hAnsiTheme="minorHAnsi" w:cstheme="minorHAnsi"/>
          <w:sz w:val="22"/>
          <w:szCs w:val="22"/>
        </w:rPr>
        <w:t>provider</w:t>
      </w:r>
      <w:r w:rsidRPr="00691C33">
        <w:rPr>
          <w:rFonts w:asciiTheme="minorHAnsi" w:hAnsiTheme="minorHAnsi" w:cstheme="minorHAnsi"/>
          <w:sz w:val="22"/>
          <w:szCs w:val="22"/>
        </w:rPr>
        <w:t xml:space="preserve"> concerned has appropriate </w:t>
      </w:r>
      <w:r w:rsidR="00606339" w:rsidRPr="00691C33">
        <w:rPr>
          <w:rFonts w:asciiTheme="minorHAnsi" w:hAnsiTheme="minorHAnsi" w:cstheme="minorHAnsi"/>
          <w:sz w:val="22"/>
          <w:szCs w:val="22"/>
        </w:rPr>
        <w:t>P</w:t>
      </w:r>
      <w:r w:rsidRPr="00691C33">
        <w:rPr>
          <w:rFonts w:asciiTheme="minorHAnsi" w:hAnsiTheme="minorHAnsi" w:cstheme="minorHAnsi"/>
          <w:sz w:val="22"/>
          <w:szCs w:val="22"/>
        </w:rPr>
        <w:t xml:space="preserve">olicies and procedures in place with regard to safeguarding children and child protection </w:t>
      </w:r>
      <w:r w:rsidR="00901DD1" w:rsidRPr="00691C33">
        <w:rPr>
          <w:rFonts w:asciiTheme="minorHAnsi" w:hAnsiTheme="minorHAnsi" w:cstheme="minorHAnsi"/>
          <w:sz w:val="22"/>
          <w:szCs w:val="22"/>
        </w:rPr>
        <w:t xml:space="preserve">(including inspecting these as needed) </w:t>
      </w:r>
      <w:r w:rsidRPr="00691C33">
        <w:rPr>
          <w:rFonts w:asciiTheme="minorHAnsi" w:hAnsiTheme="minorHAnsi" w:cstheme="minorHAnsi"/>
          <w:sz w:val="22"/>
          <w:szCs w:val="22"/>
        </w:rPr>
        <w:t xml:space="preserve">and that other </w:t>
      </w:r>
      <w:r w:rsidR="00901DD1" w:rsidRPr="00691C33">
        <w:rPr>
          <w:rFonts w:asciiTheme="minorHAnsi" w:hAnsiTheme="minorHAnsi" w:cstheme="minorHAnsi"/>
          <w:sz w:val="22"/>
          <w:szCs w:val="22"/>
        </w:rPr>
        <w:t>providers</w:t>
      </w:r>
      <w:r w:rsidRPr="00691C33">
        <w:rPr>
          <w:rFonts w:asciiTheme="minorHAnsi" w:hAnsiTheme="minorHAnsi" w:cstheme="minorHAnsi"/>
          <w:sz w:val="22"/>
          <w:szCs w:val="22"/>
        </w:rPr>
        <w:t xml:space="preserve"> have ensured that relevant safeguarding checks have been made in re</w:t>
      </w:r>
      <w:r w:rsidR="005A524F" w:rsidRPr="00691C33">
        <w:rPr>
          <w:rFonts w:asciiTheme="minorHAnsi" w:hAnsiTheme="minorHAnsi" w:cstheme="minorHAnsi"/>
          <w:sz w:val="22"/>
          <w:szCs w:val="22"/>
        </w:rPr>
        <w:t>spect of staff and volunteers.</w:t>
      </w:r>
      <w:r w:rsidR="00E0517B" w:rsidRPr="00691C33">
        <w:rPr>
          <w:rFonts w:asciiTheme="minorHAnsi" w:hAnsiTheme="minorHAnsi" w:cstheme="minorHAnsi"/>
          <w:sz w:val="22"/>
          <w:szCs w:val="22"/>
        </w:rPr>
        <w:t xml:space="preserve">  </w:t>
      </w:r>
      <w:bookmarkStart w:id="1107" w:name="_Hlk82083895"/>
      <w:r w:rsidR="005D0112" w:rsidRPr="00691C33">
        <w:rPr>
          <w:rFonts w:asciiTheme="minorHAnsi" w:hAnsiTheme="minorHAnsi" w:cstheme="minorHAnsi"/>
          <w:sz w:val="22"/>
          <w:szCs w:val="22"/>
        </w:rPr>
        <w:t xml:space="preserve">This applies regardless of </w:t>
      </w:r>
      <w:proofErr w:type="gramStart"/>
      <w:r w:rsidR="005D0112" w:rsidRPr="00691C33">
        <w:rPr>
          <w:rFonts w:asciiTheme="minorHAnsi" w:hAnsiTheme="minorHAnsi" w:cstheme="minorHAnsi"/>
          <w:sz w:val="22"/>
          <w:szCs w:val="22"/>
        </w:rPr>
        <w:t>whether or not</w:t>
      </w:r>
      <w:proofErr w:type="gramEnd"/>
      <w:r w:rsidR="005D0112" w:rsidRPr="00691C33">
        <w:rPr>
          <w:rFonts w:asciiTheme="minorHAnsi" w:hAnsiTheme="minorHAnsi" w:cstheme="minorHAnsi"/>
          <w:sz w:val="22"/>
          <w:szCs w:val="22"/>
        </w:rPr>
        <w:t xml:space="preserve"> the children who attend any of these services or activities are children on the school roll.  </w:t>
      </w:r>
      <w:r w:rsidR="00E0517B" w:rsidRPr="00691C33">
        <w:rPr>
          <w:rFonts w:asciiTheme="minorHAnsi" w:hAnsiTheme="minorHAnsi" w:cstheme="minorHAnsi"/>
          <w:sz w:val="22"/>
          <w:szCs w:val="22"/>
        </w:rPr>
        <w:t xml:space="preserve">We will also ensure </w:t>
      </w:r>
      <w:r w:rsidR="00E0517B" w:rsidRPr="00691C33">
        <w:rPr>
          <w:rFonts w:asciiTheme="minorHAnsi" w:eastAsiaTheme="minorHAnsi" w:hAnsiTheme="minorHAnsi"/>
          <w:sz w:val="22"/>
          <w:szCs w:val="22"/>
        </w:rPr>
        <w:t>that safeguarding requirements are included in any lease or hire agreement as a condition of use and occupation of the premises.</w:t>
      </w:r>
      <w:bookmarkEnd w:id="1107"/>
      <w:r w:rsidR="00901DD1" w:rsidRPr="00691C33">
        <w:rPr>
          <w:rFonts w:asciiTheme="minorHAnsi" w:eastAsiaTheme="minorHAnsi" w:hAnsiTheme="minorHAnsi"/>
          <w:sz w:val="22"/>
          <w:szCs w:val="22"/>
        </w:rPr>
        <w:t xml:space="preserve">  We will ensure that there are arrangements in place for the provider to liaise with the school on safeguarding and child protection matters where </w:t>
      </w:r>
      <w:r w:rsidR="00901DD1" w:rsidRPr="00F50717">
        <w:rPr>
          <w:rFonts w:asciiTheme="minorHAnsi" w:eastAsiaTheme="minorHAnsi" w:hAnsiTheme="minorHAnsi"/>
          <w:sz w:val="22"/>
          <w:szCs w:val="22"/>
        </w:rPr>
        <w:t xml:space="preserve">appropriate.  </w:t>
      </w:r>
      <w:bookmarkStart w:id="1108" w:name="_Hlk211523705"/>
      <w:r w:rsidR="003A2005" w:rsidRPr="00F50717">
        <w:rPr>
          <w:rFonts w:asciiTheme="minorHAnsi" w:eastAsiaTheme="minorHAnsi" w:hAnsiTheme="minorHAnsi" w:cstheme="minorHAnsi"/>
          <w:sz w:val="22"/>
          <w:szCs w:val="22"/>
        </w:rPr>
        <w:t xml:space="preserve">The DfE non-statutory guidance </w:t>
      </w:r>
      <w:hyperlink r:id="rId143" w:history="1">
        <w:r w:rsidR="003A2005" w:rsidRPr="00F50717">
          <w:rPr>
            <w:rStyle w:val="Hyperlink"/>
            <w:rFonts w:asciiTheme="minorHAnsi" w:eastAsiaTheme="minorHAnsi" w:hAnsiTheme="minorHAnsi" w:cstheme="minorHAnsi"/>
            <w:sz w:val="22"/>
            <w:szCs w:val="22"/>
          </w:rPr>
          <w:t>After-school clubs, community activities and tuition: safeguarding guidance for providers</w:t>
        </w:r>
      </w:hyperlink>
      <w:r w:rsidR="003A2005" w:rsidRPr="00F50717">
        <w:rPr>
          <w:rFonts w:asciiTheme="minorHAnsi" w:eastAsiaTheme="minorHAnsi" w:hAnsiTheme="minorHAnsi" w:cstheme="minorHAnsi"/>
          <w:color w:val="0000FF"/>
          <w:sz w:val="22"/>
          <w:szCs w:val="22"/>
        </w:rPr>
        <w:t xml:space="preserve"> </w:t>
      </w:r>
      <w:r w:rsidR="003A2005" w:rsidRPr="00F50717">
        <w:rPr>
          <w:rFonts w:asciiTheme="minorHAnsi" w:eastAsiaTheme="minorHAnsi" w:hAnsiTheme="minorHAnsi" w:cstheme="minorHAnsi"/>
          <w:sz w:val="22"/>
          <w:szCs w:val="22"/>
        </w:rPr>
        <w:t>details the safeguarding</w:t>
      </w:r>
      <w:r w:rsidR="003A2005" w:rsidRPr="00966EBC">
        <w:rPr>
          <w:rFonts w:asciiTheme="minorHAnsi" w:eastAsiaTheme="minorHAnsi" w:hAnsiTheme="minorHAnsi" w:cstheme="minorHAnsi"/>
          <w:sz w:val="22"/>
          <w:szCs w:val="22"/>
        </w:rPr>
        <w:t xml:space="preserve"> arrangements that we expect these providers to have in place.</w:t>
      </w:r>
      <w:bookmarkEnd w:id="1108"/>
    </w:p>
    <w:p w14:paraId="274F9193" w14:textId="77777777" w:rsidR="0052768E" w:rsidRPr="00966EBC" w:rsidRDefault="0052768E" w:rsidP="00E14FEF">
      <w:pPr>
        <w:pStyle w:val="Default"/>
        <w:ind w:left="567"/>
        <w:rPr>
          <w:rFonts w:asciiTheme="minorHAnsi" w:eastAsiaTheme="minorHAnsi" w:hAnsiTheme="minorHAnsi" w:cstheme="minorHAnsi"/>
          <w:sz w:val="22"/>
          <w:szCs w:val="22"/>
        </w:rPr>
      </w:pPr>
      <w:r w:rsidRPr="00966EBC">
        <w:rPr>
          <w:rFonts w:asciiTheme="minorHAnsi" w:eastAsiaTheme="minorHAnsi" w:hAnsiTheme="minorHAnsi" w:cstheme="minorHAnsi"/>
          <w:sz w:val="22"/>
          <w:szCs w:val="22"/>
        </w:rPr>
        <w:t>Where we receive an allegation relating to an incident that happened when an individual or organisation was using the school premises for the purposes of running activities for children</w:t>
      </w:r>
      <w:r w:rsidR="00333F5E" w:rsidRPr="00966EBC">
        <w:rPr>
          <w:rFonts w:asciiTheme="minorHAnsi" w:eastAsiaTheme="minorHAnsi" w:hAnsiTheme="minorHAnsi" w:cstheme="minorHAnsi"/>
          <w:sz w:val="22"/>
          <w:szCs w:val="22"/>
        </w:rPr>
        <w:t>, we will follow the allegations procedures including, where necessary, informing the LADO.</w:t>
      </w:r>
    </w:p>
    <w:p w14:paraId="32907D89" w14:textId="7CDAE782" w:rsidR="00E322C8" w:rsidRPr="000C2C1E" w:rsidRDefault="00E322C8" w:rsidP="00EE728D">
      <w:pPr>
        <w:spacing w:before="120" w:after="120"/>
        <w:ind w:left="567"/>
        <w:rPr>
          <w:rFonts w:asciiTheme="minorHAnsi" w:hAnsiTheme="minorHAnsi" w:cstheme="minorHAnsi"/>
          <w:szCs w:val="22"/>
          <w:lang w:eastAsia="en-GB"/>
        </w:rPr>
      </w:pPr>
      <w:r w:rsidRPr="00966EBC">
        <w:rPr>
          <w:rFonts w:asciiTheme="minorHAnsi" w:hAnsiTheme="minorHAnsi" w:cstheme="minorHAnsi"/>
          <w:szCs w:val="22"/>
          <w:lang w:eastAsia="en-GB"/>
        </w:rPr>
        <w:t xml:space="preserve">The </w:t>
      </w:r>
      <w:r w:rsidR="002A438E">
        <w:rPr>
          <w:rFonts w:asciiTheme="minorHAnsi" w:hAnsiTheme="minorHAnsi" w:cstheme="minorHAnsi"/>
          <w:szCs w:val="22"/>
          <w:lang w:eastAsia="en-GB"/>
        </w:rPr>
        <w:t xml:space="preserve">Trustees/ </w:t>
      </w:r>
      <w:r w:rsidRPr="00966EBC">
        <w:rPr>
          <w:rFonts w:asciiTheme="minorHAnsi" w:hAnsiTheme="minorHAnsi" w:cstheme="minorHAnsi"/>
          <w:szCs w:val="22"/>
          <w:lang w:eastAsia="en-GB"/>
        </w:rPr>
        <w:t xml:space="preserve">Head teacher will take appropriate action to ensure that the school is not hired out or otherwise let to external </w:t>
      </w:r>
      <w:r w:rsidR="00901DD1" w:rsidRPr="00966EBC">
        <w:rPr>
          <w:rFonts w:asciiTheme="minorHAnsi" w:hAnsiTheme="minorHAnsi" w:cstheme="minorHAnsi"/>
          <w:szCs w:val="22"/>
          <w:lang w:eastAsia="en-GB"/>
        </w:rPr>
        <w:t>providers</w:t>
      </w:r>
      <w:r w:rsidRPr="00966EBC">
        <w:rPr>
          <w:rFonts w:asciiTheme="minorHAnsi" w:hAnsiTheme="minorHAnsi" w:cstheme="minorHAnsi"/>
          <w:szCs w:val="22"/>
          <w:lang w:eastAsia="en-GB"/>
        </w:rPr>
        <w:t xml:space="preserve"> </w:t>
      </w:r>
      <w:r w:rsidR="007C5802" w:rsidRPr="00966EBC">
        <w:rPr>
          <w:rFonts w:asciiTheme="minorHAnsi" w:hAnsiTheme="minorHAnsi" w:cstheme="minorHAnsi"/>
          <w:szCs w:val="22"/>
          <w:lang w:eastAsia="en-GB"/>
        </w:rPr>
        <w:t>that</w:t>
      </w:r>
      <w:r w:rsidRPr="00966EBC">
        <w:rPr>
          <w:rFonts w:asciiTheme="minorHAnsi" w:hAnsiTheme="minorHAnsi" w:cstheme="minorHAnsi"/>
          <w:szCs w:val="22"/>
          <w:lang w:eastAsia="en-GB"/>
        </w:rPr>
        <w:t xml:space="preserve"> use the premises to deliver messages </w:t>
      </w:r>
      <w:r w:rsidR="002F677E" w:rsidRPr="00966EBC">
        <w:rPr>
          <w:rFonts w:asciiTheme="minorHAnsi" w:hAnsiTheme="minorHAnsi" w:cstheme="minorHAnsi"/>
          <w:szCs w:val="22"/>
          <w:lang w:eastAsia="en-GB"/>
        </w:rPr>
        <w:t>of, or support for,</w:t>
      </w:r>
      <w:r w:rsidRPr="00966EBC">
        <w:rPr>
          <w:rFonts w:asciiTheme="minorHAnsi" w:hAnsiTheme="minorHAnsi" w:cstheme="minorHAnsi"/>
          <w:szCs w:val="22"/>
          <w:lang w:eastAsia="en-GB"/>
        </w:rPr>
        <w:t xml:space="preserve"> extremis</w:t>
      </w:r>
      <w:r w:rsidR="005604BD" w:rsidRPr="00966EBC">
        <w:rPr>
          <w:rFonts w:asciiTheme="minorHAnsi" w:hAnsiTheme="minorHAnsi" w:cstheme="minorHAnsi"/>
          <w:szCs w:val="22"/>
          <w:lang w:eastAsia="en-GB"/>
        </w:rPr>
        <w:t xml:space="preserve">t ideologies </w:t>
      </w:r>
      <w:r w:rsidRPr="00966EBC">
        <w:rPr>
          <w:rFonts w:asciiTheme="minorHAnsi" w:hAnsiTheme="minorHAnsi" w:cstheme="minorHAnsi"/>
          <w:szCs w:val="22"/>
          <w:lang w:eastAsia="en-GB"/>
        </w:rPr>
        <w:t>or radicalisation.</w:t>
      </w:r>
    </w:p>
    <w:p w14:paraId="6C2CAF08" w14:textId="77777777" w:rsidR="001D6459" w:rsidRPr="0061293F" w:rsidRDefault="001D6459" w:rsidP="00EE728D">
      <w:pPr>
        <w:spacing w:before="120" w:after="120"/>
        <w:ind w:left="567"/>
        <w:rPr>
          <w:rFonts w:asciiTheme="minorHAnsi" w:hAnsiTheme="minorHAnsi" w:cstheme="minorHAnsi"/>
          <w:szCs w:val="22"/>
          <w:lang w:eastAsia="en-GB"/>
        </w:rPr>
      </w:pPr>
      <w:r w:rsidRPr="000C2C1E">
        <w:rPr>
          <w:rFonts w:asciiTheme="minorHAnsi" w:hAnsiTheme="minorHAnsi" w:cstheme="minorHAnsi"/>
          <w:szCs w:val="22"/>
          <w:lang w:eastAsia="en-GB"/>
        </w:rPr>
        <w:t xml:space="preserve">If assurance is not achieved, an application to use premises may be refused.  See </w:t>
      </w:r>
      <w:r w:rsidRPr="00641B15">
        <w:rPr>
          <w:rFonts w:asciiTheme="minorHAnsi" w:hAnsiTheme="minorHAnsi"/>
        </w:rPr>
        <w:t xml:space="preserve">School </w:t>
      </w:r>
      <w:r w:rsidR="00040693" w:rsidRPr="00641B15">
        <w:rPr>
          <w:rFonts w:asciiTheme="minorHAnsi" w:hAnsiTheme="minorHAnsi"/>
        </w:rPr>
        <w:t>Hire</w:t>
      </w:r>
      <w:r w:rsidRPr="00641B15">
        <w:rPr>
          <w:rFonts w:asciiTheme="minorHAnsi" w:hAnsiTheme="minorHAnsi"/>
        </w:rPr>
        <w:t xml:space="preserve"> </w:t>
      </w:r>
      <w:r w:rsidR="00B472CC" w:rsidRPr="00641B15">
        <w:rPr>
          <w:rFonts w:asciiTheme="minorHAnsi" w:hAnsiTheme="minorHAnsi"/>
        </w:rPr>
        <w:t>Arrangements</w:t>
      </w:r>
      <w:r w:rsidRPr="000C2C1E">
        <w:rPr>
          <w:rFonts w:asciiTheme="minorHAnsi" w:hAnsiTheme="minorHAnsi" w:cstheme="minorHAnsi"/>
          <w:szCs w:val="22"/>
          <w:lang w:eastAsia="en-GB"/>
        </w:rPr>
        <w:t xml:space="preserve"> for further information.</w:t>
      </w:r>
    </w:p>
    <w:p w14:paraId="0943C3F0" w14:textId="77777777" w:rsidR="001D6459" w:rsidRPr="0061293F" w:rsidRDefault="0034778E" w:rsidP="00616AFB">
      <w:pPr>
        <w:pStyle w:val="Heading2"/>
      </w:pPr>
      <w:bookmarkStart w:id="1109" w:name="_Toc384371810"/>
      <w:bookmarkStart w:id="1110" w:name="_Toc426124659"/>
      <w:bookmarkStart w:id="1111" w:name="_Toc426444163"/>
      <w:bookmarkStart w:id="1112" w:name="_Toc440032829"/>
      <w:bookmarkStart w:id="1113" w:name="_Toc443666367"/>
      <w:bookmarkStart w:id="1114" w:name="_Toc443666619"/>
      <w:bookmarkStart w:id="1115" w:name="_Toc205904047"/>
      <w:bookmarkStart w:id="1116" w:name="_Toc238555090"/>
      <w:r w:rsidRPr="0061293F">
        <w:t>S</w:t>
      </w:r>
      <w:r w:rsidR="005A524F" w:rsidRPr="0061293F">
        <w:t xml:space="preserve">afety and </w:t>
      </w:r>
      <w:r w:rsidR="002E1A2E" w:rsidRPr="0061293F">
        <w:t>s</w:t>
      </w:r>
      <w:r w:rsidR="001F7881" w:rsidRPr="0061293F">
        <w:t xml:space="preserve">uitability of </w:t>
      </w:r>
      <w:r w:rsidR="002E1A2E" w:rsidRPr="0061293F">
        <w:t>p</w:t>
      </w:r>
      <w:r w:rsidR="001F7881" w:rsidRPr="0061293F">
        <w:t xml:space="preserve">remises, </w:t>
      </w:r>
      <w:r w:rsidR="002E1A2E" w:rsidRPr="0061293F">
        <w:t>e</w:t>
      </w:r>
      <w:r w:rsidR="001F7881" w:rsidRPr="0061293F">
        <w:t xml:space="preserve">nvironment and </w:t>
      </w:r>
      <w:r w:rsidR="002E1A2E" w:rsidRPr="0061293F">
        <w:t>e</w:t>
      </w:r>
      <w:r w:rsidR="001F7881" w:rsidRPr="0061293F">
        <w:t>quipment</w:t>
      </w:r>
      <w:bookmarkEnd w:id="1109"/>
      <w:bookmarkEnd w:id="1110"/>
      <w:bookmarkEnd w:id="1111"/>
      <w:bookmarkEnd w:id="1112"/>
      <w:bookmarkEnd w:id="1113"/>
      <w:bookmarkEnd w:id="1114"/>
      <w:bookmarkEnd w:id="1115"/>
      <w:bookmarkEnd w:id="1116"/>
    </w:p>
    <w:p w14:paraId="07C095BF" w14:textId="77777777" w:rsidR="0034778E" w:rsidRPr="0061293F" w:rsidRDefault="0034778E" w:rsidP="00EE728D">
      <w:pPr>
        <w:spacing w:before="120" w:after="120"/>
        <w:ind w:left="567"/>
        <w:rPr>
          <w:rFonts w:asciiTheme="minorHAnsi" w:eastAsiaTheme="minorHAnsi" w:hAnsiTheme="minorHAnsi" w:cstheme="minorHAnsi"/>
          <w:szCs w:val="22"/>
        </w:rPr>
      </w:pPr>
      <w:bookmarkStart w:id="1117" w:name="_Hlk82083949"/>
      <w:r w:rsidRPr="0061293F">
        <w:rPr>
          <w:rFonts w:asciiTheme="minorHAnsi" w:eastAsiaTheme="minorHAnsi" w:hAnsiTheme="minorHAnsi" w:cstheme="minorHAnsi"/>
          <w:szCs w:val="22"/>
        </w:rPr>
        <w:t>We will ensure that our premises are fit for purpose</w:t>
      </w:r>
      <w:r w:rsidR="00DA75D1" w:rsidRPr="0061293F">
        <w:rPr>
          <w:rFonts w:asciiTheme="minorHAnsi" w:eastAsiaTheme="minorHAnsi" w:hAnsiTheme="minorHAnsi" w:cstheme="minorHAnsi"/>
          <w:szCs w:val="22"/>
        </w:rPr>
        <w:t xml:space="preserve"> and suitable for the age of children cared for and the activities provided on the premises</w:t>
      </w:r>
      <w:r w:rsidRPr="0061293F">
        <w:rPr>
          <w:rFonts w:asciiTheme="minorHAnsi" w:eastAsiaTheme="minorHAnsi" w:hAnsiTheme="minorHAnsi" w:cstheme="minorHAnsi"/>
          <w:szCs w:val="22"/>
        </w:rPr>
        <w:t xml:space="preserve">.  </w:t>
      </w:r>
      <w:r w:rsidR="00E27E11" w:rsidRPr="0061293F">
        <w:rPr>
          <w:rFonts w:asciiTheme="minorHAnsi" w:eastAsiaTheme="minorHAnsi" w:hAnsiTheme="minorHAnsi" w:cstheme="minorHAnsi"/>
          <w:szCs w:val="22"/>
        </w:rPr>
        <w:t>We have</w:t>
      </w:r>
      <w:r w:rsidR="00357D2D" w:rsidRPr="0061293F">
        <w:rPr>
          <w:rFonts w:asciiTheme="minorHAnsi" w:eastAsiaTheme="minorHAnsi" w:hAnsiTheme="minorHAnsi" w:cstheme="minorHAnsi"/>
          <w:szCs w:val="22"/>
        </w:rPr>
        <w:t xml:space="preserve">, and implement, a </w:t>
      </w:r>
      <w:r w:rsidR="00357D2D" w:rsidRPr="0061293F">
        <w:rPr>
          <w:rFonts w:asciiTheme="minorHAnsi" w:eastAsiaTheme="minorHAnsi" w:hAnsiTheme="minorHAnsi" w:cstheme="minorHAnsi"/>
          <w:bCs/>
          <w:iCs/>
          <w:szCs w:val="22"/>
        </w:rPr>
        <w:t>Health and S</w:t>
      </w:r>
      <w:r w:rsidRPr="0061293F">
        <w:rPr>
          <w:rFonts w:asciiTheme="minorHAnsi" w:eastAsiaTheme="minorHAnsi" w:hAnsiTheme="minorHAnsi" w:cstheme="minorHAnsi"/>
          <w:bCs/>
          <w:iCs/>
          <w:szCs w:val="22"/>
        </w:rPr>
        <w:t xml:space="preserve">afety </w:t>
      </w:r>
      <w:r w:rsidR="00357D2D" w:rsidRPr="0061293F">
        <w:rPr>
          <w:rFonts w:asciiTheme="minorHAnsi" w:eastAsiaTheme="minorHAnsi" w:hAnsiTheme="minorHAnsi" w:cstheme="minorHAnsi"/>
          <w:bCs/>
          <w:iCs/>
          <w:szCs w:val="22"/>
        </w:rPr>
        <w:t>P</w:t>
      </w:r>
      <w:r w:rsidRPr="0061293F">
        <w:rPr>
          <w:rFonts w:asciiTheme="minorHAnsi" w:eastAsiaTheme="minorHAnsi" w:hAnsiTheme="minorHAnsi" w:cstheme="minorHAnsi"/>
          <w:bCs/>
          <w:iCs/>
          <w:szCs w:val="22"/>
        </w:rPr>
        <w:t>olicy</w:t>
      </w:r>
      <w:r w:rsidRPr="0061293F">
        <w:rPr>
          <w:rFonts w:asciiTheme="minorHAnsi" w:eastAsiaTheme="minorHAnsi" w:hAnsiTheme="minorHAnsi" w:cstheme="minorHAnsi"/>
          <w:szCs w:val="22"/>
        </w:rPr>
        <w:t xml:space="preserve"> and procedures, which </w:t>
      </w:r>
      <w:r w:rsidR="00D30913" w:rsidRPr="0061293F">
        <w:rPr>
          <w:rFonts w:asciiTheme="minorHAnsi" w:eastAsiaTheme="minorHAnsi" w:hAnsiTheme="minorHAnsi" w:cstheme="minorHAnsi"/>
          <w:szCs w:val="22"/>
        </w:rPr>
        <w:t>include</w:t>
      </w:r>
      <w:r w:rsidRPr="0061293F">
        <w:rPr>
          <w:rFonts w:asciiTheme="minorHAnsi" w:eastAsiaTheme="minorHAnsi" w:hAnsiTheme="minorHAnsi" w:cstheme="minorHAnsi"/>
          <w:szCs w:val="22"/>
        </w:rPr>
        <w:t xml:space="preserve"> identifying, reporting and dealing with accidents</w:t>
      </w:r>
      <w:r w:rsidR="005A524F" w:rsidRPr="0061293F">
        <w:rPr>
          <w:rFonts w:asciiTheme="minorHAnsi" w:eastAsiaTheme="minorHAnsi" w:hAnsiTheme="minorHAnsi" w:cstheme="minorHAnsi"/>
          <w:szCs w:val="22"/>
        </w:rPr>
        <w:t>, hazards and faulty equipment.</w:t>
      </w:r>
    </w:p>
    <w:p w14:paraId="023D85C6" w14:textId="77777777" w:rsidR="00241255" w:rsidRDefault="00DA75D1" w:rsidP="00B2182C">
      <w:pPr>
        <w:autoSpaceDE w:val="0"/>
        <w:autoSpaceDN w:val="0"/>
        <w:adjustRightInd w:val="0"/>
        <w:spacing w:after="120"/>
        <w:ind w:left="567"/>
        <w:rPr>
          <w:rFonts w:asciiTheme="minorHAnsi" w:eastAsiaTheme="minorHAnsi" w:hAnsiTheme="minorHAnsi" w:cs="Arial"/>
          <w:color w:val="000000"/>
          <w:szCs w:val="22"/>
        </w:rPr>
      </w:pPr>
      <w:r w:rsidRPr="0061293F">
        <w:rPr>
          <w:rFonts w:asciiTheme="minorHAnsi" w:eastAsiaTheme="minorHAnsi" w:hAnsiTheme="minorHAnsi" w:cs="Arial"/>
          <w:color w:val="000000"/>
          <w:szCs w:val="22"/>
        </w:rPr>
        <w:t>Risk Assessments inform staff practice and demonstrate how we are managing risks.</w:t>
      </w:r>
      <w:r w:rsidR="00C567D3" w:rsidRPr="0061293F">
        <w:rPr>
          <w:rFonts w:asciiTheme="minorHAnsi" w:eastAsiaTheme="minorHAnsi" w:hAnsiTheme="minorHAnsi" w:cs="Arial"/>
          <w:color w:val="000000"/>
          <w:szCs w:val="22"/>
        </w:rPr>
        <w:t xml:space="preserve"> </w:t>
      </w:r>
      <w:r w:rsidRPr="0061293F">
        <w:rPr>
          <w:rFonts w:asciiTheme="minorHAnsi" w:eastAsiaTheme="minorHAnsi" w:hAnsiTheme="minorHAnsi" w:cs="Arial"/>
          <w:color w:val="000000"/>
          <w:szCs w:val="22"/>
        </w:rPr>
        <w:t xml:space="preserve"> </w:t>
      </w:r>
    </w:p>
    <w:p w14:paraId="0D41B80D" w14:textId="77777777" w:rsidR="001D6459" w:rsidRPr="0061293F" w:rsidRDefault="004478D0" w:rsidP="00B2182C">
      <w:pPr>
        <w:autoSpaceDE w:val="0"/>
        <w:autoSpaceDN w:val="0"/>
        <w:adjustRightInd w:val="0"/>
        <w:spacing w:after="120"/>
        <w:ind w:left="567"/>
        <w:rPr>
          <w:rFonts w:asciiTheme="minorHAnsi" w:eastAsiaTheme="minorHAnsi" w:hAnsiTheme="minorHAnsi" w:cs="Arial"/>
          <w:color w:val="000000"/>
          <w:szCs w:val="22"/>
        </w:rPr>
      </w:pPr>
      <w:r w:rsidRPr="0061293F">
        <w:rPr>
          <w:rFonts w:asciiTheme="minorHAnsi" w:eastAsiaTheme="minorHAnsi" w:hAnsiTheme="minorHAnsi" w:cs="Arial"/>
          <w:color w:val="000000"/>
          <w:szCs w:val="22"/>
        </w:rPr>
        <w:t xml:space="preserve">We will only release children into the care of individuals who have been notified to us by the parent and will ensure that children do not leave the premises unsupervised. </w:t>
      </w:r>
      <w:r w:rsidR="005F4471" w:rsidRPr="0061293F">
        <w:rPr>
          <w:rFonts w:asciiTheme="minorHAnsi" w:eastAsiaTheme="minorHAnsi" w:hAnsiTheme="minorHAnsi" w:cs="Arial"/>
          <w:color w:val="000000"/>
          <w:szCs w:val="22"/>
        </w:rPr>
        <w:t xml:space="preserve"> </w:t>
      </w:r>
      <w:r w:rsidRPr="0061293F">
        <w:rPr>
          <w:rFonts w:asciiTheme="minorHAnsi" w:eastAsiaTheme="minorHAnsi" w:hAnsiTheme="minorHAnsi" w:cs="Arial"/>
          <w:color w:val="000000"/>
          <w:szCs w:val="22"/>
        </w:rPr>
        <w:t xml:space="preserve">We will take all reasonable steps to prevent unauthorised persons entering the premises and have an agreed procedure for checking the identity of visitors. </w:t>
      </w:r>
      <w:r w:rsidR="005F4471" w:rsidRPr="0061293F">
        <w:rPr>
          <w:rFonts w:asciiTheme="minorHAnsi" w:eastAsiaTheme="minorHAnsi" w:hAnsiTheme="minorHAnsi" w:cs="Arial"/>
          <w:color w:val="000000"/>
          <w:szCs w:val="22"/>
        </w:rPr>
        <w:t xml:space="preserve"> </w:t>
      </w:r>
      <w:r w:rsidR="005F4471" w:rsidRPr="0061293F">
        <w:rPr>
          <w:rFonts w:asciiTheme="minorHAnsi" w:hAnsiTheme="minorHAnsi" w:cstheme="minorHAnsi"/>
          <w:szCs w:val="22"/>
          <w:lang w:eastAsia="en-GB"/>
        </w:rPr>
        <w:t xml:space="preserve">Any individual who is not known or identifiable </w:t>
      </w:r>
      <w:r w:rsidR="003C02BB" w:rsidRPr="0061293F">
        <w:rPr>
          <w:rFonts w:asciiTheme="minorHAnsi" w:hAnsiTheme="minorHAnsi" w:cstheme="minorHAnsi"/>
          <w:szCs w:val="22"/>
          <w:lang w:eastAsia="en-GB"/>
        </w:rPr>
        <w:t>should</w:t>
      </w:r>
      <w:r w:rsidR="005F4471" w:rsidRPr="0061293F">
        <w:rPr>
          <w:rFonts w:asciiTheme="minorHAnsi" w:hAnsiTheme="minorHAnsi" w:cstheme="minorHAnsi"/>
          <w:szCs w:val="22"/>
          <w:lang w:eastAsia="en-GB"/>
        </w:rPr>
        <w:t xml:space="preserve"> be challenged for clarification and reassurance.</w:t>
      </w:r>
    </w:p>
    <w:p w14:paraId="2D3E8A44" w14:textId="77777777" w:rsidR="001D6459" w:rsidRPr="0061293F" w:rsidRDefault="001D6459" w:rsidP="00B2182C">
      <w:pPr>
        <w:autoSpaceDE w:val="0"/>
        <w:autoSpaceDN w:val="0"/>
        <w:adjustRightInd w:val="0"/>
        <w:ind w:left="567"/>
        <w:rPr>
          <w:rFonts w:asciiTheme="minorHAnsi" w:hAnsiTheme="minorHAnsi" w:cstheme="minorHAnsi"/>
          <w:szCs w:val="22"/>
        </w:rPr>
      </w:pPr>
      <w:bookmarkStart w:id="1118" w:name="_Hlk35594419"/>
      <w:bookmarkStart w:id="1119" w:name="_Hlk52542752"/>
      <w:r w:rsidRPr="0061293F">
        <w:rPr>
          <w:rFonts w:asciiTheme="minorHAnsi" w:hAnsiTheme="minorHAnsi" w:cstheme="minorHAnsi"/>
          <w:szCs w:val="22"/>
          <w:lang w:eastAsia="en-GB"/>
        </w:rPr>
        <w:t xml:space="preserve">The school will not accept the behaviour of any individual (parent or other) that threatens school security or leads others (child or adult) to feel unsafe. </w:t>
      </w:r>
      <w:r w:rsidR="000E5531" w:rsidRPr="0061293F">
        <w:rPr>
          <w:rFonts w:asciiTheme="minorHAnsi" w:hAnsiTheme="minorHAnsi" w:cstheme="minorHAnsi"/>
          <w:szCs w:val="22"/>
          <w:lang w:eastAsia="en-GB"/>
        </w:rPr>
        <w:t xml:space="preserve"> </w:t>
      </w:r>
      <w:bookmarkStart w:id="1120" w:name="_Hlk52892192"/>
      <w:r w:rsidRPr="0061293F">
        <w:rPr>
          <w:rFonts w:asciiTheme="minorHAnsi" w:hAnsiTheme="minorHAnsi" w:cstheme="minorHAnsi"/>
          <w:szCs w:val="22"/>
          <w:lang w:eastAsia="en-GB"/>
        </w:rPr>
        <w:t xml:space="preserve">Such behaviour will be treated as a serious concern and may result in a decision to refuse access for that individual to the school site.  </w:t>
      </w:r>
      <w:bookmarkStart w:id="1121" w:name="_Hlk25145015"/>
      <w:bookmarkStart w:id="1122" w:name="_Hlk26793660"/>
      <w:r w:rsidRPr="0061293F">
        <w:rPr>
          <w:rFonts w:asciiTheme="minorHAnsi" w:hAnsiTheme="minorHAnsi" w:cstheme="minorHAnsi"/>
          <w:szCs w:val="22"/>
          <w:lang w:eastAsia="en-GB"/>
        </w:rPr>
        <w:t>Please refer to the DfE</w:t>
      </w:r>
      <w:bookmarkStart w:id="1123" w:name="_Hlk25145225"/>
      <w:r w:rsidR="00CF3F30" w:rsidRPr="0061293F">
        <w:rPr>
          <w:rFonts w:asciiTheme="minorHAnsi" w:hAnsiTheme="minorHAnsi" w:cstheme="minorHAnsi"/>
          <w:szCs w:val="22"/>
        </w:rPr>
        <w:t xml:space="preserve"> non-statutory guidance ‘</w:t>
      </w:r>
      <w:hyperlink r:id="rId144" w:history="1">
        <w:r w:rsidR="004933EA" w:rsidRPr="0061293F">
          <w:rPr>
            <w:rStyle w:val="Hyperlink"/>
            <w:rFonts w:asciiTheme="minorHAnsi" w:eastAsiaTheme="minorHAnsi" w:hAnsiTheme="minorHAnsi" w:cs="Arial"/>
            <w:bCs/>
            <w:szCs w:val="22"/>
          </w:rPr>
          <w:t xml:space="preserve">Controlling </w:t>
        </w:r>
        <w:r w:rsidR="00D65523" w:rsidRPr="0061293F">
          <w:rPr>
            <w:rStyle w:val="Hyperlink"/>
            <w:rFonts w:asciiTheme="minorHAnsi" w:eastAsiaTheme="minorHAnsi" w:hAnsiTheme="minorHAnsi" w:cs="Arial"/>
            <w:bCs/>
            <w:szCs w:val="22"/>
          </w:rPr>
          <w:t>access to school premises</w:t>
        </w:r>
      </w:hyperlink>
      <w:r w:rsidR="00D65523" w:rsidRPr="0061293F">
        <w:rPr>
          <w:rFonts w:asciiTheme="minorHAnsi" w:eastAsiaTheme="minorHAnsi" w:hAnsiTheme="minorHAnsi" w:cs="Arial"/>
          <w:bCs/>
          <w:color w:val="000000"/>
          <w:szCs w:val="22"/>
        </w:rPr>
        <w:t>’</w:t>
      </w:r>
      <w:r w:rsidR="00CF3F30" w:rsidRPr="0061293F">
        <w:rPr>
          <w:rFonts w:asciiTheme="minorHAnsi" w:eastAsiaTheme="minorHAnsi" w:hAnsiTheme="minorHAnsi"/>
          <w:bCs/>
          <w:szCs w:val="22"/>
        </w:rPr>
        <w:t>.</w:t>
      </w:r>
      <w:bookmarkEnd w:id="1117"/>
      <w:bookmarkEnd w:id="1121"/>
      <w:bookmarkEnd w:id="1122"/>
      <w:bookmarkEnd w:id="1123"/>
    </w:p>
    <w:p w14:paraId="534B1E5F" w14:textId="77777777" w:rsidR="001D6459" w:rsidRPr="0061293F" w:rsidRDefault="001D6459" w:rsidP="00645B30">
      <w:pPr>
        <w:pStyle w:val="Heading2"/>
      </w:pPr>
      <w:bookmarkStart w:id="1124" w:name="_Toc318135354"/>
      <w:bookmarkStart w:id="1125" w:name="_Toc384371811"/>
      <w:bookmarkStart w:id="1126" w:name="_Toc426124660"/>
      <w:bookmarkStart w:id="1127" w:name="_Toc426444164"/>
      <w:bookmarkStart w:id="1128" w:name="_Toc440032830"/>
      <w:bookmarkStart w:id="1129" w:name="_Toc443666368"/>
      <w:bookmarkStart w:id="1130" w:name="_Toc443666620"/>
      <w:bookmarkStart w:id="1131" w:name="_Toc205904048"/>
      <w:bookmarkStart w:id="1132" w:name="_Toc238555091"/>
      <w:bookmarkStart w:id="1133" w:name="_Hlk524611495"/>
      <w:bookmarkStart w:id="1134" w:name="_Hlk524691889"/>
      <w:bookmarkEnd w:id="1118"/>
      <w:r w:rsidRPr="0061293F">
        <w:t>S</w:t>
      </w:r>
      <w:bookmarkEnd w:id="1124"/>
      <w:bookmarkEnd w:id="1125"/>
      <w:r w:rsidR="00F63856" w:rsidRPr="0061293F">
        <w:t>ummary</w:t>
      </w:r>
      <w:bookmarkEnd w:id="1126"/>
      <w:bookmarkEnd w:id="1127"/>
      <w:bookmarkEnd w:id="1128"/>
      <w:bookmarkEnd w:id="1129"/>
      <w:bookmarkEnd w:id="1130"/>
      <w:bookmarkEnd w:id="1131"/>
      <w:bookmarkEnd w:id="1132"/>
    </w:p>
    <w:p w14:paraId="03D8FEA4" w14:textId="77777777" w:rsidR="00BF3DF9" w:rsidRPr="002A438E" w:rsidRDefault="00403559" w:rsidP="00B2182C">
      <w:pPr>
        <w:pStyle w:val="Style"/>
        <w:spacing w:after="120"/>
        <w:ind w:left="567"/>
        <w:rPr>
          <w:rFonts w:asciiTheme="minorHAnsi" w:hAnsiTheme="minorHAnsi" w:cstheme="minorHAnsi"/>
          <w:sz w:val="22"/>
          <w:szCs w:val="22"/>
        </w:rPr>
      </w:pPr>
      <w:bookmarkStart w:id="1135" w:name="_Hlk524104472"/>
      <w:bookmarkStart w:id="1136" w:name="_Hlk15570019"/>
      <w:bookmarkStart w:id="1137" w:name="_Hlk530057223"/>
      <w:bookmarkEnd w:id="1119"/>
      <w:bookmarkEnd w:id="1120"/>
      <w:r w:rsidRPr="002A438E">
        <w:rPr>
          <w:rFonts w:asciiTheme="minorHAnsi" w:hAnsiTheme="minorHAnsi" w:cstheme="minorHAnsi"/>
          <w:sz w:val="22"/>
          <w:szCs w:val="22"/>
        </w:rPr>
        <w:t xml:space="preserve">All staff will follow the procedures set out by </w:t>
      </w:r>
      <w:r w:rsidR="00F73BB1" w:rsidRPr="002A438E">
        <w:rPr>
          <w:rFonts w:asciiTheme="minorHAnsi" w:hAnsiTheme="minorHAnsi" w:cstheme="minorHAnsi"/>
          <w:sz w:val="22"/>
          <w:szCs w:val="22"/>
        </w:rPr>
        <w:t xml:space="preserve">the </w:t>
      </w:r>
      <w:bookmarkStart w:id="1138" w:name="_Hlk213161168"/>
      <w:r w:rsidR="00F93026" w:rsidRPr="002A438E">
        <w:rPr>
          <w:rFonts w:asciiTheme="minorHAnsi" w:hAnsiTheme="minorHAnsi"/>
          <w:sz w:val="22"/>
        </w:rPr>
        <w:t>Cumberland</w:t>
      </w:r>
      <w:r w:rsidR="00AE0E72" w:rsidRPr="002A438E">
        <w:rPr>
          <w:rFonts w:asciiTheme="minorHAnsi" w:hAnsiTheme="minorHAnsi"/>
          <w:sz w:val="22"/>
        </w:rPr>
        <w:t xml:space="preserve"> </w:t>
      </w:r>
      <w:bookmarkStart w:id="1139" w:name="_Hlk19187434"/>
      <w:bookmarkStart w:id="1140" w:name="_Hlk26280517"/>
      <w:r w:rsidR="00AE0E72" w:rsidRPr="002A438E">
        <w:rPr>
          <w:rFonts w:asciiTheme="minorHAnsi" w:hAnsiTheme="minorHAnsi"/>
          <w:sz w:val="22"/>
        </w:rPr>
        <w:t>SCP</w:t>
      </w:r>
      <w:bookmarkStart w:id="1141" w:name="_Hlk180049950"/>
      <w:bookmarkEnd w:id="1139"/>
      <w:bookmarkEnd w:id="1140"/>
      <w:r w:rsidR="00AE0E72" w:rsidRPr="002A438E">
        <w:rPr>
          <w:rFonts w:asciiTheme="minorHAnsi" w:hAnsiTheme="minorHAnsi"/>
          <w:sz w:val="22"/>
        </w:rPr>
        <w:t xml:space="preserve"> </w:t>
      </w:r>
      <w:bookmarkEnd w:id="1141"/>
      <w:r w:rsidR="00AE0E72" w:rsidRPr="002A438E">
        <w:fldChar w:fldCharType="begin"/>
      </w:r>
      <w:r w:rsidR="00AE0E72" w:rsidRPr="002A438E">
        <w:instrText>HYPERLINK "https://cumberlandsafeguardingchildren.co.uk/cumberland-multi-agency-threshold-guidance"</w:instrText>
      </w:r>
      <w:r w:rsidR="00AE0E72" w:rsidRPr="002A438E">
        <w:fldChar w:fldCharType="separate"/>
      </w:r>
      <w:r w:rsidR="00AE0E72" w:rsidRPr="002A438E">
        <w:rPr>
          <w:rStyle w:val="Hyperlink"/>
          <w:rFonts w:asciiTheme="minorHAnsi" w:hAnsiTheme="minorHAnsi" w:cstheme="minorHAnsi"/>
          <w:iCs/>
          <w:color w:val="auto"/>
          <w:sz w:val="22"/>
          <w:szCs w:val="22"/>
        </w:rPr>
        <w:t>Multi-agency Threshold guidance</w:t>
      </w:r>
      <w:r w:rsidR="00AE0E72" w:rsidRPr="002A438E">
        <w:fldChar w:fldCharType="end"/>
      </w:r>
      <w:bookmarkEnd w:id="1138"/>
      <w:r w:rsidR="0014414E" w:rsidRPr="002A438E">
        <w:t xml:space="preserve"> </w:t>
      </w:r>
      <w:bookmarkStart w:id="1142" w:name="_Hlk33007917"/>
      <w:bookmarkStart w:id="1143" w:name="_Hlk51944405"/>
      <w:r w:rsidRPr="002A438E">
        <w:rPr>
          <w:rFonts w:asciiTheme="minorHAnsi" w:hAnsiTheme="minorHAnsi" w:cstheme="minorHAnsi"/>
          <w:sz w:val="22"/>
          <w:szCs w:val="22"/>
        </w:rPr>
        <w:t>and take account of guidance issued by the Department for Education to</w:t>
      </w:r>
      <w:bookmarkEnd w:id="1142"/>
      <w:r w:rsidRPr="002A438E">
        <w:rPr>
          <w:rFonts w:asciiTheme="minorHAnsi" w:hAnsiTheme="minorHAnsi" w:cstheme="minorHAnsi"/>
          <w:sz w:val="22"/>
          <w:szCs w:val="22"/>
        </w:rPr>
        <w:t xml:space="preserve"> promote the wellbeing and safeguarding of our pupils.  </w:t>
      </w:r>
      <w:bookmarkEnd w:id="1135"/>
      <w:bookmarkEnd w:id="1143"/>
    </w:p>
    <w:p w14:paraId="36AD8663" w14:textId="77777777" w:rsidR="001D6459" w:rsidRPr="0061293F" w:rsidRDefault="00F63856" w:rsidP="00616AFB">
      <w:pPr>
        <w:pStyle w:val="Heading2"/>
      </w:pPr>
      <w:bookmarkStart w:id="1144" w:name="_Toc318135355"/>
      <w:bookmarkStart w:id="1145" w:name="_Toc384371812"/>
      <w:bookmarkStart w:id="1146" w:name="_Toc426124661"/>
      <w:bookmarkStart w:id="1147" w:name="_Toc426444165"/>
      <w:bookmarkStart w:id="1148" w:name="_Toc440032831"/>
      <w:bookmarkStart w:id="1149" w:name="_Toc443666369"/>
      <w:bookmarkStart w:id="1150" w:name="_Toc443666621"/>
      <w:bookmarkStart w:id="1151" w:name="_Toc205904049"/>
      <w:bookmarkStart w:id="1152" w:name="_Toc238555092"/>
      <w:bookmarkEnd w:id="1136"/>
      <w:r w:rsidRPr="0061293F">
        <w:t xml:space="preserve">Monitoring and </w:t>
      </w:r>
      <w:r w:rsidR="002E1A2E" w:rsidRPr="0061293F">
        <w:t>r</w:t>
      </w:r>
      <w:r w:rsidRPr="0061293F">
        <w:t>eview</w:t>
      </w:r>
      <w:bookmarkEnd w:id="1144"/>
      <w:bookmarkEnd w:id="1145"/>
      <w:bookmarkEnd w:id="1146"/>
      <w:bookmarkEnd w:id="1147"/>
      <w:bookmarkEnd w:id="1148"/>
      <w:bookmarkEnd w:id="1149"/>
      <w:bookmarkEnd w:id="1150"/>
      <w:bookmarkEnd w:id="1151"/>
      <w:bookmarkEnd w:id="1152"/>
    </w:p>
    <w:p w14:paraId="3A094F45" w14:textId="77777777" w:rsidR="000D397D" w:rsidRPr="002A438E" w:rsidRDefault="001D6459" w:rsidP="00B72887">
      <w:pPr>
        <w:pStyle w:val="Style"/>
        <w:spacing w:before="120" w:after="120"/>
        <w:ind w:left="567"/>
        <w:rPr>
          <w:rFonts w:asciiTheme="minorHAnsi" w:hAnsiTheme="minorHAnsi" w:cstheme="minorHAnsi"/>
          <w:sz w:val="22"/>
          <w:szCs w:val="22"/>
        </w:rPr>
      </w:pPr>
      <w:r w:rsidRPr="002A438E">
        <w:rPr>
          <w:rFonts w:asciiTheme="minorHAnsi" w:hAnsiTheme="minorHAnsi" w:cstheme="minorHAnsi"/>
          <w:sz w:val="22"/>
          <w:szCs w:val="22"/>
        </w:rPr>
        <w:t xml:space="preserve">Safeguarding </w:t>
      </w:r>
      <w:r w:rsidR="00F874AF" w:rsidRPr="002A438E">
        <w:rPr>
          <w:rFonts w:asciiTheme="minorHAnsi" w:hAnsiTheme="minorHAnsi" w:cstheme="minorHAnsi"/>
          <w:sz w:val="22"/>
          <w:szCs w:val="22"/>
        </w:rPr>
        <w:t>including</w:t>
      </w:r>
      <w:r w:rsidRPr="002A438E">
        <w:rPr>
          <w:rFonts w:asciiTheme="minorHAnsi" w:hAnsiTheme="minorHAnsi" w:cstheme="minorHAnsi"/>
          <w:sz w:val="22"/>
          <w:szCs w:val="22"/>
        </w:rPr>
        <w:t xml:space="preserve"> child protection is a regular agenda item at full Governors</w:t>
      </w:r>
      <w:r w:rsidR="002D4E01" w:rsidRPr="002A438E">
        <w:rPr>
          <w:rFonts w:asciiTheme="minorHAnsi" w:hAnsiTheme="minorHAnsi" w:cstheme="minorHAnsi"/>
          <w:sz w:val="22"/>
          <w:szCs w:val="22"/>
        </w:rPr>
        <w:t>’</w:t>
      </w:r>
      <w:r w:rsidRPr="002A438E">
        <w:rPr>
          <w:rFonts w:asciiTheme="minorHAnsi" w:hAnsiTheme="minorHAnsi" w:cstheme="minorHAnsi"/>
          <w:sz w:val="22"/>
          <w:szCs w:val="22"/>
        </w:rPr>
        <w:t xml:space="preserve"> meetings; Sub-Committee </w:t>
      </w:r>
      <w:r w:rsidR="008A2B3F" w:rsidRPr="002A438E">
        <w:rPr>
          <w:rFonts w:asciiTheme="minorHAnsi" w:hAnsiTheme="minorHAnsi" w:cstheme="minorHAnsi"/>
          <w:sz w:val="22"/>
          <w:szCs w:val="22"/>
        </w:rPr>
        <w:t>m</w:t>
      </w:r>
      <w:r w:rsidRPr="002A438E">
        <w:rPr>
          <w:rFonts w:asciiTheme="minorHAnsi" w:hAnsiTheme="minorHAnsi" w:cstheme="minorHAnsi"/>
          <w:sz w:val="22"/>
          <w:szCs w:val="22"/>
        </w:rPr>
        <w:t xml:space="preserve">eetings and staff meetings giving the </w:t>
      </w:r>
      <w:r w:rsidR="00655C31" w:rsidRPr="002A438E">
        <w:rPr>
          <w:rFonts w:asciiTheme="minorHAnsi" w:hAnsiTheme="minorHAnsi" w:cstheme="minorHAnsi"/>
          <w:sz w:val="22"/>
          <w:szCs w:val="22"/>
        </w:rPr>
        <w:t>D</w:t>
      </w:r>
      <w:r w:rsidR="002F06AC" w:rsidRPr="002A438E">
        <w:rPr>
          <w:rFonts w:asciiTheme="minorHAnsi" w:hAnsiTheme="minorHAnsi" w:cstheme="minorHAnsi"/>
          <w:sz w:val="22"/>
          <w:szCs w:val="22"/>
        </w:rPr>
        <w:t>SL</w:t>
      </w:r>
      <w:r w:rsidRPr="002A438E">
        <w:rPr>
          <w:rFonts w:asciiTheme="minorHAnsi" w:hAnsiTheme="minorHAnsi" w:cstheme="minorHAnsi"/>
          <w:sz w:val="22"/>
          <w:szCs w:val="22"/>
        </w:rPr>
        <w:t xml:space="preserve"> the opportunity to update on staff/</w:t>
      </w:r>
      <w:r w:rsidR="00704AA7" w:rsidRPr="002A438E">
        <w:rPr>
          <w:rFonts w:asciiTheme="minorHAnsi" w:hAnsiTheme="minorHAnsi" w:cstheme="minorHAnsi"/>
          <w:sz w:val="22"/>
          <w:szCs w:val="22"/>
        </w:rPr>
        <w:t>G</w:t>
      </w:r>
      <w:r w:rsidRPr="002A438E">
        <w:rPr>
          <w:rFonts w:asciiTheme="minorHAnsi" w:hAnsiTheme="minorHAnsi" w:cstheme="minorHAnsi"/>
          <w:sz w:val="22"/>
          <w:szCs w:val="22"/>
        </w:rPr>
        <w:t xml:space="preserve">overnor training and any </w:t>
      </w:r>
      <w:r w:rsidRPr="002A438E">
        <w:rPr>
          <w:rFonts w:asciiTheme="minorHAnsi" w:hAnsiTheme="minorHAnsi" w:cstheme="minorHAnsi"/>
          <w:sz w:val="22"/>
          <w:szCs w:val="22"/>
        </w:rPr>
        <w:lastRenderedPageBreak/>
        <w:t>other relevant issues or changes.</w:t>
      </w:r>
      <w:bookmarkEnd w:id="1133"/>
      <w:bookmarkEnd w:id="1137"/>
      <w:r w:rsidRPr="002A438E">
        <w:rPr>
          <w:rFonts w:asciiTheme="minorHAnsi" w:hAnsiTheme="minorHAnsi" w:cstheme="minorHAnsi"/>
          <w:sz w:val="22"/>
          <w:szCs w:val="22"/>
        </w:rPr>
        <w:t xml:space="preserve"> </w:t>
      </w:r>
      <w:bookmarkEnd w:id="1134"/>
    </w:p>
    <w:p w14:paraId="1232D29A" w14:textId="77777777" w:rsidR="001D6459" w:rsidRPr="002A438E" w:rsidRDefault="001D6459" w:rsidP="000D397D">
      <w:pPr>
        <w:pStyle w:val="Style"/>
        <w:spacing w:before="120" w:after="120"/>
        <w:rPr>
          <w:rFonts w:asciiTheme="minorHAnsi" w:hAnsiTheme="minorHAnsi" w:cstheme="minorHAnsi"/>
          <w:sz w:val="22"/>
          <w:szCs w:val="22"/>
        </w:rPr>
      </w:pPr>
    </w:p>
    <w:p w14:paraId="42C60AD4" w14:textId="77777777" w:rsidR="003D06AA" w:rsidRPr="0061293F" w:rsidRDefault="003D06AA" w:rsidP="00774745">
      <w:pPr>
        <w:ind w:left="567"/>
        <w:rPr>
          <w:rFonts w:asciiTheme="minorHAnsi" w:hAnsiTheme="minorHAnsi"/>
        </w:rPr>
        <w:sectPr w:rsidR="003D06AA" w:rsidRPr="0061293F" w:rsidSect="002B00D3">
          <w:pgSz w:w="11907" w:h="16840"/>
          <w:pgMar w:top="794" w:right="794" w:bottom="794" w:left="794" w:header="397" w:footer="397" w:gutter="0"/>
          <w:pgNumType w:start="1"/>
          <w:cols w:space="720"/>
          <w:noEndnote/>
          <w:docGrid w:linePitch="326"/>
        </w:sectPr>
      </w:pPr>
    </w:p>
    <w:p w14:paraId="429A3949" w14:textId="77777777" w:rsidR="0097484A" w:rsidRPr="0061293F" w:rsidRDefault="0097484A" w:rsidP="0097484A">
      <w:pPr>
        <w:pStyle w:val="ListParagraph"/>
        <w:autoSpaceDE w:val="0"/>
        <w:autoSpaceDN w:val="0"/>
        <w:adjustRightInd w:val="0"/>
        <w:spacing w:after="160"/>
        <w:ind w:left="0"/>
        <w:jc w:val="center"/>
        <w:rPr>
          <w:rFonts w:asciiTheme="minorHAnsi" w:hAnsiTheme="minorHAnsi" w:cstheme="minorHAnsi"/>
          <w:b/>
          <w:color w:val="3D6FB6"/>
          <w:sz w:val="28"/>
          <w:szCs w:val="28"/>
        </w:rPr>
      </w:pPr>
      <w:bookmarkStart w:id="1153" w:name="Ref"/>
      <w:bookmarkStart w:id="1154" w:name="_Hlk15570045"/>
      <w:r w:rsidRPr="00B04566">
        <w:rPr>
          <w:rFonts w:asciiTheme="minorHAnsi" w:hAnsiTheme="minorHAnsi" w:cstheme="minorHAnsi"/>
          <w:b/>
          <w:color w:val="3D6FB6"/>
          <w:sz w:val="28"/>
          <w:szCs w:val="28"/>
        </w:rPr>
        <w:lastRenderedPageBreak/>
        <w:t>REFERENCED STATUTORY AND NON-STATUTORY GUIDANCE</w:t>
      </w:r>
      <w:bookmarkEnd w:id="1153"/>
    </w:p>
    <w:p w14:paraId="3194904B" w14:textId="77777777" w:rsidR="0097484A" w:rsidRPr="00AC39B0" w:rsidRDefault="0097484A" w:rsidP="00733990">
      <w:pPr>
        <w:autoSpaceDE w:val="0"/>
        <w:autoSpaceDN w:val="0"/>
        <w:adjustRightInd w:val="0"/>
        <w:spacing w:after="120"/>
        <w:rPr>
          <w:rFonts w:asciiTheme="minorHAnsi" w:hAnsiTheme="minorHAnsi" w:cstheme="minorHAnsi"/>
          <w:color w:val="000000"/>
          <w:szCs w:val="22"/>
        </w:rPr>
      </w:pPr>
      <w:bookmarkStart w:id="1155" w:name="_Hlk177656957"/>
      <w:bookmarkStart w:id="1156" w:name="_Hlk524611836"/>
      <w:bookmarkStart w:id="1157" w:name="_Hlk82084023"/>
      <w:bookmarkStart w:id="1158" w:name="_Hlk211523874"/>
      <w:r w:rsidRPr="00AC39B0">
        <w:rPr>
          <w:rFonts w:asciiTheme="minorHAnsi" w:hAnsiTheme="minorHAnsi" w:cstheme="minorHAnsi"/>
          <w:color w:val="000000"/>
          <w:szCs w:val="22"/>
        </w:rPr>
        <w:t>The following statutory and non-statutory guidance was referenced in formulating this Child Protection Policy and procedures:</w:t>
      </w:r>
    </w:p>
    <w:bookmarkStart w:id="1159" w:name="_Hlk203036076"/>
    <w:bookmarkStart w:id="1160" w:name="_Hlk494978653"/>
    <w:bookmarkStart w:id="1161" w:name="_Hlk497227761"/>
    <w:bookmarkStart w:id="1162" w:name="_Hlk500924603"/>
    <w:p w14:paraId="2B7060DE" w14:textId="77777777" w:rsidR="005B05B1" w:rsidRPr="00A867FF" w:rsidRDefault="005B05B1" w:rsidP="00733990">
      <w:pPr>
        <w:pStyle w:val="ListParagraph"/>
        <w:numPr>
          <w:ilvl w:val="0"/>
          <w:numId w:val="6"/>
        </w:numPr>
        <w:autoSpaceDE w:val="0"/>
        <w:autoSpaceDN w:val="0"/>
        <w:adjustRightInd w:val="0"/>
        <w:ind w:left="227" w:hanging="227"/>
        <w:rPr>
          <w:rFonts w:asciiTheme="minorHAnsi" w:hAnsiTheme="minorHAnsi" w:cstheme="minorHAnsi"/>
          <w:color w:val="000000" w:themeColor="text1"/>
          <w:szCs w:val="22"/>
        </w:rPr>
      </w:pPr>
      <w:r w:rsidRPr="00A867FF">
        <w:rPr>
          <w:rFonts w:asciiTheme="minorHAnsi" w:hAnsiTheme="minorHAnsi" w:cstheme="minorHAnsi"/>
          <w:color w:val="000000" w:themeColor="text1"/>
          <w:szCs w:val="22"/>
        </w:rPr>
        <w:fldChar w:fldCharType="begin"/>
      </w:r>
      <w:r w:rsidRPr="00A867FF">
        <w:rPr>
          <w:rFonts w:asciiTheme="minorHAnsi" w:hAnsiTheme="minorHAnsi" w:cstheme="minorHAnsi"/>
          <w:color w:val="000000" w:themeColor="text1"/>
          <w:szCs w:val="22"/>
        </w:rPr>
        <w:instrText>HYPERLINK "https://www.csacentre.org.uk/research-resources/practice-resources/helping-education-settings-identify-and-respond-to-concerns/"</w:instrText>
      </w:r>
      <w:r w:rsidRPr="00A867FF">
        <w:rPr>
          <w:rFonts w:asciiTheme="minorHAnsi" w:hAnsiTheme="minorHAnsi" w:cstheme="minorHAnsi"/>
          <w:color w:val="000000" w:themeColor="text1"/>
          <w:szCs w:val="22"/>
        </w:rPr>
      </w:r>
      <w:r w:rsidRPr="00A867FF">
        <w:rPr>
          <w:rFonts w:asciiTheme="minorHAnsi" w:hAnsiTheme="minorHAnsi" w:cstheme="minorHAnsi"/>
          <w:color w:val="000000" w:themeColor="text1"/>
          <w:szCs w:val="22"/>
        </w:rPr>
        <w:fldChar w:fldCharType="separate"/>
      </w:r>
      <w:r w:rsidRPr="00A867FF">
        <w:rPr>
          <w:rStyle w:val="Hyperlink"/>
          <w:rFonts w:asciiTheme="minorHAnsi" w:hAnsiTheme="minorHAnsi" w:cstheme="minorHAnsi"/>
          <w:szCs w:val="22"/>
        </w:rPr>
        <w:t>Centre of expertise – Helping education professionals identify and respond to concerns of child sexual abuse or behaviour</w:t>
      </w:r>
      <w:r w:rsidRPr="00A867FF">
        <w:rPr>
          <w:rFonts w:asciiTheme="minorHAnsi" w:hAnsiTheme="minorHAnsi" w:cstheme="minorHAnsi"/>
          <w:color w:val="000000" w:themeColor="text1"/>
          <w:szCs w:val="22"/>
        </w:rPr>
        <w:fldChar w:fldCharType="end"/>
      </w:r>
      <w:bookmarkEnd w:id="1159"/>
    </w:p>
    <w:p w14:paraId="1140F367" w14:textId="77777777" w:rsidR="00733990" w:rsidRPr="00641B15" w:rsidRDefault="00733990" w:rsidP="00733990">
      <w:pPr>
        <w:pStyle w:val="ListParagraph"/>
        <w:numPr>
          <w:ilvl w:val="0"/>
          <w:numId w:val="6"/>
        </w:numPr>
        <w:autoSpaceDE w:val="0"/>
        <w:autoSpaceDN w:val="0"/>
        <w:adjustRightInd w:val="0"/>
        <w:ind w:left="227" w:hanging="227"/>
        <w:rPr>
          <w:rFonts w:asciiTheme="minorHAnsi" w:hAnsiTheme="minorHAnsi" w:cstheme="minorHAnsi"/>
          <w:color w:val="000000" w:themeColor="text1"/>
          <w:szCs w:val="22"/>
        </w:rPr>
      </w:pPr>
      <w:hyperlink r:id="rId145" w:history="1">
        <w:r w:rsidRPr="00641B15">
          <w:rPr>
            <w:rStyle w:val="Hyperlink"/>
            <w:szCs w:val="22"/>
          </w:rPr>
          <w:t>Charity Commission guidance: Safeguarding and protecting people for charities and trustees</w:t>
        </w:r>
      </w:hyperlink>
    </w:p>
    <w:p w14:paraId="03C6663A" w14:textId="77777777" w:rsidR="00122D34" w:rsidRPr="00641B15" w:rsidRDefault="0097005C" w:rsidP="00733990">
      <w:pPr>
        <w:pStyle w:val="ListParagraph"/>
        <w:numPr>
          <w:ilvl w:val="0"/>
          <w:numId w:val="6"/>
        </w:numPr>
        <w:ind w:left="227" w:hanging="227"/>
        <w:rPr>
          <w:rFonts w:asciiTheme="minorHAnsi" w:hAnsiTheme="minorHAnsi" w:cstheme="minorHAnsi"/>
          <w:color w:val="000000"/>
          <w:szCs w:val="22"/>
        </w:rPr>
      </w:pPr>
      <w:hyperlink r:id="rId146" w:history="1">
        <w:r w:rsidRPr="00641B15">
          <w:rPr>
            <w:rStyle w:val="Hyperlink"/>
            <w:rFonts w:asciiTheme="minorHAnsi" w:hAnsiTheme="minorHAnsi" w:cstheme="minorHAnsi"/>
            <w:iCs/>
            <w:szCs w:val="22"/>
          </w:rPr>
          <w:t>Cumberland</w:t>
        </w:r>
        <w:r w:rsidR="00122D34" w:rsidRPr="00641B15">
          <w:rPr>
            <w:rStyle w:val="Hyperlink"/>
            <w:rFonts w:asciiTheme="minorHAnsi" w:hAnsiTheme="minorHAnsi" w:cstheme="minorHAnsi"/>
            <w:iCs/>
            <w:szCs w:val="22"/>
          </w:rPr>
          <w:t xml:space="preserve"> Safeguarding Children Partnership</w:t>
        </w:r>
      </w:hyperlink>
      <w:r w:rsidR="00122D34" w:rsidRPr="00641B15">
        <w:rPr>
          <w:rFonts w:asciiTheme="minorHAnsi" w:hAnsiTheme="minorHAnsi" w:cstheme="minorHAnsi"/>
          <w:iCs/>
          <w:color w:val="000000" w:themeColor="text1"/>
          <w:szCs w:val="22"/>
        </w:rPr>
        <w:t xml:space="preserve"> (SCP)</w:t>
      </w:r>
    </w:p>
    <w:p w14:paraId="6D4C6E33" w14:textId="77777777" w:rsidR="00122D34" w:rsidRPr="00641B15" w:rsidRDefault="00D545B4" w:rsidP="00733990">
      <w:pPr>
        <w:pStyle w:val="ListParagraph"/>
        <w:numPr>
          <w:ilvl w:val="0"/>
          <w:numId w:val="6"/>
        </w:numPr>
        <w:ind w:left="227" w:hanging="227"/>
        <w:rPr>
          <w:rFonts w:asciiTheme="minorHAnsi" w:hAnsiTheme="minorHAnsi" w:cstheme="minorHAnsi"/>
          <w:szCs w:val="22"/>
        </w:rPr>
      </w:pPr>
      <w:hyperlink r:id="rId147" w:history="1">
        <w:r w:rsidRPr="00641B15">
          <w:rPr>
            <w:rStyle w:val="Hyperlink"/>
            <w:rFonts w:asciiTheme="minorHAnsi" w:hAnsiTheme="minorHAnsi" w:cstheme="minorHAnsi"/>
            <w:iCs/>
            <w:szCs w:val="22"/>
          </w:rPr>
          <w:t>Cumberland Multi-agency Threshold guidance</w:t>
        </w:r>
      </w:hyperlink>
    </w:p>
    <w:p w14:paraId="282C7E09" w14:textId="77777777" w:rsidR="00D545B4" w:rsidRPr="00641B15" w:rsidRDefault="0097005C" w:rsidP="00733990">
      <w:pPr>
        <w:pStyle w:val="ListParagraph"/>
        <w:numPr>
          <w:ilvl w:val="0"/>
          <w:numId w:val="6"/>
        </w:numPr>
        <w:autoSpaceDE w:val="0"/>
        <w:autoSpaceDN w:val="0"/>
        <w:adjustRightInd w:val="0"/>
        <w:ind w:left="227" w:hanging="227"/>
        <w:rPr>
          <w:rFonts w:asciiTheme="minorHAnsi" w:hAnsiTheme="minorHAnsi" w:cstheme="minorHAnsi"/>
          <w:color w:val="000000" w:themeColor="text1"/>
          <w:szCs w:val="22"/>
        </w:rPr>
      </w:pPr>
      <w:r w:rsidRPr="00641B15">
        <w:rPr>
          <w:rFonts w:asciiTheme="minorHAnsi" w:hAnsiTheme="minorHAnsi" w:cstheme="minorHAnsi"/>
          <w:iCs/>
          <w:color w:val="000000" w:themeColor="text1"/>
          <w:szCs w:val="22"/>
        </w:rPr>
        <w:t>Cumberland</w:t>
      </w:r>
      <w:r w:rsidR="00D545B4" w:rsidRPr="00641B15">
        <w:rPr>
          <w:rFonts w:asciiTheme="minorHAnsi" w:hAnsiTheme="minorHAnsi" w:cstheme="minorHAnsi"/>
          <w:iCs/>
          <w:color w:val="000000" w:themeColor="text1"/>
          <w:szCs w:val="22"/>
        </w:rPr>
        <w:t xml:space="preserve"> SCP</w:t>
      </w:r>
      <w:r w:rsidR="00F55B4F" w:rsidRPr="00641B15">
        <w:rPr>
          <w:rFonts w:asciiTheme="minorHAnsi" w:hAnsiTheme="minorHAnsi" w:cstheme="minorHAnsi"/>
          <w:iCs/>
          <w:color w:val="000000" w:themeColor="text1"/>
          <w:szCs w:val="22"/>
        </w:rPr>
        <w:t xml:space="preserve"> -</w:t>
      </w:r>
      <w:r w:rsidR="00D545B4" w:rsidRPr="00641B15">
        <w:rPr>
          <w:rFonts w:asciiTheme="minorHAnsi" w:hAnsiTheme="minorHAnsi" w:cstheme="minorHAnsi"/>
          <w:iCs/>
          <w:color w:val="000000" w:themeColor="text1"/>
          <w:szCs w:val="22"/>
        </w:rPr>
        <w:t xml:space="preserve"> </w:t>
      </w:r>
      <w:hyperlink r:id="rId148" w:history="1">
        <w:r w:rsidR="00D545B4" w:rsidRPr="00641B15">
          <w:rPr>
            <w:rStyle w:val="Hyperlink"/>
            <w:rFonts w:asciiTheme="minorHAnsi" w:hAnsiTheme="minorHAnsi" w:cstheme="minorHAnsi"/>
            <w:iCs/>
            <w:szCs w:val="22"/>
          </w:rPr>
          <w:t>Allegations against staff or volunteers</w:t>
        </w:r>
      </w:hyperlink>
    </w:p>
    <w:p w14:paraId="4DEBDB23" w14:textId="77777777" w:rsidR="00733E3E" w:rsidRPr="00641B15" w:rsidRDefault="0097005C" w:rsidP="00733990">
      <w:pPr>
        <w:pStyle w:val="ListParagraph"/>
        <w:numPr>
          <w:ilvl w:val="0"/>
          <w:numId w:val="6"/>
        </w:numPr>
        <w:autoSpaceDE w:val="0"/>
        <w:autoSpaceDN w:val="0"/>
        <w:adjustRightInd w:val="0"/>
        <w:ind w:left="227" w:hanging="227"/>
        <w:rPr>
          <w:rFonts w:asciiTheme="minorHAnsi" w:hAnsiTheme="minorHAnsi" w:cstheme="minorHAnsi"/>
          <w:color w:val="000000"/>
          <w:szCs w:val="22"/>
        </w:rPr>
      </w:pPr>
      <w:r w:rsidRPr="00641B15">
        <w:rPr>
          <w:rFonts w:asciiTheme="minorHAnsi" w:hAnsiTheme="minorHAnsi" w:cstheme="minorHAnsi"/>
          <w:iCs/>
          <w:color w:val="000000" w:themeColor="text1"/>
          <w:szCs w:val="22"/>
        </w:rPr>
        <w:t>Cumberland</w:t>
      </w:r>
      <w:r w:rsidR="00D545B4" w:rsidRPr="00641B15">
        <w:rPr>
          <w:rFonts w:asciiTheme="minorHAnsi" w:hAnsiTheme="minorHAnsi" w:cstheme="minorHAnsi"/>
          <w:iCs/>
          <w:color w:val="000000" w:themeColor="text1"/>
          <w:szCs w:val="22"/>
        </w:rPr>
        <w:t xml:space="preserve"> SCP</w:t>
      </w:r>
      <w:r w:rsidR="00F55B4F" w:rsidRPr="00641B15">
        <w:rPr>
          <w:rFonts w:asciiTheme="minorHAnsi" w:hAnsiTheme="minorHAnsi" w:cstheme="minorHAnsi"/>
          <w:iCs/>
          <w:color w:val="000000" w:themeColor="text1"/>
          <w:szCs w:val="22"/>
        </w:rPr>
        <w:t xml:space="preserve"> -</w:t>
      </w:r>
      <w:r w:rsidR="00D545B4" w:rsidRPr="00641B15">
        <w:rPr>
          <w:rFonts w:asciiTheme="minorHAnsi" w:hAnsiTheme="minorHAnsi" w:cstheme="minorHAnsi"/>
          <w:iCs/>
          <w:color w:val="000000" w:themeColor="text1"/>
          <w:szCs w:val="22"/>
        </w:rPr>
        <w:t xml:space="preserve"> </w:t>
      </w:r>
      <w:hyperlink r:id="rId149" w:history="1">
        <w:r w:rsidR="00D545B4" w:rsidRPr="00641B15">
          <w:rPr>
            <w:rStyle w:val="Hyperlink"/>
            <w:rFonts w:asciiTheme="minorHAnsi" w:hAnsiTheme="minorHAnsi" w:cstheme="minorHAnsi"/>
            <w:iCs/>
            <w:szCs w:val="22"/>
          </w:rPr>
          <w:t>Fabricated or induced illness/Perplexing presentations</w:t>
        </w:r>
      </w:hyperlink>
    </w:p>
    <w:p w14:paraId="6C42AC92" w14:textId="77777777" w:rsidR="00733E3E" w:rsidRPr="00641B15" w:rsidRDefault="0097005C" w:rsidP="00733990">
      <w:pPr>
        <w:pStyle w:val="ListParagraph"/>
        <w:numPr>
          <w:ilvl w:val="0"/>
          <w:numId w:val="6"/>
        </w:numPr>
        <w:autoSpaceDE w:val="0"/>
        <w:autoSpaceDN w:val="0"/>
        <w:adjustRightInd w:val="0"/>
        <w:ind w:left="227" w:hanging="227"/>
        <w:rPr>
          <w:rFonts w:asciiTheme="minorHAnsi" w:hAnsiTheme="minorHAnsi" w:cstheme="minorHAnsi"/>
          <w:color w:val="000000"/>
          <w:szCs w:val="22"/>
        </w:rPr>
      </w:pPr>
      <w:r w:rsidRPr="00641B15">
        <w:rPr>
          <w:rFonts w:asciiTheme="minorHAnsi" w:hAnsiTheme="minorHAnsi" w:cstheme="minorHAnsi"/>
          <w:iCs/>
          <w:color w:val="000000" w:themeColor="text1"/>
          <w:szCs w:val="22"/>
        </w:rPr>
        <w:t>Cumberland</w:t>
      </w:r>
      <w:r w:rsidR="00733E3E" w:rsidRPr="00641B15">
        <w:rPr>
          <w:rFonts w:asciiTheme="minorHAnsi" w:hAnsiTheme="minorHAnsi" w:cstheme="minorHAnsi"/>
          <w:iCs/>
          <w:color w:val="000000" w:themeColor="text1"/>
          <w:szCs w:val="22"/>
        </w:rPr>
        <w:t xml:space="preserve"> SCP - </w:t>
      </w:r>
      <w:hyperlink r:id="rId150" w:history="1">
        <w:r w:rsidR="00733E3E" w:rsidRPr="00641B15">
          <w:rPr>
            <w:rStyle w:val="Hyperlink"/>
            <w:rFonts w:asciiTheme="minorHAnsi" w:hAnsiTheme="minorHAnsi" w:cstheme="minorHAnsi"/>
            <w:szCs w:val="22"/>
          </w:rPr>
          <w:t>Children who go missing from home or care</w:t>
        </w:r>
      </w:hyperlink>
    </w:p>
    <w:p w14:paraId="54E35B98" w14:textId="77777777" w:rsidR="00733E3E" w:rsidRPr="00641B15" w:rsidRDefault="0097005C" w:rsidP="00733990">
      <w:pPr>
        <w:pStyle w:val="ListParagraph"/>
        <w:numPr>
          <w:ilvl w:val="0"/>
          <w:numId w:val="6"/>
        </w:numPr>
        <w:autoSpaceDE w:val="0"/>
        <w:autoSpaceDN w:val="0"/>
        <w:adjustRightInd w:val="0"/>
        <w:ind w:left="227" w:hanging="227"/>
        <w:rPr>
          <w:rFonts w:asciiTheme="minorHAnsi" w:hAnsiTheme="minorHAnsi" w:cstheme="minorHAnsi"/>
          <w:color w:val="000000"/>
          <w:szCs w:val="22"/>
        </w:rPr>
      </w:pPr>
      <w:r w:rsidRPr="00641B15">
        <w:rPr>
          <w:rFonts w:asciiTheme="minorHAnsi" w:hAnsiTheme="minorHAnsi" w:cstheme="minorHAnsi"/>
          <w:iCs/>
          <w:color w:val="000000" w:themeColor="text1"/>
          <w:szCs w:val="22"/>
        </w:rPr>
        <w:t>Cumberland</w:t>
      </w:r>
      <w:r w:rsidR="00733E3E" w:rsidRPr="00641B15">
        <w:rPr>
          <w:rFonts w:asciiTheme="minorHAnsi" w:hAnsiTheme="minorHAnsi" w:cstheme="minorHAnsi"/>
          <w:iCs/>
          <w:color w:val="000000" w:themeColor="text1"/>
          <w:szCs w:val="22"/>
        </w:rPr>
        <w:t xml:space="preserve"> SCP - </w:t>
      </w:r>
      <w:hyperlink r:id="rId151" w:history="1">
        <w:r w:rsidR="00733E3E" w:rsidRPr="00641B15">
          <w:rPr>
            <w:rStyle w:val="Hyperlink"/>
            <w:rFonts w:asciiTheme="minorHAnsi" w:hAnsiTheme="minorHAnsi" w:cstheme="minorHAnsi"/>
            <w:szCs w:val="22"/>
          </w:rPr>
          <w:t>Children who go missing throughout the school day</w:t>
        </w:r>
      </w:hyperlink>
    </w:p>
    <w:p w14:paraId="313DA81E" w14:textId="77777777" w:rsidR="00733E3E" w:rsidRPr="00641B15" w:rsidRDefault="0097005C" w:rsidP="00733990">
      <w:pPr>
        <w:pStyle w:val="ListParagraph"/>
        <w:numPr>
          <w:ilvl w:val="0"/>
          <w:numId w:val="6"/>
        </w:numPr>
        <w:autoSpaceDE w:val="0"/>
        <w:autoSpaceDN w:val="0"/>
        <w:adjustRightInd w:val="0"/>
        <w:ind w:left="227" w:hanging="227"/>
        <w:rPr>
          <w:rFonts w:asciiTheme="minorHAnsi" w:hAnsiTheme="minorHAnsi" w:cstheme="minorHAnsi"/>
          <w:color w:val="000000"/>
          <w:szCs w:val="22"/>
        </w:rPr>
      </w:pPr>
      <w:r w:rsidRPr="00641B15">
        <w:rPr>
          <w:rFonts w:asciiTheme="minorHAnsi" w:hAnsiTheme="minorHAnsi" w:cstheme="minorHAnsi"/>
          <w:iCs/>
          <w:color w:val="000000" w:themeColor="text1"/>
          <w:szCs w:val="22"/>
        </w:rPr>
        <w:t>Cumberland</w:t>
      </w:r>
      <w:r w:rsidR="00733E3E" w:rsidRPr="00641B15">
        <w:rPr>
          <w:rFonts w:asciiTheme="minorHAnsi" w:hAnsiTheme="minorHAnsi" w:cstheme="minorHAnsi"/>
          <w:iCs/>
          <w:color w:val="000000" w:themeColor="text1"/>
          <w:szCs w:val="22"/>
        </w:rPr>
        <w:t xml:space="preserve"> SCP - </w:t>
      </w:r>
      <w:hyperlink r:id="rId152" w:history="1">
        <w:r w:rsidR="007E534A" w:rsidRPr="00641B15">
          <w:rPr>
            <w:rStyle w:val="Hyperlink"/>
            <w:rFonts w:asciiTheme="minorHAnsi" w:hAnsiTheme="minorHAnsi" w:cstheme="minorHAnsi"/>
            <w:szCs w:val="22"/>
          </w:rPr>
          <w:t>Child with disabilities/complex needs</w:t>
        </w:r>
      </w:hyperlink>
    </w:p>
    <w:p w14:paraId="25674ED5" w14:textId="77777777" w:rsidR="00733E3E" w:rsidRPr="00641B15" w:rsidRDefault="0097005C" w:rsidP="00733990">
      <w:pPr>
        <w:pStyle w:val="ListParagraph"/>
        <w:numPr>
          <w:ilvl w:val="0"/>
          <w:numId w:val="6"/>
        </w:numPr>
        <w:autoSpaceDE w:val="0"/>
        <w:autoSpaceDN w:val="0"/>
        <w:adjustRightInd w:val="0"/>
        <w:ind w:left="227" w:hanging="227"/>
        <w:rPr>
          <w:rFonts w:asciiTheme="minorHAnsi" w:hAnsiTheme="minorHAnsi" w:cstheme="minorHAnsi"/>
          <w:color w:val="000000"/>
          <w:szCs w:val="22"/>
        </w:rPr>
      </w:pPr>
      <w:r w:rsidRPr="00641B15">
        <w:rPr>
          <w:rFonts w:asciiTheme="minorHAnsi" w:hAnsiTheme="minorHAnsi" w:cstheme="minorHAnsi"/>
          <w:iCs/>
          <w:color w:val="000000" w:themeColor="text1"/>
          <w:szCs w:val="22"/>
        </w:rPr>
        <w:t>Cumberland</w:t>
      </w:r>
      <w:r w:rsidR="00733E3E" w:rsidRPr="00641B15">
        <w:rPr>
          <w:rFonts w:asciiTheme="minorHAnsi" w:hAnsiTheme="minorHAnsi" w:cstheme="minorHAnsi"/>
          <w:iCs/>
          <w:color w:val="000000" w:themeColor="text1"/>
          <w:szCs w:val="22"/>
        </w:rPr>
        <w:t xml:space="preserve"> SCP</w:t>
      </w:r>
      <w:r w:rsidR="00F55B4F" w:rsidRPr="00641B15">
        <w:rPr>
          <w:rFonts w:asciiTheme="minorHAnsi" w:hAnsiTheme="minorHAnsi" w:cstheme="minorHAnsi"/>
          <w:iCs/>
          <w:color w:val="000000" w:themeColor="text1"/>
          <w:szCs w:val="22"/>
        </w:rPr>
        <w:t xml:space="preserve"> -</w:t>
      </w:r>
      <w:r w:rsidR="00733E3E" w:rsidRPr="00641B15">
        <w:rPr>
          <w:rFonts w:asciiTheme="minorHAnsi" w:hAnsiTheme="minorHAnsi" w:cstheme="minorHAnsi"/>
          <w:iCs/>
          <w:color w:val="000000" w:themeColor="text1"/>
          <w:szCs w:val="22"/>
        </w:rPr>
        <w:t xml:space="preserve"> </w:t>
      </w:r>
      <w:hyperlink r:id="rId153" w:history="1">
        <w:r w:rsidR="007E534A" w:rsidRPr="00641B15">
          <w:rPr>
            <w:rStyle w:val="Hyperlink"/>
            <w:rFonts w:asciiTheme="minorHAnsi" w:hAnsiTheme="minorHAnsi" w:cstheme="minorHAnsi"/>
            <w:iCs/>
            <w:szCs w:val="22"/>
          </w:rPr>
          <w:t>Child Exploitation (including child sexual exploitation and child criminal exploitation)</w:t>
        </w:r>
      </w:hyperlink>
    </w:p>
    <w:p w14:paraId="0748033F" w14:textId="77777777" w:rsidR="00BA241C" w:rsidRPr="00641B15" w:rsidRDefault="0097005C" w:rsidP="00733990">
      <w:pPr>
        <w:pStyle w:val="ListParagraph"/>
        <w:numPr>
          <w:ilvl w:val="0"/>
          <w:numId w:val="6"/>
        </w:numPr>
        <w:autoSpaceDE w:val="0"/>
        <w:autoSpaceDN w:val="0"/>
        <w:adjustRightInd w:val="0"/>
        <w:ind w:left="227" w:hanging="227"/>
        <w:rPr>
          <w:rFonts w:asciiTheme="minorHAnsi" w:hAnsiTheme="minorHAnsi" w:cstheme="minorHAnsi"/>
          <w:color w:val="000000"/>
          <w:szCs w:val="22"/>
        </w:rPr>
      </w:pPr>
      <w:r w:rsidRPr="00641B15">
        <w:rPr>
          <w:rFonts w:asciiTheme="minorHAnsi" w:hAnsiTheme="minorHAnsi" w:cstheme="minorHAnsi"/>
          <w:iCs/>
          <w:color w:val="000000" w:themeColor="text1"/>
          <w:szCs w:val="22"/>
        </w:rPr>
        <w:t>Cumberland</w:t>
      </w:r>
      <w:r w:rsidR="00BA241C" w:rsidRPr="00641B15">
        <w:rPr>
          <w:rFonts w:asciiTheme="minorHAnsi" w:hAnsiTheme="minorHAnsi" w:cstheme="minorHAnsi"/>
          <w:iCs/>
          <w:color w:val="000000" w:themeColor="text1"/>
          <w:szCs w:val="22"/>
        </w:rPr>
        <w:t xml:space="preserve"> SCP </w:t>
      </w:r>
      <w:r w:rsidR="00F55B4F" w:rsidRPr="00641B15">
        <w:rPr>
          <w:rFonts w:asciiTheme="minorHAnsi" w:hAnsiTheme="minorHAnsi" w:cstheme="minorHAnsi"/>
          <w:iCs/>
          <w:color w:val="000000" w:themeColor="text1"/>
          <w:szCs w:val="22"/>
        </w:rPr>
        <w:t>-</w:t>
      </w:r>
      <w:r w:rsidR="00BA241C" w:rsidRPr="00641B15">
        <w:rPr>
          <w:rFonts w:asciiTheme="minorHAnsi" w:hAnsiTheme="minorHAnsi" w:cstheme="minorHAnsi"/>
          <w:iCs/>
          <w:color w:val="000000" w:themeColor="text1"/>
          <w:szCs w:val="22"/>
        </w:rPr>
        <w:t xml:space="preserve"> </w:t>
      </w:r>
      <w:hyperlink r:id="rId154" w:history="1">
        <w:r w:rsidR="00BA241C" w:rsidRPr="00641B15">
          <w:rPr>
            <w:rStyle w:val="Hyperlink"/>
            <w:rFonts w:asciiTheme="minorHAnsi" w:hAnsiTheme="minorHAnsi" w:cstheme="minorHAnsi"/>
            <w:szCs w:val="22"/>
          </w:rPr>
          <w:t>Children from abroad, including victims of modern slavery, trafficking and exploitation</w:t>
        </w:r>
      </w:hyperlink>
    </w:p>
    <w:p w14:paraId="70B12E66" w14:textId="77777777" w:rsidR="00BA241C" w:rsidRPr="00641B15" w:rsidRDefault="0097005C" w:rsidP="00733990">
      <w:pPr>
        <w:pStyle w:val="ListParagraph"/>
        <w:numPr>
          <w:ilvl w:val="0"/>
          <w:numId w:val="6"/>
        </w:numPr>
        <w:autoSpaceDE w:val="0"/>
        <w:autoSpaceDN w:val="0"/>
        <w:adjustRightInd w:val="0"/>
        <w:ind w:left="227" w:hanging="227"/>
        <w:rPr>
          <w:rFonts w:asciiTheme="minorHAnsi" w:hAnsiTheme="minorHAnsi" w:cstheme="minorHAnsi"/>
          <w:color w:val="000000"/>
          <w:szCs w:val="22"/>
        </w:rPr>
      </w:pPr>
      <w:r w:rsidRPr="00641B15">
        <w:rPr>
          <w:rFonts w:asciiTheme="minorHAnsi" w:hAnsiTheme="minorHAnsi" w:cstheme="minorHAnsi"/>
          <w:iCs/>
          <w:color w:val="000000" w:themeColor="text1"/>
          <w:szCs w:val="22"/>
        </w:rPr>
        <w:t>Cumberland</w:t>
      </w:r>
      <w:r w:rsidR="00BA241C" w:rsidRPr="00641B15">
        <w:rPr>
          <w:rFonts w:asciiTheme="minorHAnsi" w:hAnsiTheme="minorHAnsi" w:cstheme="minorHAnsi"/>
          <w:iCs/>
          <w:color w:val="000000" w:themeColor="text1"/>
          <w:szCs w:val="22"/>
        </w:rPr>
        <w:t xml:space="preserve"> SCP - </w:t>
      </w:r>
      <w:hyperlink r:id="rId155" w:history="1">
        <w:r w:rsidR="00BA241C" w:rsidRPr="00641B15">
          <w:rPr>
            <w:rStyle w:val="Hyperlink"/>
            <w:rFonts w:asciiTheme="minorHAnsi" w:hAnsiTheme="minorHAnsi" w:cstheme="minorHAnsi"/>
            <w:szCs w:val="22"/>
          </w:rPr>
          <w:t>Domestic abuse</w:t>
        </w:r>
      </w:hyperlink>
    </w:p>
    <w:bookmarkStart w:id="1163" w:name="_Hlk210301011"/>
    <w:p w14:paraId="584DE6D4" w14:textId="77777777" w:rsidR="0097484A" w:rsidRPr="00641B15" w:rsidRDefault="0097484A" w:rsidP="00AF0DB9">
      <w:pPr>
        <w:pStyle w:val="ListParagraph"/>
        <w:numPr>
          <w:ilvl w:val="0"/>
          <w:numId w:val="6"/>
        </w:numPr>
        <w:autoSpaceDE w:val="0"/>
        <w:autoSpaceDN w:val="0"/>
        <w:adjustRightInd w:val="0"/>
        <w:ind w:left="227" w:hanging="227"/>
        <w:rPr>
          <w:rStyle w:val="Hyperlink"/>
          <w:rFonts w:asciiTheme="minorHAnsi" w:hAnsiTheme="minorHAnsi" w:cstheme="minorHAnsi"/>
          <w:color w:val="000000"/>
          <w:szCs w:val="22"/>
          <w:u w:val="none"/>
        </w:rPr>
      </w:pPr>
      <w:r w:rsidRPr="00641B15">
        <w:fldChar w:fldCharType="begin"/>
      </w:r>
      <w:r w:rsidRPr="00641B15">
        <w:instrText>HYPERLINK "https://www.gov.uk/government/publications/working-together-to-safeguard-children--2"</w:instrText>
      </w:r>
      <w:r w:rsidRPr="00641B15">
        <w:fldChar w:fldCharType="separate"/>
      </w:r>
      <w:r w:rsidRPr="00641B15">
        <w:rPr>
          <w:rStyle w:val="Hyperlink"/>
          <w:rFonts w:asciiTheme="minorHAnsi" w:hAnsiTheme="minorHAnsi" w:cstheme="minorHAnsi"/>
          <w:szCs w:val="22"/>
        </w:rPr>
        <w:t>DfE Working Together to Safeguard Children</w:t>
      </w:r>
      <w:r w:rsidRPr="00641B15">
        <w:fldChar w:fldCharType="end"/>
      </w:r>
    </w:p>
    <w:p w14:paraId="3F9D42E2" w14:textId="77777777" w:rsidR="0097484A" w:rsidRPr="00641B15" w:rsidRDefault="0052516B" w:rsidP="00AF0DB9">
      <w:pPr>
        <w:pStyle w:val="ListParagraph"/>
        <w:numPr>
          <w:ilvl w:val="0"/>
          <w:numId w:val="6"/>
        </w:numPr>
        <w:autoSpaceDE w:val="0"/>
        <w:autoSpaceDN w:val="0"/>
        <w:adjustRightInd w:val="0"/>
        <w:ind w:left="227" w:hanging="227"/>
        <w:rPr>
          <w:rFonts w:asciiTheme="minorHAnsi" w:hAnsiTheme="minorHAnsi" w:cstheme="minorHAnsi"/>
          <w:color w:val="000000"/>
          <w:szCs w:val="22"/>
        </w:rPr>
      </w:pPr>
      <w:hyperlink r:id="rId156" w:history="1">
        <w:r w:rsidRPr="00641B15">
          <w:rPr>
            <w:rStyle w:val="Hyperlink"/>
            <w:rFonts w:asciiTheme="minorHAnsi" w:hAnsiTheme="minorHAnsi"/>
          </w:rPr>
          <w:t>DfE Keeping Children Safe in Education</w:t>
        </w:r>
        <w:r w:rsidRPr="00641B15">
          <w:rPr>
            <w:rStyle w:val="Hyperlink"/>
            <w:rFonts w:asciiTheme="minorHAnsi" w:hAnsiTheme="minorHAnsi" w:cstheme="minorHAnsi"/>
            <w:szCs w:val="22"/>
          </w:rPr>
          <w:t xml:space="preserve"> (</w:t>
        </w:r>
        <w:proofErr w:type="spellStart"/>
        <w:r w:rsidRPr="00641B15">
          <w:rPr>
            <w:rStyle w:val="Hyperlink"/>
            <w:rFonts w:asciiTheme="minorHAnsi" w:hAnsiTheme="minorHAnsi" w:cstheme="minorHAnsi"/>
            <w:szCs w:val="22"/>
          </w:rPr>
          <w:t>KCSiE</w:t>
        </w:r>
        <w:proofErr w:type="spellEnd"/>
        <w:r w:rsidRPr="00641B15">
          <w:rPr>
            <w:rStyle w:val="Hyperlink"/>
            <w:rFonts w:asciiTheme="minorHAnsi" w:hAnsiTheme="minorHAnsi" w:cstheme="minorHAnsi"/>
            <w:szCs w:val="22"/>
          </w:rPr>
          <w:t>)</w:t>
        </w:r>
      </w:hyperlink>
    </w:p>
    <w:p w14:paraId="0F1BB936" w14:textId="77777777" w:rsidR="0097484A" w:rsidRPr="00641B15" w:rsidRDefault="0097484A" w:rsidP="00AF0DB9">
      <w:pPr>
        <w:pStyle w:val="ListParagraph"/>
        <w:numPr>
          <w:ilvl w:val="0"/>
          <w:numId w:val="6"/>
        </w:numPr>
        <w:autoSpaceDE w:val="0"/>
        <w:autoSpaceDN w:val="0"/>
        <w:adjustRightInd w:val="0"/>
        <w:ind w:left="227" w:hanging="227"/>
        <w:rPr>
          <w:rStyle w:val="Hyperlink"/>
          <w:rFonts w:asciiTheme="minorHAnsi" w:hAnsiTheme="minorHAnsi" w:cstheme="minorHAnsi"/>
          <w:color w:val="000000"/>
          <w:szCs w:val="22"/>
          <w:u w:val="none"/>
        </w:rPr>
      </w:pPr>
      <w:hyperlink r:id="rId157" w:history="1">
        <w:r w:rsidRPr="00641B15">
          <w:rPr>
            <w:rStyle w:val="Hyperlink"/>
            <w:rFonts w:asciiTheme="minorHAnsi" w:hAnsiTheme="minorHAnsi" w:cstheme="minorHAnsi"/>
            <w:szCs w:val="22"/>
          </w:rPr>
          <w:t>DfE What to do if you’re worried a child is being abused – Advice for Practitioners</w:t>
        </w:r>
      </w:hyperlink>
    </w:p>
    <w:p w14:paraId="359D0FAE" w14:textId="77777777" w:rsidR="0097484A" w:rsidRPr="00641B15" w:rsidRDefault="00443357" w:rsidP="00AF0DB9">
      <w:pPr>
        <w:pStyle w:val="ListParagraph"/>
        <w:numPr>
          <w:ilvl w:val="0"/>
          <w:numId w:val="6"/>
        </w:numPr>
        <w:autoSpaceDE w:val="0"/>
        <w:autoSpaceDN w:val="0"/>
        <w:adjustRightInd w:val="0"/>
        <w:ind w:left="227" w:hanging="227"/>
        <w:rPr>
          <w:rStyle w:val="Hyperlink"/>
          <w:rFonts w:asciiTheme="minorHAnsi" w:hAnsiTheme="minorHAnsi" w:cstheme="minorHAnsi"/>
          <w:color w:val="000000"/>
          <w:szCs w:val="22"/>
          <w:u w:val="none"/>
        </w:rPr>
      </w:pPr>
      <w:hyperlink r:id="rId158" w:history="1">
        <w:r w:rsidRPr="00641B15">
          <w:rPr>
            <w:rStyle w:val="Hyperlink"/>
            <w:szCs w:val="22"/>
          </w:rPr>
          <w:t xml:space="preserve">DfE Maintained </w:t>
        </w:r>
        <w:proofErr w:type="gramStart"/>
        <w:r w:rsidRPr="00641B15">
          <w:rPr>
            <w:rStyle w:val="Hyperlink"/>
            <w:szCs w:val="22"/>
          </w:rPr>
          <w:t>schools</w:t>
        </w:r>
        <w:proofErr w:type="gramEnd"/>
        <w:r w:rsidRPr="00641B15">
          <w:rPr>
            <w:rStyle w:val="Hyperlink"/>
            <w:szCs w:val="22"/>
          </w:rPr>
          <w:t xml:space="preserve"> governance guide</w:t>
        </w:r>
      </w:hyperlink>
    </w:p>
    <w:p w14:paraId="656F4F7D" w14:textId="77777777" w:rsidR="00443357" w:rsidRPr="00641B15" w:rsidRDefault="00443357" w:rsidP="00AF0DB9">
      <w:pPr>
        <w:pStyle w:val="ListParagraph"/>
        <w:numPr>
          <w:ilvl w:val="0"/>
          <w:numId w:val="6"/>
        </w:numPr>
        <w:autoSpaceDE w:val="0"/>
        <w:autoSpaceDN w:val="0"/>
        <w:adjustRightInd w:val="0"/>
        <w:ind w:left="227" w:hanging="227"/>
        <w:rPr>
          <w:rStyle w:val="Hyperlink"/>
          <w:rFonts w:asciiTheme="minorHAnsi" w:hAnsiTheme="minorHAnsi" w:cstheme="minorHAnsi"/>
          <w:color w:val="000000"/>
          <w:szCs w:val="22"/>
          <w:u w:val="none"/>
        </w:rPr>
      </w:pPr>
      <w:hyperlink r:id="rId159" w:history="1">
        <w:r w:rsidRPr="00641B15">
          <w:rPr>
            <w:rStyle w:val="Hyperlink"/>
            <w:szCs w:val="22"/>
          </w:rPr>
          <w:t>DfE Academy trust governance guide</w:t>
        </w:r>
      </w:hyperlink>
    </w:p>
    <w:p w14:paraId="7A4960F9" w14:textId="77777777" w:rsidR="0097484A" w:rsidRPr="00641B15" w:rsidRDefault="00307C96" w:rsidP="00AF0DB9">
      <w:pPr>
        <w:pStyle w:val="ListParagraph"/>
        <w:numPr>
          <w:ilvl w:val="0"/>
          <w:numId w:val="6"/>
        </w:numPr>
        <w:autoSpaceDE w:val="0"/>
        <w:autoSpaceDN w:val="0"/>
        <w:adjustRightInd w:val="0"/>
        <w:ind w:left="227" w:hanging="227"/>
        <w:rPr>
          <w:rFonts w:asciiTheme="minorHAnsi" w:hAnsiTheme="minorHAnsi" w:cstheme="minorHAnsi"/>
          <w:color w:val="000000"/>
          <w:szCs w:val="22"/>
        </w:rPr>
      </w:pPr>
      <w:hyperlink r:id="rId160" w:anchor=":~:text=The%20EYFS%20framework%3A,they%20need%20to%20start%20school" w:history="1">
        <w:r w:rsidRPr="00641B15">
          <w:rPr>
            <w:rStyle w:val="Hyperlink"/>
            <w:rFonts w:asciiTheme="minorHAnsi" w:hAnsiTheme="minorHAnsi" w:cstheme="minorHAnsi"/>
            <w:szCs w:val="22"/>
          </w:rPr>
          <w:t>DfE EYFS statutory framework for group and school-based providers</w:t>
        </w:r>
      </w:hyperlink>
    </w:p>
    <w:bookmarkStart w:id="1164" w:name="_Hlk203036117"/>
    <w:p w14:paraId="6C1A263E" w14:textId="77777777" w:rsidR="00376B66" w:rsidRPr="00641B15" w:rsidRDefault="00376B66" w:rsidP="00AF0DB9">
      <w:pPr>
        <w:pStyle w:val="ListParagraph"/>
        <w:numPr>
          <w:ilvl w:val="0"/>
          <w:numId w:val="6"/>
        </w:numPr>
        <w:autoSpaceDE w:val="0"/>
        <w:autoSpaceDN w:val="0"/>
        <w:adjustRightInd w:val="0"/>
        <w:ind w:left="227" w:hanging="227"/>
        <w:rPr>
          <w:rFonts w:asciiTheme="minorHAnsi" w:hAnsiTheme="minorHAnsi" w:cstheme="minorHAnsi"/>
          <w:color w:val="000000"/>
          <w:szCs w:val="22"/>
        </w:rPr>
      </w:pPr>
      <w:r w:rsidRPr="00641B15">
        <w:fldChar w:fldCharType="begin"/>
      </w:r>
      <w:r w:rsidRPr="00641B15">
        <w:instrText>HYPERLINK "https://www.gov.uk/government/publications/children-missing-education"</w:instrText>
      </w:r>
      <w:r w:rsidRPr="00641B15">
        <w:fldChar w:fldCharType="separate"/>
      </w:r>
      <w:r w:rsidRPr="00641B15">
        <w:rPr>
          <w:rStyle w:val="Hyperlink"/>
        </w:rPr>
        <w:t>DfE Children missing education</w:t>
      </w:r>
      <w:r w:rsidRPr="00641B15">
        <w:fldChar w:fldCharType="end"/>
      </w:r>
    </w:p>
    <w:p w14:paraId="423A070B" w14:textId="77777777" w:rsidR="00376B66" w:rsidRPr="00641B15" w:rsidRDefault="00376B66" w:rsidP="00AF0DB9">
      <w:pPr>
        <w:pStyle w:val="ListParagraph"/>
        <w:numPr>
          <w:ilvl w:val="0"/>
          <w:numId w:val="6"/>
        </w:numPr>
        <w:autoSpaceDE w:val="0"/>
        <w:autoSpaceDN w:val="0"/>
        <w:adjustRightInd w:val="0"/>
        <w:ind w:left="227" w:hanging="227"/>
        <w:rPr>
          <w:rFonts w:asciiTheme="minorHAnsi" w:hAnsiTheme="minorHAnsi" w:cstheme="minorHAnsi"/>
          <w:color w:val="000000"/>
          <w:szCs w:val="22"/>
        </w:rPr>
      </w:pPr>
      <w:hyperlink r:id="rId161" w:history="1">
        <w:r w:rsidRPr="00641B15">
          <w:rPr>
            <w:rStyle w:val="Hyperlink"/>
          </w:rPr>
          <w:t>DfE Children who run away or go missing from home or care</w:t>
        </w:r>
      </w:hyperlink>
      <w:bookmarkEnd w:id="1164"/>
    </w:p>
    <w:p w14:paraId="472D07D6" w14:textId="77777777" w:rsidR="0097484A" w:rsidRPr="00641B15" w:rsidRDefault="00443357" w:rsidP="00AF0DB9">
      <w:pPr>
        <w:pStyle w:val="ListParagraph"/>
        <w:widowControl w:val="0"/>
        <w:numPr>
          <w:ilvl w:val="0"/>
          <w:numId w:val="6"/>
        </w:numPr>
        <w:overflowPunct w:val="0"/>
        <w:autoSpaceDE w:val="0"/>
        <w:autoSpaceDN w:val="0"/>
        <w:adjustRightInd w:val="0"/>
        <w:ind w:left="227" w:right="-8" w:hanging="227"/>
        <w:rPr>
          <w:rFonts w:asciiTheme="minorHAnsi" w:hAnsiTheme="minorHAnsi" w:cs="Arial"/>
          <w:szCs w:val="22"/>
        </w:rPr>
      </w:pPr>
      <w:hyperlink r:id="rId162" w:history="1">
        <w:r w:rsidRPr="00641B15">
          <w:rPr>
            <w:rStyle w:val="Hyperlink"/>
            <w:rFonts w:asciiTheme="minorHAnsi" w:hAnsiTheme="minorHAnsi"/>
            <w:szCs w:val="22"/>
          </w:rPr>
          <w:t>DfE Behaviour and discipline in schools: guide for governing bodies</w:t>
        </w:r>
      </w:hyperlink>
      <w:r w:rsidR="0097484A" w:rsidRPr="00641B15">
        <w:rPr>
          <w:rFonts w:asciiTheme="minorHAnsi" w:hAnsiTheme="minorHAnsi"/>
          <w:szCs w:val="22"/>
        </w:rPr>
        <w:t xml:space="preserve"> </w:t>
      </w:r>
    </w:p>
    <w:p w14:paraId="25928A97" w14:textId="77777777" w:rsidR="0097484A" w:rsidRPr="00641B15" w:rsidRDefault="00443357" w:rsidP="00AF0DB9">
      <w:pPr>
        <w:pStyle w:val="ListParagraph"/>
        <w:widowControl w:val="0"/>
        <w:numPr>
          <w:ilvl w:val="0"/>
          <w:numId w:val="6"/>
        </w:numPr>
        <w:overflowPunct w:val="0"/>
        <w:autoSpaceDE w:val="0"/>
        <w:autoSpaceDN w:val="0"/>
        <w:adjustRightInd w:val="0"/>
        <w:ind w:left="227" w:right="-8" w:hanging="227"/>
        <w:rPr>
          <w:rFonts w:asciiTheme="minorHAnsi" w:hAnsiTheme="minorHAnsi" w:cs="Arial"/>
          <w:szCs w:val="22"/>
        </w:rPr>
      </w:pPr>
      <w:hyperlink r:id="rId163" w:history="1">
        <w:r w:rsidRPr="00641B15">
          <w:rPr>
            <w:rStyle w:val="Hyperlink"/>
            <w:rFonts w:asciiTheme="minorHAnsi" w:hAnsiTheme="minorHAnsi" w:cs="Arial"/>
            <w:szCs w:val="22"/>
          </w:rPr>
          <w:t>DfE Behaviour in schools: advice for Head teachers and school staff</w:t>
        </w:r>
      </w:hyperlink>
    </w:p>
    <w:p w14:paraId="01DB8146" w14:textId="77777777" w:rsidR="0097484A" w:rsidRPr="00641B15" w:rsidRDefault="00443357" w:rsidP="00AF0DB9">
      <w:pPr>
        <w:pStyle w:val="ListParagraph"/>
        <w:widowControl w:val="0"/>
        <w:numPr>
          <w:ilvl w:val="0"/>
          <w:numId w:val="6"/>
        </w:numPr>
        <w:overflowPunct w:val="0"/>
        <w:autoSpaceDE w:val="0"/>
        <w:autoSpaceDN w:val="0"/>
        <w:adjustRightInd w:val="0"/>
        <w:ind w:left="227" w:right="-8" w:hanging="227"/>
        <w:rPr>
          <w:rFonts w:asciiTheme="minorHAnsi" w:hAnsiTheme="minorHAnsi" w:cs="Arial"/>
          <w:szCs w:val="22"/>
        </w:rPr>
      </w:pPr>
      <w:hyperlink r:id="rId164" w:history="1">
        <w:r w:rsidRPr="00641B15">
          <w:rPr>
            <w:rStyle w:val="Hyperlink"/>
            <w:rFonts w:asciiTheme="minorHAnsi" w:hAnsiTheme="minorHAnsi" w:cs="Arial"/>
            <w:szCs w:val="22"/>
          </w:rPr>
          <w:t>DfE Child sexual exploitation: definition and guide for practitioners</w:t>
        </w:r>
      </w:hyperlink>
    </w:p>
    <w:p w14:paraId="5CFB19AB" w14:textId="77777777" w:rsidR="0097484A" w:rsidRPr="00641B15" w:rsidRDefault="00A867FF" w:rsidP="00AF0DB9">
      <w:pPr>
        <w:pStyle w:val="ListParagraph"/>
        <w:widowControl w:val="0"/>
        <w:numPr>
          <w:ilvl w:val="0"/>
          <w:numId w:val="6"/>
        </w:numPr>
        <w:overflowPunct w:val="0"/>
        <w:autoSpaceDE w:val="0"/>
        <w:autoSpaceDN w:val="0"/>
        <w:adjustRightInd w:val="0"/>
        <w:ind w:left="227" w:right="-8" w:hanging="227"/>
        <w:rPr>
          <w:rFonts w:asciiTheme="minorHAnsi" w:hAnsiTheme="minorHAnsi" w:cs="Arial"/>
          <w:szCs w:val="22"/>
        </w:rPr>
      </w:pPr>
      <w:hyperlink r:id="rId165" w:history="1">
        <w:r w:rsidRPr="00641B15">
          <w:rPr>
            <w:rStyle w:val="Hyperlink"/>
            <w:rFonts w:asciiTheme="minorHAnsi" w:hAnsiTheme="minorHAnsi"/>
          </w:rPr>
          <w:t xml:space="preserve">DfE </w:t>
        </w:r>
        <w:r w:rsidRPr="00641B15">
          <w:rPr>
            <w:rStyle w:val="Hyperlink"/>
            <w:rFonts w:asciiTheme="minorHAnsi" w:hAnsiTheme="minorHAnsi" w:cs="Arial"/>
            <w:szCs w:val="22"/>
          </w:rPr>
          <w:t>Restrictive interventions, including the use</w:t>
        </w:r>
        <w:r w:rsidRPr="00641B15">
          <w:rPr>
            <w:rStyle w:val="Hyperlink"/>
            <w:rFonts w:asciiTheme="minorHAnsi" w:hAnsiTheme="minorHAnsi"/>
          </w:rPr>
          <w:t xml:space="preserve"> of reasonable force</w:t>
        </w:r>
        <w:r w:rsidRPr="00641B15">
          <w:rPr>
            <w:rStyle w:val="Hyperlink"/>
            <w:rFonts w:asciiTheme="minorHAnsi" w:hAnsiTheme="minorHAnsi" w:cs="Arial"/>
            <w:szCs w:val="22"/>
          </w:rPr>
          <w:t>, in schools</w:t>
        </w:r>
      </w:hyperlink>
    </w:p>
    <w:p w14:paraId="28149AA7" w14:textId="77777777" w:rsidR="0097484A" w:rsidRPr="00641B15" w:rsidRDefault="0000537F" w:rsidP="00AF0DB9">
      <w:pPr>
        <w:pStyle w:val="ListParagraph"/>
        <w:widowControl w:val="0"/>
        <w:numPr>
          <w:ilvl w:val="0"/>
          <w:numId w:val="6"/>
        </w:numPr>
        <w:overflowPunct w:val="0"/>
        <w:autoSpaceDE w:val="0"/>
        <w:autoSpaceDN w:val="0"/>
        <w:adjustRightInd w:val="0"/>
        <w:ind w:left="227" w:right="-8" w:hanging="227"/>
        <w:rPr>
          <w:rFonts w:asciiTheme="minorHAnsi" w:hAnsiTheme="minorHAnsi" w:cs="Arial"/>
          <w:szCs w:val="22"/>
        </w:rPr>
      </w:pPr>
      <w:hyperlink r:id="rId166" w:history="1">
        <w:r w:rsidRPr="00641B15">
          <w:rPr>
            <w:rStyle w:val="Hyperlink"/>
            <w:szCs w:val="22"/>
          </w:rPr>
          <w:t>DfE Preventing and tackling bullying - Advice for Head teachers, staff and governing bodies</w:t>
        </w:r>
      </w:hyperlink>
    </w:p>
    <w:bookmarkStart w:id="1165" w:name="_Hlk203036167"/>
    <w:bookmarkStart w:id="1166" w:name="_Hlk208914268"/>
    <w:p w14:paraId="397DC7DE" w14:textId="77777777" w:rsidR="00376B66" w:rsidRPr="00641B15" w:rsidRDefault="00376B66" w:rsidP="00AF0DB9">
      <w:pPr>
        <w:pStyle w:val="ListParagraph"/>
        <w:widowControl w:val="0"/>
        <w:numPr>
          <w:ilvl w:val="0"/>
          <w:numId w:val="6"/>
        </w:numPr>
        <w:overflowPunct w:val="0"/>
        <w:autoSpaceDE w:val="0"/>
        <w:autoSpaceDN w:val="0"/>
        <w:adjustRightInd w:val="0"/>
        <w:ind w:left="227" w:right="-8" w:hanging="227"/>
        <w:rPr>
          <w:rFonts w:asciiTheme="minorHAnsi" w:hAnsiTheme="minorHAnsi" w:cs="Arial"/>
          <w:szCs w:val="22"/>
        </w:rPr>
      </w:pPr>
      <w:r w:rsidRPr="00641B15">
        <w:fldChar w:fldCharType="begin"/>
      </w:r>
      <w:r w:rsidRPr="00641B15">
        <w:instrText>HYPERLINK "https://www.gov.uk/government/publications/preventing-and-tackling-bullying"</w:instrText>
      </w:r>
      <w:r w:rsidRPr="00641B15">
        <w:fldChar w:fldCharType="separate"/>
      </w:r>
      <w:r w:rsidRPr="00641B15">
        <w:rPr>
          <w:rStyle w:val="Hyperlink"/>
        </w:rPr>
        <w:t>DfE Cyber bullying: advice for Head teachers and school staff</w:t>
      </w:r>
      <w:r w:rsidRPr="00641B15">
        <w:fldChar w:fldCharType="end"/>
      </w:r>
      <w:bookmarkEnd w:id="1165"/>
    </w:p>
    <w:p w14:paraId="29696944" w14:textId="77777777" w:rsidR="0097484A" w:rsidRPr="00641B15" w:rsidRDefault="008B1126" w:rsidP="00AF0DB9">
      <w:pPr>
        <w:pStyle w:val="ListParagraph"/>
        <w:numPr>
          <w:ilvl w:val="0"/>
          <w:numId w:val="6"/>
        </w:numPr>
        <w:autoSpaceDE w:val="0"/>
        <w:autoSpaceDN w:val="0"/>
        <w:adjustRightInd w:val="0"/>
        <w:ind w:left="227" w:hanging="227"/>
        <w:rPr>
          <w:rStyle w:val="Hyperlink"/>
          <w:rFonts w:asciiTheme="minorHAnsi" w:hAnsiTheme="minorHAnsi" w:cstheme="minorHAnsi"/>
          <w:color w:val="000000"/>
          <w:szCs w:val="22"/>
          <w:u w:val="none"/>
        </w:rPr>
      </w:pPr>
      <w:hyperlink r:id="rId167" w:history="1">
        <w:r w:rsidRPr="00641B15">
          <w:rPr>
            <w:rStyle w:val="Hyperlink"/>
            <w:rFonts w:asciiTheme="minorHAnsi" w:hAnsiTheme="minorHAnsi" w:cs="Arial"/>
            <w:szCs w:val="22"/>
          </w:rPr>
          <w:t>DfE The Prevent Duty: an introduction for those in education with safeguarding responsibilities</w:t>
        </w:r>
      </w:hyperlink>
    </w:p>
    <w:p w14:paraId="4BF81278" w14:textId="77777777" w:rsidR="008B1126" w:rsidRPr="00641B15" w:rsidRDefault="008B1126" w:rsidP="00AF0DB9">
      <w:pPr>
        <w:pStyle w:val="ListParagraph"/>
        <w:numPr>
          <w:ilvl w:val="0"/>
          <w:numId w:val="6"/>
        </w:numPr>
        <w:autoSpaceDE w:val="0"/>
        <w:autoSpaceDN w:val="0"/>
        <w:adjustRightInd w:val="0"/>
        <w:ind w:left="227" w:hanging="227"/>
        <w:rPr>
          <w:rStyle w:val="Hyperlink"/>
          <w:rFonts w:asciiTheme="minorHAnsi" w:hAnsiTheme="minorHAnsi" w:cstheme="minorHAnsi"/>
          <w:color w:val="000000"/>
          <w:szCs w:val="22"/>
          <w:u w:val="none"/>
        </w:rPr>
      </w:pPr>
      <w:hyperlink r:id="rId168" w:history="1">
        <w:r w:rsidRPr="00641B15">
          <w:rPr>
            <w:rStyle w:val="Hyperlink"/>
            <w:rFonts w:asciiTheme="minorHAnsi" w:hAnsiTheme="minorHAnsi" w:cs="Arial"/>
            <w:szCs w:val="22"/>
          </w:rPr>
          <w:t>DfE Understanding and identifying radicalisation risk in your education setting</w:t>
        </w:r>
      </w:hyperlink>
    </w:p>
    <w:p w14:paraId="06E96B5A" w14:textId="77777777" w:rsidR="004015D0" w:rsidRPr="00641B15" w:rsidRDefault="00CC2795" w:rsidP="00AF0DB9">
      <w:pPr>
        <w:pStyle w:val="ListParagraph"/>
        <w:numPr>
          <w:ilvl w:val="0"/>
          <w:numId w:val="6"/>
        </w:numPr>
        <w:autoSpaceDE w:val="0"/>
        <w:autoSpaceDN w:val="0"/>
        <w:adjustRightInd w:val="0"/>
        <w:ind w:left="227" w:hanging="227"/>
        <w:rPr>
          <w:rStyle w:val="Hyperlink"/>
          <w:rFonts w:asciiTheme="minorHAnsi" w:hAnsiTheme="minorHAnsi" w:cstheme="minorHAnsi"/>
          <w:color w:val="000000"/>
          <w:szCs w:val="22"/>
          <w:u w:val="none"/>
        </w:rPr>
      </w:pPr>
      <w:hyperlink r:id="rId169" w:history="1">
        <w:r w:rsidRPr="00641B15">
          <w:rPr>
            <w:rStyle w:val="Hyperlink"/>
            <w:rFonts w:asciiTheme="minorHAnsi" w:eastAsiaTheme="minorHAnsi" w:hAnsiTheme="minorHAnsi" w:cs="Arial"/>
            <w:szCs w:val="22"/>
          </w:rPr>
          <w:t>DfE Managing the risk of radicalisation in your education setting</w:t>
        </w:r>
      </w:hyperlink>
    </w:p>
    <w:p w14:paraId="43C8026F" w14:textId="77777777" w:rsidR="004015D0" w:rsidRPr="00641B15" w:rsidRDefault="004015D0" w:rsidP="00AF0DB9">
      <w:pPr>
        <w:pStyle w:val="ListParagraph"/>
        <w:numPr>
          <w:ilvl w:val="0"/>
          <w:numId w:val="6"/>
        </w:numPr>
        <w:autoSpaceDE w:val="0"/>
        <w:autoSpaceDN w:val="0"/>
        <w:adjustRightInd w:val="0"/>
        <w:ind w:left="227" w:hanging="227"/>
        <w:rPr>
          <w:rFonts w:asciiTheme="minorHAnsi" w:hAnsiTheme="minorHAnsi" w:cstheme="minorHAnsi"/>
          <w:color w:val="000000"/>
          <w:szCs w:val="22"/>
        </w:rPr>
      </w:pPr>
      <w:hyperlink r:id="rId170" w:history="1">
        <w:r w:rsidRPr="00641B15">
          <w:rPr>
            <w:rStyle w:val="Hyperlink"/>
            <w:rFonts w:asciiTheme="minorHAnsi" w:eastAsiaTheme="minorHAnsi" w:hAnsiTheme="minorHAnsi" w:cs="Arial"/>
            <w:szCs w:val="22"/>
          </w:rPr>
          <w:t>DfE Mandatory reporting of female genital mutilation: procedural information</w:t>
        </w:r>
      </w:hyperlink>
    </w:p>
    <w:p w14:paraId="6B1232A4" w14:textId="77777777" w:rsidR="0097484A" w:rsidRPr="00641B15" w:rsidRDefault="00991360" w:rsidP="00AF0DB9">
      <w:pPr>
        <w:pStyle w:val="ListParagraph"/>
        <w:numPr>
          <w:ilvl w:val="0"/>
          <w:numId w:val="6"/>
        </w:numPr>
        <w:autoSpaceDE w:val="0"/>
        <w:autoSpaceDN w:val="0"/>
        <w:adjustRightInd w:val="0"/>
        <w:ind w:left="227" w:hanging="227"/>
        <w:rPr>
          <w:rFonts w:asciiTheme="minorHAnsi" w:hAnsiTheme="minorHAnsi" w:cstheme="minorHAnsi"/>
          <w:color w:val="000000"/>
          <w:szCs w:val="22"/>
        </w:rPr>
      </w:pPr>
      <w:hyperlink r:id="rId171" w:history="1">
        <w:r w:rsidRPr="00641B15">
          <w:rPr>
            <w:rStyle w:val="Hyperlink"/>
            <w:rFonts w:asciiTheme="minorHAnsi" w:hAnsiTheme="minorHAnsi" w:cs="Arial"/>
            <w:szCs w:val="22"/>
          </w:rPr>
          <w:t>DfE Promoting fundamental British values as part of SMSC in schools – Advice for maintained schools</w:t>
        </w:r>
      </w:hyperlink>
    </w:p>
    <w:p w14:paraId="342DA102" w14:textId="77777777" w:rsidR="0097484A" w:rsidRPr="00641B15" w:rsidRDefault="00991360" w:rsidP="00AF0DB9">
      <w:pPr>
        <w:pStyle w:val="ListParagraph"/>
        <w:numPr>
          <w:ilvl w:val="0"/>
          <w:numId w:val="6"/>
        </w:numPr>
        <w:autoSpaceDE w:val="0"/>
        <w:autoSpaceDN w:val="0"/>
        <w:adjustRightInd w:val="0"/>
        <w:ind w:left="227" w:hanging="227"/>
        <w:rPr>
          <w:rFonts w:asciiTheme="minorHAnsi" w:hAnsiTheme="minorHAnsi" w:cstheme="minorHAnsi"/>
          <w:color w:val="000000"/>
          <w:szCs w:val="22"/>
        </w:rPr>
      </w:pPr>
      <w:hyperlink r:id="rId172" w:history="1">
        <w:r w:rsidRPr="00641B15">
          <w:rPr>
            <w:rStyle w:val="Hyperlink"/>
            <w:rFonts w:asciiTheme="minorHAnsi" w:hAnsiTheme="minorHAnsi" w:cs="Arial"/>
            <w:szCs w:val="22"/>
          </w:rPr>
          <w:t>DfE Counselling in schools: a blueprint for the future</w:t>
        </w:r>
      </w:hyperlink>
    </w:p>
    <w:p w14:paraId="5586A510" w14:textId="77777777" w:rsidR="0097484A" w:rsidRPr="00641B15" w:rsidRDefault="00991360" w:rsidP="00AF0DB9">
      <w:pPr>
        <w:pStyle w:val="ListParagraph"/>
        <w:numPr>
          <w:ilvl w:val="0"/>
          <w:numId w:val="6"/>
        </w:numPr>
        <w:autoSpaceDE w:val="0"/>
        <w:autoSpaceDN w:val="0"/>
        <w:adjustRightInd w:val="0"/>
        <w:ind w:left="227" w:hanging="227"/>
        <w:rPr>
          <w:rFonts w:asciiTheme="minorHAnsi" w:hAnsiTheme="minorHAnsi" w:cstheme="minorHAnsi"/>
          <w:color w:val="000000"/>
          <w:szCs w:val="22"/>
        </w:rPr>
      </w:pPr>
      <w:hyperlink r:id="rId173" w:history="1">
        <w:r w:rsidRPr="00641B15">
          <w:rPr>
            <w:rStyle w:val="Hyperlink"/>
            <w:rFonts w:asciiTheme="minorHAnsi" w:hAnsiTheme="minorHAnsi" w:cs="Arial"/>
            <w:szCs w:val="22"/>
          </w:rPr>
          <w:t>DfE Relationships and sex education (RSE) and health education</w:t>
        </w:r>
      </w:hyperlink>
    </w:p>
    <w:p w14:paraId="297740C3" w14:textId="77777777" w:rsidR="00160A25" w:rsidRPr="00641B15" w:rsidRDefault="00160A25" w:rsidP="00AF0DB9">
      <w:pPr>
        <w:pStyle w:val="ListParagraph"/>
        <w:numPr>
          <w:ilvl w:val="0"/>
          <w:numId w:val="6"/>
        </w:numPr>
        <w:autoSpaceDE w:val="0"/>
        <w:autoSpaceDN w:val="0"/>
        <w:adjustRightInd w:val="0"/>
        <w:ind w:left="227" w:hanging="227"/>
        <w:rPr>
          <w:rFonts w:asciiTheme="minorHAnsi" w:hAnsiTheme="minorHAnsi" w:cstheme="minorHAnsi"/>
          <w:color w:val="000000"/>
          <w:szCs w:val="22"/>
        </w:rPr>
      </w:pPr>
      <w:hyperlink r:id="rId174" w:history="1">
        <w:r w:rsidRPr="00641B15">
          <w:rPr>
            <w:rStyle w:val="Hyperlink"/>
          </w:rPr>
          <w:t>DfE Teaching about relationships, sex and health</w:t>
        </w:r>
      </w:hyperlink>
    </w:p>
    <w:p w14:paraId="5EFC4C88" w14:textId="77777777" w:rsidR="0097484A" w:rsidRPr="00641B15" w:rsidRDefault="0097484A" w:rsidP="00AF0DB9">
      <w:pPr>
        <w:pStyle w:val="ListParagraph"/>
        <w:numPr>
          <w:ilvl w:val="0"/>
          <w:numId w:val="6"/>
        </w:numPr>
        <w:autoSpaceDE w:val="0"/>
        <w:autoSpaceDN w:val="0"/>
        <w:adjustRightInd w:val="0"/>
        <w:ind w:left="227" w:hanging="227"/>
        <w:rPr>
          <w:rFonts w:asciiTheme="minorHAnsi" w:hAnsiTheme="minorHAnsi" w:cstheme="minorHAnsi"/>
          <w:color w:val="000000"/>
          <w:szCs w:val="22"/>
        </w:rPr>
      </w:pPr>
      <w:hyperlink r:id="rId175" w:history="1">
        <w:r w:rsidRPr="00641B15">
          <w:rPr>
            <w:rStyle w:val="Hyperlink"/>
            <w:rFonts w:asciiTheme="minorHAnsi" w:hAnsiTheme="minorHAnsi" w:cstheme="minorHAnsi"/>
            <w:szCs w:val="22"/>
          </w:rPr>
          <w:t>DfE Teachers’ Standards 2011</w:t>
        </w:r>
      </w:hyperlink>
    </w:p>
    <w:p w14:paraId="1010F97E" w14:textId="77777777" w:rsidR="0097484A" w:rsidRPr="00641B15" w:rsidRDefault="00991360" w:rsidP="00AF0DB9">
      <w:pPr>
        <w:pStyle w:val="ListParagraph"/>
        <w:numPr>
          <w:ilvl w:val="0"/>
          <w:numId w:val="6"/>
        </w:numPr>
        <w:autoSpaceDE w:val="0"/>
        <w:autoSpaceDN w:val="0"/>
        <w:adjustRightInd w:val="0"/>
        <w:ind w:left="227" w:hanging="227"/>
        <w:rPr>
          <w:rFonts w:asciiTheme="minorHAnsi" w:hAnsiTheme="minorHAnsi" w:cstheme="minorHAnsi"/>
          <w:color w:val="000000"/>
          <w:szCs w:val="22"/>
        </w:rPr>
      </w:pPr>
      <w:hyperlink r:id="rId176" w:history="1">
        <w:r w:rsidRPr="00641B15">
          <w:rPr>
            <w:rStyle w:val="Hyperlink"/>
            <w:rFonts w:asciiTheme="minorHAnsi" w:hAnsiTheme="minorHAnsi" w:cs="Arial"/>
            <w:szCs w:val="22"/>
          </w:rPr>
          <w:t>DfE Teaching online safety in schools</w:t>
        </w:r>
      </w:hyperlink>
    </w:p>
    <w:p w14:paraId="76400274" w14:textId="77777777" w:rsidR="0097484A" w:rsidRPr="00641B15" w:rsidRDefault="00AF0DB9" w:rsidP="00AF0DB9">
      <w:pPr>
        <w:pStyle w:val="ListParagraph"/>
        <w:numPr>
          <w:ilvl w:val="0"/>
          <w:numId w:val="6"/>
        </w:numPr>
        <w:autoSpaceDE w:val="0"/>
        <w:autoSpaceDN w:val="0"/>
        <w:adjustRightInd w:val="0"/>
        <w:ind w:left="227" w:hanging="227"/>
        <w:rPr>
          <w:rFonts w:asciiTheme="minorHAnsi" w:hAnsiTheme="minorHAnsi" w:cstheme="minorHAnsi"/>
          <w:color w:val="000000"/>
          <w:szCs w:val="22"/>
        </w:rPr>
      </w:pPr>
      <w:hyperlink r:id="rId177" w:history="1">
        <w:r w:rsidRPr="00641B15">
          <w:rPr>
            <w:rStyle w:val="Hyperlink"/>
            <w:rFonts w:asciiTheme="minorHAnsi" w:hAnsiTheme="minorHAnsi" w:cs="Arial"/>
            <w:szCs w:val="22"/>
          </w:rPr>
          <w:t>DfE Safeguarding and remote education</w:t>
        </w:r>
        <w:r w:rsidR="000A2408" w:rsidRPr="00641B15">
          <w:rPr>
            <w:rStyle w:val="Hyperlink"/>
            <w:rFonts w:asciiTheme="minorHAnsi" w:hAnsiTheme="minorHAnsi" w:cs="Arial"/>
            <w:szCs w:val="22"/>
          </w:rPr>
          <w:t xml:space="preserve"> </w:t>
        </w:r>
      </w:hyperlink>
    </w:p>
    <w:p w14:paraId="10AB1860" w14:textId="77777777" w:rsidR="000A2408" w:rsidRPr="00641B15" w:rsidRDefault="000A2408" w:rsidP="00AF0DB9">
      <w:pPr>
        <w:pStyle w:val="ListParagraph"/>
        <w:numPr>
          <w:ilvl w:val="0"/>
          <w:numId w:val="6"/>
        </w:numPr>
        <w:autoSpaceDE w:val="0"/>
        <w:autoSpaceDN w:val="0"/>
        <w:adjustRightInd w:val="0"/>
        <w:ind w:left="227" w:hanging="227"/>
        <w:rPr>
          <w:rFonts w:asciiTheme="minorHAnsi" w:hAnsiTheme="minorHAnsi" w:cstheme="minorHAnsi"/>
          <w:color w:val="000000"/>
          <w:szCs w:val="22"/>
        </w:rPr>
      </w:pPr>
      <w:hyperlink r:id="rId178" w:history="1">
        <w:r w:rsidRPr="00641B15">
          <w:rPr>
            <w:rStyle w:val="Hyperlink"/>
            <w:rFonts w:asciiTheme="minorHAnsi" w:hAnsiTheme="minorHAnsi" w:cstheme="minorHAnsi"/>
            <w:szCs w:val="22"/>
          </w:rPr>
          <w:t>DfE Safeguarding children who may have been trafficked: practice guidance</w:t>
        </w:r>
      </w:hyperlink>
    </w:p>
    <w:bookmarkStart w:id="1167" w:name="_Hlk203036187"/>
    <w:p w14:paraId="0ED2D4A6" w14:textId="77777777" w:rsidR="00376B66" w:rsidRPr="00641B15" w:rsidRDefault="00376B66" w:rsidP="00AF0DB9">
      <w:pPr>
        <w:pStyle w:val="ListParagraph"/>
        <w:numPr>
          <w:ilvl w:val="0"/>
          <w:numId w:val="6"/>
        </w:numPr>
        <w:autoSpaceDE w:val="0"/>
        <w:autoSpaceDN w:val="0"/>
        <w:adjustRightInd w:val="0"/>
        <w:ind w:left="227" w:hanging="227"/>
        <w:rPr>
          <w:rFonts w:asciiTheme="minorHAnsi" w:hAnsiTheme="minorHAnsi" w:cstheme="minorHAnsi"/>
          <w:color w:val="000000"/>
          <w:szCs w:val="22"/>
        </w:rPr>
      </w:pPr>
      <w:r w:rsidRPr="00641B15">
        <w:fldChar w:fldCharType="begin"/>
      </w:r>
      <w:r w:rsidRPr="00641B15">
        <w:instrText>HYPERLINK "https://www.gov.uk/government/publications/care-of-unaccompanied-and-trafficked-children"</w:instrText>
      </w:r>
      <w:r w:rsidRPr="00641B15">
        <w:fldChar w:fldCharType="separate"/>
      </w:r>
      <w:r w:rsidRPr="00641B15">
        <w:rPr>
          <w:rStyle w:val="Hyperlink"/>
        </w:rPr>
        <w:t>DfE Care of unaccompanied migrant children and child victims of modern slavery</w:t>
      </w:r>
      <w:r w:rsidRPr="00641B15">
        <w:fldChar w:fldCharType="end"/>
      </w:r>
      <w:bookmarkEnd w:id="1166"/>
      <w:bookmarkEnd w:id="1167"/>
    </w:p>
    <w:p w14:paraId="49349981" w14:textId="77777777" w:rsidR="0097484A" w:rsidRPr="00641B15" w:rsidRDefault="00991360" w:rsidP="00AF0DB9">
      <w:pPr>
        <w:pStyle w:val="ListParagraph"/>
        <w:numPr>
          <w:ilvl w:val="0"/>
          <w:numId w:val="6"/>
        </w:numPr>
        <w:autoSpaceDE w:val="0"/>
        <w:autoSpaceDN w:val="0"/>
        <w:adjustRightInd w:val="0"/>
        <w:ind w:left="227" w:hanging="227"/>
        <w:rPr>
          <w:rFonts w:asciiTheme="minorHAnsi" w:hAnsiTheme="minorHAnsi" w:cstheme="minorHAnsi"/>
          <w:color w:val="000000"/>
          <w:szCs w:val="22"/>
        </w:rPr>
      </w:pPr>
      <w:hyperlink r:id="rId179" w:history="1">
        <w:r w:rsidRPr="00641B15">
          <w:rPr>
            <w:rStyle w:val="Hyperlink"/>
            <w:rFonts w:asciiTheme="minorHAnsi" w:hAnsiTheme="minorHAnsi" w:cs="Arial"/>
            <w:szCs w:val="22"/>
          </w:rPr>
          <w:t>DfE Mental health and behaviour in schools</w:t>
        </w:r>
      </w:hyperlink>
    </w:p>
    <w:p w14:paraId="01F1C25C" w14:textId="77777777" w:rsidR="0097484A" w:rsidRPr="00641B15" w:rsidRDefault="0097484A" w:rsidP="00AF0DB9">
      <w:pPr>
        <w:pStyle w:val="ListParagraph"/>
        <w:numPr>
          <w:ilvl w:val="0"/>
          <w:numId w:val="6"/>
        </w:numPr>
        <w:autoSpaceDE w:val="0"/>
        <w:autoSpaceDN w:val="0"/>
        <w:adjustRightInd w:val="0"/>
        <w:ind w:left="227" w:hanging="227"/>
        <w:rPr>
          <w:rStyle w:val="Hyperlink"/>
          <w:rFonts w:asciiTheme="minorHAnsi" w:hAnsiTheme="minorHAnsi" w:cstheme="minorHAnsi"/>
          <w:color w:val="000000"/>
          <w:szCs w:val="22"/>
          <w:u w:val="none"/>
        </w:rPr>
      </w:pPr>
      <w:hyperlink r:id="rId180" w:history="1">
        <w:r w:rsidRPr="00641B15">
          <w:rPr>
            <w:rStyle w:val="Hyperlink"/>
            <w:rFonts w:asciiTheme="minorHAnsi" w:hAnsiTheme="minorHAnsi" w:cs="Arial"/>
            <w:szCs w:val="22"/>
          </w:rPr>
          <w:t>DfE The designated teacher for looked-after and previously looked-after children</w:t>
        </w:r>
      </w:hyperlink>
    </w:p>
    <w:p w14:paraId="32B9E464" w14:textId="77777777" w:rsidR="002E62DD" w:rsidRPr="00641B15" w:rsidRDefault="002E62DD" w:rsidP="00AF0DB9">
      <w:pPr>
        <w:pStyle w:val="ListParagraph"/>
        <w:numPr>
          <w:ilvl w:val="0"/>
          <w:numId w:val="6"/>
        </w:numPr>
        <w:autoSpaceDE w:val="0"/>
        <w:autoSpaceDN w:val="0"/>
        <w:adjustRightInd w:val="0"/>
        <w:ind w:left="227" w:hanging="227"/>
        <w:rPr>
          <w:rFonts w:asciiTheme="minorHAnsi" w:hAnsiTheme="minorHAnsi" w:cstheme="minorHAnsi"/>
          <w:color w:val="000000"/>
          <w:szCs w:val="22"/>
        </w:rPr>
      </w:pPr>
      <w:hyperlink r:id="rId181" w:history="1">
        <w:r w:rsidRPr="00641B15">
          <w:rPr>
            <w:rStyle w:val="Hyperlink"/>
            <w:rFonts w:asciiTheme="minorHAnsi" w:hAnsiTheme="minorHAnsi" w:cs="Arial"/>
            <w:szCs w:val="22"/>
          </w:rPr>
          <w:t>DfE Statutory guidance on children who run away or go missing from home or care</w:t>
        </w:r>
      </w:hyperlink>
    </w:p>
    <w:p w14:paraId="207BA72D" w14:textId="77777777" w:rsidR="0097484A" w:rsidRPr="00641B15" w:rsidRDefault="00391D0F" w:rsidP="00AF0DB9">
      <w:pPr>
        <w:pStyle w:val="ListParagraph"/>
        <w:numPr>
          <w:ilvl w:val="0"/>
          <w:numId w:val="6"/>
        </w:numPr>
        <w:autoSpaceDE w:val="0"/>
        <w:autoSpaceDN w:val="0"/>
        <w:adjustRightInd w:val="0"/>
        <w:ind w:left="227" w:hanging="227"/>
        <w:rPr>
          <w:rFonts w:asciiTheme="minorHAnsi" w:hAnsiTheme="minorHAnsi" w:cstheme="minorHAnsi"/>
          <w:color w:val="000000"/>
          <w:szCs w:val="22"/>
        </w:rPr>
      </w:pPr>
      <w:hyperlink r:id="rId182" w:history="1">
        <w:r w:rsidRPr="00641B15">
          <w:rPr>
            <w:rStyle w:val="Hyperlink"/>
            <w:rFonts w:asciiTheme="minorHAnsi" w:hAnsiTheme="minorHAnsi" w:cs="Arial"/>
            <w:szCs w:val="22"/>
          </w:rPr>
          <w:t>DfE Supporting pupils with medical conditions at school</w:t>
        </w:r>
      </w:hyperlink>
    </w:p>
    <w:p w14:paraId="42C92178" w14:textId="77777777" w:rsidR="0097484A" w:rsidRPr="00641B15" w:rsidRDefault="005F54AE" w:rsidP="00AF0DB9">
      <w:pPr>
        <w:pStyle w:val="ListParagraph"/>
        <w:numPr>
          <w:ilvl w:val="0"/>
          <w:numId w:val="6"/>
        </w:numPr>
        <w:autoSpaceDE w:val="0"/>
        <w:autoSpaceDN w:val="0"/>
        <w:adjustRightInd w:val="0"/>
        <w:ind w:left="227" w:hanging="227"/>
        <w:rPr>
          <w:rFonts w:asciiTheme="minorHAnsi" w:hAnsiTheme="minorHAnsi" w:cstheme="minorHAnsi"/>
          <w:color w:val="000000"/>
          <w:szCs w:val="22"/>
        </w:rPr>
      </w:pPr>
      <w:hyperlink r:id="rId183" w:history="1">
        <w:r w:rsidRPr="00641B15">
          <w:rPr>
            <w:rStyle w:val="Hyperlink"/>
            <w:rFonts w:asciiTheme="minorHAnsi" w:hAnsiTheme="minorHAnsi" w:cs="Arial"/>
            <w:szCs w:val="22"/>
          </w:rPr>
          <w:t>DfE Controlling access to school premises</w:t>
        </w:r>
      </w:hyperlink>
    </w:p>
    <w:bookmarkStart w:id="1168" w:name="_Hlk500248494"/>
    <w:p w14:paraId="3915D44F" w14:textId="77777777" w:rsidR="0097484A" w:rsidRPr="00641B15" w:rsidRDefault="0097484A" w:rsidP="00AF0DB9">
      <w:pPr>
        <w:pStyle w:val="Default"/>
        <w:numPr>
          <w:ilvl w:val="0"/>
          <w:numId w:val="6"/>
        </w:numPr>
        <w:ind w:left="227" w:hanging="227"/>
        <w:rPr>
          <w:rFonts w:asciiTheme="minorHAnsi" w:hAnsiTheme="minorHAnsi" w:cstheme="minorHAnsi"/>
          <w:sz w:val="22"/>
          <w:szCs w:val="22"/>
        </w:rPr>
      </w:pPr>
      <w:r w:rsidRPr="00641B15">
        <w:rPr>
          <w:rFonts w:asciiTheme="minorHAnsi" w:hAnsiTheme="minorHAnsi"/>
          <w:sz w:val="22"/>
          <w:szCs w:val="22"/>
        </w:rPr>
        <w:fldChar w:fldCharType="begin"/>
      </w:r>
      <w:r w:rsidR="005F54AE" w:rsidRPr="00641B15">
        <w:rPr>
          <w:rFonts w:asciiTheme="minorHAnsi" w:hAnsiTheme="minorHAnsi"/>
          <w:sz w:val="22"/>
          <w:szCs w:val="22"/>
        </w:rPr>
        <w:instrText>HYPERLINK "https://www.gov.uk/government/publications/disqualification-under-the-childcare-act-2006"</w:instrText>
      </w:r>
      <w:r w:rsidRPr="00641B15">
        <w:rPr>
          <w:rFonts w:asciiTheme="minorHAnsi" w:hAnsiTheme="minorHAnsi"/>
          <w:sz w:val="22"/>
          <w:szCs w:val="22"/>
        </w:rPr>
      </w:r>
      <w:r w:rsidRPr="00641B15">
        <w:rPr>
          <w:rFonts w:asciiTheme="minorHAnsi" w:hAnsiTheme="minorHAnsi"/>
          <w:sz w:val="22"/>
          <w:szCs w:val="22"/>
        </w:rPr>
        <w:fldChar w:fldCharType="separate"/>
      </w:r>
      <w:r w:rsidR="005F54AE" w:rsidRPr="00641B15">
        <w:rPr>
          <w:rStyle w:val="Hyperlink"/>
          <w:rFonts w:asciiTheme="minorHAnsi" w:eastAsiaTheme="minorHAnsi" w:hAnsiTheme="minorHAnsi"/>
          <w:bCs/>
          <w:sz w:val="22"/>
          <w:szCs w:val="22"/>
        </w:rPr>
        <w:t>DfE Disqualification under the Childcare Act 2006 - Statutory guidance for schools</w:t>
      </w:r>
      <w:r w:rsidRPr="00641B15">
        <w:rPr>
          <w:rFonts w:asciiTheme="minorHAnsi" w:hAnsiTheme="minorHAnsi"/>
          <w:sz w:val="22"/>
          <w:szCs w:val="22"/>
        </w:rPr>
        <w:fldChar w:fldCharType="end"/>
      </w:r>
      <w:bookmarkEnd w:id="1168"/>
    </w:p>
    <w:p w14:paraId="157E9AC4" w14:textId="77777777" w:rsidR="008904DD" w:rsidRPr="00641B15" w:rsidRDefault="008904DD" w:rsidP="007B236C">
      <w:pPr>
        <w:pStyle w:val="ListParagraph"/>
        <w:numPr>
          <w:ilvl w:val="0"/>
          <w:numId w:val="6"/>
        </w:numPr>
        <w:autoSpaceDE w:val="0"/>
        <w:autoSpaceDN w:val="0"/>
        <w:adjustRightInd w:val="0"/>
        <w:ind w:left="227" w:hanging="227"/>
        <w:rPr>
          <w:rFonts w:asciiTheme="minorHAnsi" w:hAnsiTheme="minorHAnsi"/>
        </w:rPr>
      </w:pPr>
      <w:hyperlink r:id="rId184" w:history="1">
        <w:r w:rsidRPr="00641B15">
          <w:rPr>
            <w:rStyle w:val="Hyperlink"/>
            <w:rFonts w:asciiTheme="minorHAnsi" w:hAnsiTheme="minorHAnsi" w:cs="Arial"/>
            <w:szCs w:val="22"/>
          </w:rPr>
          <w:t>DfE Information sharing: Advice for practitioners providing safeguarding services for children, young people, parents and carers</w:t>
        </w:r>
      </w:hyperlink>
    </w:p>
    <w:p w14:paraId="3504104B" w14:textId="77777777" w:rsidR="00F82AA2" w:rsidRPr="00641B15" w:rsidRDefault="00F82AA2" w:rsidP="007B236C">
      <w:pPr>
        <w:pStyle w:val="ListParagraph"/>
        <w:numPr>
          <w:ilvl w:val="0"/>
          <w:numId w:val="6"/>
        </w:numPr>
        <w:autoSpaceDE w:val="0"/>
        <w:autoSpaceDN w:val="0"/>
        <w:adjustRightInd w:val="0"/>
        <w:ind w:left="227" w:hanging="227"/>
        <w:rPr>
          <w:rStyle w:val="Hyperlink"/>
          <w:rFonts w:asciiTheme="minorHAnsi" w:hAnsiTheme="minorHAnsi" w:cstheme="minorHAnsi"/>
          <w:color w:val="auto"/>
          <w:szCs w:val="22"/>
          <w:u w:val="none"/>
        </w:rPr>
      </w:pPr>
      <w:hyperlink r:id="rId185" w:history="1">
        <w:r w:rsidRPr="00641B15">
          <w:rPr>
            <w:rStyle w:val="Hyperlink"/>
          </w:rPr>
          <w:t>DfE Promoting and supporting mental health and wellbeing in schools and colleges</w:t>
        </w:r>
      </w:hyperlink>
    </w:p>
    <w:p w14:paraId="77F1E4D6" w14:textId="77777777" w:rsidR="00655690" w:rsidRPr="00641B15" w:rsidRDefault="00655690" w:rsidP="007B236C">
      <w:pPr>
        <w:pStyle w:val="ListParagraph"/>
        <w:numPr>
          <w:ilvl w:val="0"/>
          <w:numId w:val="6"/>
        </w:numPr>
        <w:autoSpaceDE w:val="0"/>
        <w:autoSpaceDN w:val="0"/>
        <w:adjustRightInd w:val="0"/>
        <w:ind w:left="227" w:hanging="227"/>
        <w:rPr>
          <w:rFonts w:asciiTheme="minorHAnsi" w:hAnsiTheme="minorHAnsi" w:cstheme="minorHAnsi"/>
          <w:szCs w:val="22"/>
        </w:rPr>
      </w:pPr>
      <w:hyperlink r:id="rId186" w:history="1">
        <w:r w:rsidRPr="00641B15">
          <w:rPr>
            <w:rStyle w:val="Hyperlink"/>
            <w:rFonts w:asciiTheme="minorHAnsi" w:hAnsiTheme="minorHAnsi" w:cs="Arial"/>
            <w:szCs w:val="22"/>
          </w:rPr>
          <w:t>DfE Promoting the education of children with a social worker and children in kinship care arrangements</w:t>
        </w:r>
      </w:hyperlink>
    </w:p>
    <w:p w14:paraId="15E4CC8C" w14:textId="77777777" w:rsidR="00483240" w:rsidRPr="00641B15" w:rsidRDefault="00483240" w:rsidP="007B236C">
      <w:pPr>
        <w:pStyle w:val="ListParagraph"/>
        <w:numPr>
          <w:ilvl w:val="0"/>
          <w:numId w:val="6"/>
        </w:numPr>
        <w:autoSpaceDE w:val="0"/>
        <w:autoSpaceDN w:val="0"/>
        <w:adjustRightInd w:val="0"/>
        <w:ind w:left="227" w:hanging="227"/>
        <w:rPr>
          <w:rFonts w:asciiTheme="minorHAnsi" w:hAnsiTheme="minorHAnsi" w:cstheme="minorHAnsi"/>
          <w:szCs w:val="22"/>
        </w:rPr>
      </w:pPr>
      <w:hyperlink r:id="rId187" w:history="1">
        <w:r w:rsidRPr="00641B15">
          <w:rPr>
            <w:rStyle w:val="Hyperlink"/>
            <w:rFonts w:asciiTheme="minorHAnsi" w:hAnsiTheme="minorHAnsi"/>
            <w:szCs w:val="22"/>
          </w:rPr>
          <w:t>DfE/DHSC Promoting the health and wellbeing of looked-after children – Statutory guidance for LAs, clinical commissioning groups and NHS England</w:t>
        </w:r>
      </w:hyperlink>
    </w:p>
    <w:bookmarkStart w:id="1169" w:name="_Hlk203036216"/>
    <w:bookmarkStart w:id="1170" w:name="_Hlk208914335"/>
    <w:p w14:paraId="0587D26E" w14:textId="77777777" w:rsidR="005B05B1" w:rsidRPr="00641B15" w:rsidRDefault="005B05B1" w:rsidP="007B236C">
      <w:pPr>
        <w:pStyle w:val="ListParagraph"/>
        <w:numPr>
          <w:ilvl w:val="0"/>
          <w:numId w:val="6"/>
        </w:numPr>
        <w:autoSpaceDE w:val="0"/>
        <w:autoSpaceDN w:val="0"/>
        <w:adjustRightInd w:val="0"/>
        <w:ind w:left="227" w:hanging="227"/>
        <w:rPr>
          <w:rFonts w:asciiTheme="minorHAnsi" w:hAnsiTheme="minorHAnsi"/>
        </w:rPr>
      </w:pPr>
      <w:r w:rsidRPr="00641B15">
        <w:fldChar w:fldCharType="begin"/>
      </w:r>
      <w:r w:rsidRPr="00641B15">
        <w:instrText>HYPERLINK "https://www.educateagainsthate.com/"</w:instrText>
      </w:r>
      <w:r w:rsidRPr="00641B15">
        <w:fldChar w:fldCharType="separate"/>
      </w:r>
      <w:r w:rsidRPr="00641B15">
        <w:rPr>
          <w:rStyle w:val="Hyperlink"/>
        </w:rPr>
        <w:t>Educate Against Hate</w:t>
      </w:r>
      <w:r w:rsidRPr="00641B15">
        <w:fldChar w:fldCharType="end"/>
      </w:r>
      <w:bookmarkEnd w:id="1169"/>
    </w:p>
    <w:p w14:paraId="46A088F2" w14:textId="77777777" w:rsidR="005F2955" w:rsidRPr="00641B15" w:rsidRDefault="005F2955" w:rsidP="007B236C">
      <w:pPr>
        <w:pStyle w:val="ListParagraph"/>
        <w:numPr>
          <w:ilvl w:val="0"/>
          <w:numId w:val="6"/>
        </w:numPr>
        <w:autoSpaceDE w:val="0"/>
        <w:autoSpaceDN w:val="0"/>
        <w:adjustRightInd w:val="0"/>
        <w:ind w:left="227" w:hanging="227"/>
        <w:rPr>
          <w:rStyle w:val="Hyperlink"/>
          <w:rFonts w:asciiTheme="minorHAnsi" w:hAnsiTheme="minorHAnsi" w:cstheme="minorHAnsi"/>
          <w:color w:val="auto"/>
          <w:szCs w:val="22"/>
          <w:u w:val="none"/>
        </w:rPr>
      </w:pPr>
      <w:hyperlink r:id="rId188" w:history="1">
        <w:r w:rsidRPr="00641B15">
          <w:rPr>
            <w:rStyle w:val="Hyperlink"/>
          </w:rPr>
          <w:t>EHRC – Technical guidance on the Public Sector Equality Duty: England</w:t>
        </w:r>
      </w:hyperlink>
    </w:p>
    <w:p w14:paraId="17B29497" w14:textId="77777777" w:rsidR="00733990" w:rsidRPr="00641B15" w:rsidRDefault="00434458" w:rsidP="00FD4459">
      <w:pPr>
        <w:pStyle w:val="ListParagraph"/>
        <w:numPr>
          <w:ilvl w:val="0"/>
          <w:numId w:val="6"/>
        </w:numPr>
        <w:autoSpaceDE w:val="0"/>
        <w:autoSpaceDN w:val="0"/>
        <w:adjustRightInd w:val="0"/>
        <w:ind w:left="227" w:hanging="227"/>
        <w:rPr>
          <w:rFonts w:asciiTheme="minorHAnsi" w:hAnsiTheme="minorHAnsi" w:cstheme="minorHAnsi"/>
          <w:szCs w:val="22"/>
        </w:rPr>
      </w:pPr>
      <w:hyperlink r:id="rId189" w:history="1">
        <w:r w:rsidRPr="00641B15">
          <w:rPr>
            <w:rStyle w:val="Hyperlink"/>
          </w:rPr>
          <w:t>Farrer and Co.: Addressing child-on-child abuse: a resource for schools and colleges</w:t>
        </w:r>
      </w:hyperlink>
    </w:p>
    <w:p w14:paraId="38FB352E" w14:textId="77777777" w:rsidR="00483240" w:rsidRPr="00641B15" w:rsidRDefault="00483240" w:rsidP="009A776F">
      <w:pPr>
        <w:numPr>
          <w:ilvl w:val="0"/>
          <w:numId w:val="6"/>
        </w:numPr>
        <w:ind w:left="227" w:hanging="227"/>
        <w:rPr>
          <w:rFonts w:asciiTheme="minorHAnsi" w:hAnsiTheme="minorHAnsi"/>
          <w:szCs w:val="22"/>
        </w:rPr>
      </w:pPr>
      <w:hyperlink r:id="rId190" w:history="1">
        <w:r w:rsidRPr="00641B15">
          <w:rPr>
            <w:rStyle w:val="Hyperlink"/>
            <w:rFonts w:asciiTheme="minorHAnsi" w:hAnsiTheme="minorHAnsi"/>
            <w:szCs w:val="22"/>
          </w:rPr>
          <w:t>Home Office Advice to schools and colleges on gangs and youth violence</w:t>
        </w:r>
      </w:hyperlink>
    </w:p>
    <w:p w14:paraId="1833F4C3" w14:textId="77777777" w:rsidR="00AC39B0" w:rsidRPr="00641B15" w:rsidRDefault="00AC39B0" w:rsidP="009A776F">
      <w:pPr>
        <w:numPr>
          <w:ilvl w:val="0"/>
          <w:numId w:val="6"/>
        </w:numPr>
        <w:ind w:left="227" w:hanging="227"/>
        <w:rPr>
          <w:rFonts w:asciiTheme="minorHAnsi" w:hAnsiTheme="minorHAnsi"/>
          <w:szCs w:val="22"/>
        </w:rPr>
      </w:pPr>
      <w:hyperlink r:id="rId191" w:history="1">
        <w:r w:rsidRPr="00641B15">
          <w:rPr>
            <w:rStyle w:val="Hyperlink"/>
            <w:rFonts w:asciiTheme="minorHAnsi" w:hAnsiTheme="minorHAnsi"/>
            <w:szCs w:val="22"/>
          </w:rPr>
          <w:t>Home Office Controlling or coercive behaviour: statutory guidance framework</w:t>
        </w:r>
      </w:hyperlink>
    </w:p>
    <w:p w14:paraId="1C41A885" w14:textId="77777777" w:rsidR="00483240" w:rsidRPr="00641B15" w:rsidRDefault="00483240" w:rsidP="009A776F">
      <w:pPr>
        <w:numPr>
          <w:ilvl w:val="0"/>
          <w:numId w:val="6"/>
        </w:numPr>
        <w:ind w:left="227" w:hanging="227"/>
        <w:rPr>
          <w:rFonts w:asciiTheme="minorHAnsi" w:hAnsiTheme="minorHAnsi"/>
          <w:szCs w:val="22"/>
        </w:rPr>
      </w:pPr>
      <w:hyperlink r:id="rId192" w:history="1">
        <w:r w:rsidRPr="00641B15">
          <w:rPr>
            <w:rStyle w:val="Hyperlink"/>
            <w:rFonts w:asciiTheme="minorHAnsi" w:eastAsiaTheme="minorHAnsi" w:hAnsiTheme="minorHAnsi"/>
            <w:szCs w:val="22"/>
          </w:rPr>
          <w:t>Home Office Criminal exploitation of children and vulnerable adults: county lines</w:t>
        </w:r>
      </w:hyperlink>
    </w:p>
    <w:bookmarkStart w:id="1171" w:name="_Hlk203036277"/>
    <w:p w14:paraId="1DEABB54" w14:textId="77777777" w:rsidR="00A85832" w:rsidRPr="00641B15" w:rsidRDefault="00A85832" w:rsidP="009A776F">
      <w:pPr>
        <w:numPr>
          <w:ilvl w:val="0"/>
          <w:numId w:val="6"/>
        </w:numPr>
        <w:ind w:left="227" w:hanging="227"/>
        <w:rPr>
          <w:rFonts w:asciiTheme="minorHAnsi" w:hAnsiTheme="minorHAnsi"/>
          <w:szCs w:val="22"/>
        </w:rPr>
      </w:pPr>
      <w:r w:rsidRPr="00641B15">
        <w:fldChar w:fldCharType="begin"/>
      </w:r>
      <w:r w:rsidRPr="00641B15">
        <w:instrText>HYPERLINK "https://www.gov.uk/government/publications/child-exploitation-disruption-toolkit"</w:instrText>
      </w:r>
      <w:r w:rsidRPr="00641B15">
        <w:fldChar w:fldCharType="separate"/>
      </w:r>
      <w:r w:rsidRPr="00641B15">
        <w:rPr>
          <w:rStyle w:val="Hyperlink"/>
        </w:rPr>
        <w:t>Home Office Child exploitation disruption toolkit</w:t>
      </w:r>
      <w:r w:rsidRPr="00641B15">
        <w:fldChar w:fldCharType="end"/>
      </w:r>
      <w:bookmarkEnd w:id="1171"/>
    </w:p>
    <w:p w14:paraId="51214428" w14:textId="77777777" w:rsidR="00C10AA1" w:rsidRPr="00641B15" w:rsidRDefault="008904DD" w:rsidP="009A776F">
      <w:pPr>
        <w:numPr>
          <w:ilvl w:val="0"/>
          <w:numId w:val="6"/>
        </w:numPr>
        <w:ind w:left="227" w:hanging="227"/>
        <w:rPr>
          <w:rFonts w:asciiTheme="minorHAnsi" w:hAnsiTheme="minorHAnsi"/>
          <w:szCs w:val="22"/>
        </w:rPr>
      </w:pPr>
      <w:hyperlink r:id="rId193" w:history="1">
        <w:r w:rsidRPr="00641B15">
          <w:rPr>
            <w:rStyle w:val="Hyperlink"/>
            <w:rFonts w:asciiTheme="minorHAnsi" w:hAnsiTheme="minorHAnsi"/>
            <w:szCs w:val="22"/>
          </w:rPr>
          <w:t>Home Office Domestic Abuse Act: statutory guidance</w:t>
        </w:r>
      </w:hyperlink>
    </w:p>
    <w:p w14:paraId="044086AE" w14:textId="77777777" w:rsidR="00307C96" w:rsidRPr="00641B15" w:rsidRDefault="00307C96" w:rsidP="009A776F">
      <w:pPr>
        <w:numPr>
          <w:ilvl w:val="0"/>
          <w:numId w:val="6"/>
        </w:numPr>
        <w:ind w:left="227" w:hanging="227"/>
        <w:rPr>
          <w:rFonts w:asciiTheme="minorHAnsi" w:hAnsiTheme="minorHAnsi"/>
          <w:szCs w:val="22"/>
        </w:rPr>
      </w:pPr>
      <w:hyperlink r:id="rId194" w:history="1">
        <w:r w:rsidRPr="00641B15">
          <w:rPr>
            <w:rStyle w:val="Hyperlink"/>
            <w:rFonts w:asciiTheme="minorHAnsi" w:hAnsiTheme="minorHAnsi"/>
            <w:szCs w:val="22"/>
          </w:rPr>
          <w:t>Home Office Domestic abuse: how to get help</w:t>
        </w:r>
      </w:hyperlink>
    </w:p>
    <w:p w14:paraId="3A7B7403" w14:textId="77777777" w:rsidR="00E93505" w:rsidRPr="00641B15" w:rsidRDefault="00E93505" w:rsidP="00AF0DB9">
      <w:pPr>
        <w:pStyle w:val="ListParagraph"/>
        <w:numPr>
          <w:ilvl w:val="0"/>
          <w:numId w:val="6"/>
        </w:numPr>
        <w:autoSpaceDE w:val="0"/>
        <w:autoSpaceDN w:val="0"/>
        <w:adjustRightInd w:val="0"/>
        <w:ind w:left="227" w:hanging="227"/>
        <w:rPr>
          <w:rFonts w:asciiTheme="minorHAnsi" w:hAnsiTheme="minorHAnsi" w:cstheme="minorHAnsi"/>
          <w:color w:val="000000"/>
          <w:szCs w:val="22"/>
        </w:rPr>
      </w:pPr>
      <w:hyperlink r:id="rId195" w:history="1">
        <w:r w:rsidRPr="00641B15">
          <w:rPr>
            <w:rStyle w:val="Hyperlink"/>
            <w:rFonts w:asciiTheme="minorHAnsi" w:hAnsiTheme="minorHAnsi" w:cstheme="minorHAnsi"/>
            <w:szCs w:val="22"/>
          </w:rPr>
          <w:t>Home Office Modern slavery: how to identify and support victims</w:t>
        </w:r>
      </w:hyperlink>
    </w:p>
    <w:p w14:paraId="2D1E76C6" w14:textId="77777777" w:rsidR="0097484A" w:rsidRPr="00641B15" w:rsidRDefault="008904DD" w:rsidP="00AF0DB9">
      <w:pPr>
        <w:pStyle w:val="ListParagraph"/>
        <w:numPr>
          <w:ilvl w:val="0"/>
          <w:numId w:val="6"/>
        </w:numPr>
        <w:autoSpaceDE w:val="0"/>
        <w:autoSpaceDN w:val="0"/>
        <w:adjustRightInd w:val="0"/>
        <w:ind w:left="227" w:hanging="227"/>
        <w:rPr>
          <w:rStyle w:val="Hyperlink"/>
          <w:rFonts w:asciiTheme="minorHAnsi" w:hAnsiTheme="minorHAnsi" w:cstheme="minorHAnsi"/>
          <w:color w:val="000000"/>
          <w:szCs w:val="22"/>
          <w:u w:val="none"/>
        </w:rPr>
      </w:pPr>
      <w:hyperlink r:id="rId196" w:history="1">
        <w:r w:rsidRPr="00641B15">
          <w:rPr>
            <w:rStyle w:val="Hyperlink"/>
            <w:rFonts w:asciiTheme="minorHAnsi" w:hAnsiTheme="minorHAnsi" w:cs="Arial"/>
            <w:szCs w:val="22"/>
          </w:rPr>
          <w:t>Home Office Prevent duty guidance: for England and Wales</w:t>
        </w:r>
      </w:hyperlink>
    </w:p>
    <w:p w14:paraId="04BF620D" w14:textId="77777777" w:rsidR="0097484A" w:rsidRPr="00641B15" w:rsidRDefault="0025075E" w:rsidP="00AF0DB9">
      <w:pPr>
        <w:pStyle w:val="ListParagraph"/>
        <w:numPr>
          <w:ilvl w:val="0"/>
          <w:numId w:val="6"/>
        </w:numPr>
        <w:autoSpaceDE w:val="0"/>
        <w:autoSpaceDN w:val="0"/>
        <w:adjustRightInd w:val="0"/>
        <w:ind w:left="227" w:hanging="227"/>
        <w:rPr>
          <w:rFonts w:asciiTheme="minorHAnsi" w:hAnsiTheme="minorHAnsi" w:cstheme="minorHAnsi"/>
          <w:color w:val="000000"/>
          <w:szCs w:val="22"/>
        </w:rPr>
      </w:pPr>
      <w:hyperlink r:id="rId197" w:history="1">
        <w:r w:rsidRPr="00641B15">
          <w:rPr>
            <w:rStyle w:val="Hyperlink"/>
            <w:rFonts w:asciiTheme="minorHAnsi" w:hAnsiTheme="minorHAnsi" w:cs="Arial"/>
            <w:szCs w:val="22"/>
          </w:rPr>
          <w:t>HM Government Multi-agency statutory guidance on female genital mutilation</w:t>
        </w:r>
      </w:hyperlink>
    </w:p>
    <w:p w14:paraId="3D213137" w14:textId="77777777" w:rsidR="00096325" w:rsidRPr="00641B15" w:rsidRDefault="00096325" w:rsidP="00AF0DB9">
      <w:pPr>
        <w:pStyle w:val="ListParagraph"/>
        <w:numPr>
          <w:ilvl w:val="0"/>
          <w:numId w:val="6"/>
        </w:numPr>
        <w:autoSpaceDE w:val="0"/>
        <w:autoSpaceDN w:val="0"/>
        <w:adjustRightInd w:val="0"/>
        <w:ind w:left="227" w:hanging="227"/>
        <w:rPr>
          <w:rFonts w:asciiTheme="minorHAnsi" w:hAnsiTheme="minorHAnsi" w:cstheme="minorHAnsi"/>
          <w:color w:val="000000"/>
          <w:szCs w:val="22"/>
        </w:rPr>
      </w:pPr>
      <w:hyperlink r:id="rId198" w:history="1">
        <w:r w:rsidRPr="00641B15">
          <w:rPr>
            <w:rStyle w:val="Hyperlink"/>
          </w:rPr>
          <w:t>ICO Guide to sharing information to safeguard children in the education sector in the UK</w:t>
        </w:r>
      </w:hyperlink>
    </w:p>
    <w:p w14:paraId="3D69D011" w14:textId="77777777" w:rsidR="00760261" w:rsidRPr="00641B15" w:rsidRDefault="00760261" w:rsidP="00AF0DB9">
      <w:pPr>
        <w:pStyle w:val="ListParagraph"/>
        <w:numPr>
          <w:ilvl w:val="0"/>
          <w:numId w:val="6"/>
        </w:numPr>
        <w:autoSpaceDE w:val="0"/>
        <w:autoSpaceDN w:val="0"/>
        <w:adjustRightInd w:val="0"/>
        <w:ind w:left="227" w:hanging="227"/>
        <w:rPr>
          <w:rFonts w:asciiTheme="minorHAnsi" w:hAnsiTheme="minorHAnsi" w:cstheme="minorHAnsi"/>
          <w:color w:val="000000"/>
          <w:szCs w:val="22"/>
        </w:rPr>
      </w:pPr>
      <w:hyperlink r:id="rId199" w:history="1">
        <w:r w:rsidRPr="00641B15">
          <w:rPr>
            <w:rStyle w:val="Hyperlink"/>
            <w:rFonts w:asciiTheme="minorHAnsi" w:hAnsiTheme="minorHAnsi" w:cs="Arial"/>
            <w:szCs w:val="22"/>
          </w:rPr>
          <w:t>Lucy Faithfull Foundation HSB Toolkit</w:t>
        </w:r>
      </w:hyperlink>
    </w:p>
    <w:bookmarkStart w:id="1172" w:name="_Hlk500248544"/>
    <w:bookmarkStart w:id="1173" w:name="_Hlk511386538"/>
    <w:p w14:paraId="1F5FE1C9" w14:textId="77777777" w:rsidR="00733990" w:rsidRPr="00641B15" w:rsidRDefault="00733990" w:rsidP="00733990">
      <w:pPr>
        <w:pStyle w:val="Default"/>
        <w:numPr>
          <w:ilvl w:val="0"/>
          <w:numId w:val="6"/>
        </w:numPr>
        <w:ind w:left="227" w:hanging="227"/>
        <w:rPr>
          <w:rFonts w:asciiTheme="minorHAnsi" w:hAnsiTheme="minorHAnsi"/>
          <w:sz w:val="22"/>
          <w:szCs w:val="22"/>
        </w:rPr>
      </w:pPr>
      <w:r w:rsidRPr="00641B15">
        <w:rPr>
          <w:rFonts w:asciiTheme="minorHAnsi" w:hAnsiTheme="minorHAnsi" w:cstheme="minorHAnsi"/>
          <w:sz w:val="22"/>
          <w:szCs w:val="22"/>
        </w:rPr>
        <w:fldChar w:fldCharType="begin"/>
      </w:r>
      <w:r w:rsidR="00096ADE" w:rsidRPr="00641B15">
        <w:rPr>
          <w:rFonts w:asciiTheme="minorHAnsi" w:hAnsiTheme="minorHAnsi" w:cstheme="minorHAnsi"/>
          <w:sz w:val="22"/>
          <w:szCs w:val="22"/>
        </w:rPr>
        <w:instrText>HYPERLINK "https://www.nice.org.uk/guidance/ng76"</w:instrText>
      </w:r>
      <w:r w:rsidRPr="00641B15">
        <w:rPr>
          <w:rFonts w:asciiTheme="minorHAnsi" w:hAnsiTheme="minorHAnsi" w:cstheme="minorHAnsi"/>
          <w:sz w:val="22"/>
          <w:szCs w:val="22"/>
        </w:rPr>
      </w:r>
      <w:r w:rsidRPr="00641B15">
        <w:rPr>
          <w:rFonts w:asciiTheme="minorHAnsi" w:hAnsiTheme="minorHAnsi" w:cstheme="minorHAnsi"/>
          <w:sz w:val="22"/>
          <w:szCs w:val="22"/>
        </w:rPr>
        <w:fldChar w:fldCharType="separate"/>
      </w:r>
      <w:r w:rsidR="00096ADE" w:rsidRPr="00641B15">
        <w:rPr>
          <w:rStyle w:val="Hyperlink"/>
          <w:rFonts w:asciiTheme="minorHAnsi" w:hAnsiTheme="minorHAnsi" w:cstheme="minorHAnsi"/>
          <w:sz w:val="22"/>
          <w:szCs w:val="22"/>
        </w:rPr>
        <w:t>National Institute for Health and Care Excellence (NICE) guidelines (NG76) – Child abuse and neglect</w:t>
      </w:r>
      <w:r w:rsidRPr="00641B15">
        <w:rPr>
          <w:rFonts w:asciiTheme="minorHAnsi" w:hAnsiTheme="minorHAnsi" w:cstheme="minorHAnsi"/>
          <w:sz w:val="22"/>
          <w:szCs w:val="22"/>
        </w:rPr>
        <w:fldChar w:fldCharType="end"/>
      </w:r>
      <w:r w:rsidRPr="00641B15">
        <w:rPr>
          <w:rFonts w:asciiTheme="minorHAnsi" w:hAnsiTheme="minorHAnsi" w:cstheme="minorHAnsi"/>
          <w:sz w:val="22"/>
          <w:szCs w:val="22"/>
        </w:rPr>
        <w:t xml:space="preserve"> </w:t>
      </w:r>
      <w:bookmarkEnd w:id="1172"/>
      <w:bookmarkEnd w:id="1173"/>
    </w:p>
    <w:p w14:paraId="3C65AC0B" w14:textId="77777777" w:rsidR="00733990" w:rsidRPr="00641B15" w:rsidRDefault="00733990" w:rsidP="00733990">
      <w:pPr>
        <w:pStyle w:val="ListParagraph"/>
        <w:numPr>
          <w:ilvl w:val="0"/>
          <w:numId w:val="6"/>
        </w:numPr>
        <w:ind w:left="227" w:hanging="227"/>
        <w:rPr>
          <w:rStyle w:val="Hyperlink"/>
          <w:rFonts w:asciiTheme="minorHAnsi" w:hAnsiTheme="minorHAnsi"/>
          <w:color w:val="000000" w:themeColor="text1"/>
          <w:szCs w:val="22"/>
          <w:u w:val="none"/>
        </w:rPr>
      </w:pPr>
      <w:hyperlink r:id="rId200" w:history="1">
        <w:r w:rsidRPr="00641B15">
          <w:rPr>
            <w:rStyle w:val="Hyperlink"/>
            <w:rFonts w:asciiTheme="minorHAnsi" w:hAnsiTheme="minorHAnsi"/>
            <w:szCs w:val="22"/>
          </w:rPr>
          <w:t>National Institute for Health and Care Excellence (NICE) guidelines (NG205) – Looked-after children and young people</w:t>
        </w:r>
      </w:hyperlink>
    </w:p>
    <w:p w14:paraId="2385FB8A" w14:textId="77777777" w:rsidR="00733990" w:rsidRPr="00641B15" w:rsidRDefault="00733990" w:rsidP="00733990">
      <w:pPr>
        <w:pStyle w:val="ListParagraph"/>
        <w:numPr>
          <w:ilvl w:val="0"/>
          <w:numId w:val="6"/>
        </w:numPr>
        <w:ind w:left="227" w:hanging="227"/>
        <w:rPr>
          <w:rFonts w:asciiTheme="minorHAnsi" w:hAnsiTheme="minorHAnsi"/>
        </w:rPr>
      </w:pPr>
      <w:hyperlink r:id="rId201" w:history="1">
        <w:r w:rsidRPr="00641B15">
          <w:rPr>
            <w:rStyle w:val="Hyperlink"/>
            <w:szCs w:val="22"/>
            <w:lang w:eastAsia="en-GB"/>
          </w:rPr>
          <w:t>National Institute for Health and Care Excellence (NICE) guidelines (NG225) - Self-harm: assessment, management and preventing recurrence</w:t>
        </w:r>
      </w:hyperlink>
    </w:p>
    <w:p w14:paraId="660F92EE" w14:textId="77777777" w:rsidR="009D0EEB" w:rsidRPr="00641B15" w:rsidRDefault="009D0EEB" w:rsidP="00733990">
      <w:pPr>
        <w:pStyle w:val="ListParagraph"/>
        <w:numPr>
          <w:ilvl w:val="0"/>
          <w:numId w:val="6"/>
        </w:numPr>
        <w:ind w:left="227" w:hanging="227"/>
        <w:rPr>
          <w:rFonts w:asciiTheme="minorHAnsi" w:hAnsiTheme="minorHAnsi" w:cs="Arial"/>
          <w:szCs w:val="22"/>
        </w:rPr>
      </w:pPr>
      <w:hyperlink r:id="rId202" w:history="1">
        <w:r w:rsidRPr="00641B15">
          <w:rPr>
            <w:rStyle w:val="Hyperlink"/>
            <w:rFonts w:asciiTheme="minorHAnsi" w:hAnsiTheme="minorHAnsi"/>
            <w:szCs w:val="22"/>
          </w:rPr>
          <w:t xml:space="preserve">National Police Chiefs Council (NPCC) When to call the </w:t>
        </w:r>
        <w:r w:rsidR="00130F4A" w:rsidRPr="00641B15">
          <w:rPr>
            <w:rStyle w:val="Hyperlink"/>
            <w:rFonts w:asciiTheme="minorHAnsi" w:hAnsiTheme="minorHAnsi"/>
            <w:szCs w:val="22"/>
          </w:rPr>
          <w:t>P</w:t>
        </w:r>
        <w:r w:rsidRPr="00641B15">
          <w:rPr>
            <w:rStyle w:val="Hyperlink"/>
            <w:rFonts w:asciiTheme="minorHAnsi" w:hAnsiTheme="minorHAnsi"/>
            <w:szCs w:val="22"/>
          </w:rPr>
          <w:t>olice – Guidance for schools and colleges</w:t>
        </w:r>
      </w:hyperlink>
    </w:p>
    <w:p w14:paraId="7E849E55" w14:textId="77777777" w:rsidR="006E0D58" w:rsidRPr="00641B15" w:rsidRDefault="006E0D58" w:rsidP="00733990">
      <w:pPr>
        <w:pStyle w:val="ListParagraph"/>
        <w:numPr>
          <w:ilvl w:val="0"/>
          <w:numId w:val="6"/>
        </w:numPr>
        <w:ind w:left="227" w:hanging="227"/>
        <w:rPr>
          <w:rStyle w:val="Hyperlink"/>
          <w:rFonts w:asciiTheme="minorHAnsi" w:hAnsiTheme="minorHAnsi" w:cs="Arial"/>
          <w:color w:val="auto"/>
          <w:szCs w:val="22"/>
          <w:u w:val="none"/>
        </w:rPr>
      </w:pPr>
      <w:hyperlink r:id="rId203" w:history="1">
        <w:r w:rsidRPr="00641B15">
          <w:rPr>
            <w:rStyle w:val="Hyperlink"/>
          </w:rPr>
          <w:t>NHS Every Mind Matters: Looking after a child or young person’s mental health</w:t>
        </w:r>
      </w:hyperlink>
    </w:p>
    <w:bookmarkStart w:id="1174" w:name="_Hlk203036306"/>
    <w:p w14:paraId="40BB15F8" w14:textId="77777777" w:rsidR="00FD4459" w:rsidRPr="00641B15" w:rsidRDefault="00FD4459" w:rsidP="00733990">
      <w:pPr>
        <w:pStyle w:val="ListParagraph"/>
        <w:numPr>
          <w:ilvl w:val="0"/>
          <w:numId w:val="6"/>
        </w:numPr>
        <w:ind w:left="227" w:hanging="227"/>
        <w:rPr>
          <w:rFonts w:asciiTheme="minorHAnsi" w:hAnsiTheme="minorHAnsi" w:cs="Arial"/>
          <w:szCs w:val="22"/>
        </w:rPr>
      </w:pPr>
      <w:r w:rsidRPr="00641B15">
        <w:fldChar w:fldCharType="begin"/>
      </w:r>
      <w:r w:rsidRPr="00641B15">
        <w:instrText>HYPERLINK "https://learning.nspcc.org.uk/child-protection-system/gillick-competence-fraser-guidelines"</w:instrText>
      </w:r>
      <w:r w:rsidRPr="00641B15">
        <w:fldChar w:fldCharType="separate"/>
      </w:r>
      <w:r w:rsidRPr="00641B15">
        <w:rPr>
          <w:rStyle w:val="Hyperlink"/>
          <w:rFonts w:asciiTheme="minorHAnsi" w:hAnsiTheme="minorHAnsi" w:cs="Arial"/>
          <w:szCs w:val="22"/>
        </w:rPr>
        <w:t>NSPCC Gillick competency and Fraser guidelines</w:t>
      </w:r>
      <w:r w:rsidRPr="00641B15">
        <w:fldChar w:fldCharType="end"/>
      </w:r>
      <w:bookmarkEnd w:id="1174"/>
    </w:p>
    <w:p w14:paraId="6446A4EE" w14:textId="77777777" w:rsidR="00733990" w:rsidRPr="00641B15" w:rsidRDefault="00733990" w:rsidP="00733990">
      <w:pPr>
        <w:pStyle w:val="ListParagraph"/>
        <w:numPr>
          <w:ilvl w:val="0"/>
          <w:numId w:val="6"/>
        </w:numPr>
        <w:ind w:left="227" w:hanging="227"/>
        <w:rPr>
          <w:rStyle w:val="Hyperlink"/>
          <w:rFonts w:asciiTheme="minorHAnsi" w:hAnsiTheme="minorHAnsi" w:cs="Arial"/>
          <w:color w:val="auto"/>
          <w:szCs w:val="22"/>
          <w:u w:val="none"/>
        </w:rPr>
      </w:pPr>
      <w:hyperlink r:id="rId204" w:history="1">
        <w:r w:rsidRPr="00641B15">
          <w:rPr>
            <w:rStyle w:val="Hyperlink"/>
            <w:szCs w:val="22"/>
            <w:lang w:eastAsia="en-GB"/>
          </w:rPr>
          <w:t>NSPCC Safeguarding children with SEND</w:t>
        </w:r>
      </w:hyperlink>
    </w:p>
    <w:p w14:paraId="05323680" w14:textId="77777777" w:rsidR="00733990" w:rsidRPr="00641B15" w:rsidRDefault="00733990" w:rsidP="00733990">
      <w:pPr>
        <w:pStyle w:val="ListParagraph"/>
        <w:numPr>
          <w:ilvl w:val="0"/>
          <w:numId w:val="6"/>
        </w:numPr>
        <w:ind w:left="227" w:hanging="227"/>
        <w:rPr>
          <w:rFonts w:asciiTheme="minorHAnsi" w:hAnsiTheme="minorHAnsi" w:cs="Arial"/>
          <w:szCs w:val="22"/>
        </w:rPr>
      </w:pPr>
      <w:hyperlink r:id="rId205" w:anchor="risk-and-vulnerability-factors" w:history="1">
        <w:r w:rsidRPr="00641B15">
          <w:rPr>
            <w:rStyle w:val="Hyperlink"/>
            <w:szCs w:val="22"/>
            <w:lang w:eastAsia="en-GB"/>
          </w:rPr>
          <w:t>NSPCC Safeguarding d/deaf and disabled children and young people</w:t>
        </w:r>
      </w:hyperlink>
    </w:p>
    <w:bookmarkStart w:id="1175" w:name="_Hlk203036327"/>
    <w:p w14:paraId="72617F86" w14:textId="77777777" w:rsidR="005B05B1" w:rsidRPr="00641B15" w:rsidRDefault="005B05B1" w:rsidP="00917856">
      <w:pPr>
        <w:pStyle w:val="ListParagraph"/>
        <w:numPr>
          <w:ilvl w:val="0"/>
          <w:numId w:val="6"/>
        </w:numPr>
        <w:ind w:left="227" w:hanging="227"/>
        <w:rPr>
          <w:rFonts w:asciiTheme="minorHAnsi" w:hAnsiTheme="minorHAnsi" w:cs="Arial"/>
          <w:szCs w:val="22"/>
        </w:rPr>
      </w:pPr>
      <w:r w:rsidRPr="00641B15">
        <w:fldChar w:fldCharType="begin"/>
      </w:r>
      <w:r w:rsidR="00917856" w:rsidRPr="00641B15">
        <w:instrText>HYPERLINK "https://learning.nspcc.org.uk/research-resources/harmful-sexual-behaviour-hsb-framework-audit"</w:instrText>
      </w:r>
      <w:r w:rsidRPr="00641B15">
        <w:fldChar w:fldCharType="separate"/>
      </w:r>
      <w:r w:rsidR="00917856" w:rsidRPr="00641B15">
        <w:rPr>
          <w:rStyle w:val="Hyperlink"/>
        </w:rPr>
        <w:t>NSPCC Harmful sexual behaviour framework and audit</w:t>
      </w:r>
      <w:r w:rsidRPr="00641B15">
        <w:fldChar w:fldCharType="end"/>
      </w:r>
      <w:bookmarkEnd w:id="1175"/>
    </w:p>
    <w:p w14:paraId="21662C45" w14:textId="77777777" w:rsidR="00917856" w:rsidRPr="00641B15" w:rsidRDefault="00917856" w:rsidP="00917856">
      <w:pPr>
        <w:pStyle w:val="ListParagraph"/>
        <w:numPr>
          <w:ilvl w:val="0"/>
          <w:numId w:val="6"/>
        </w:numPr>
        <w:ind w:left="227" w:hanging="227"/>
      </w:pPr>
      <w:hyperlink r:id="rId206" w:history="1">
        <w:r w:rsidRPr="00641B15">
          <w:rPr>
            <w:rStyle w:val="Hyperlink"/>
          </w:rPr>
          <w:t>NSPCC Protecting children from domestic abuse</w:t>
        </w:r>
      </w:hyperlink>
    </w:p>
    <w:p w14:paraId="67BD1ED1" w14:textId="77777777" w:rsidR="00917856" w:rsidRPr="00641B15" w:rsidRDefault="00917856" w:rsidP="00917856">
      <w:pPr>
        <w:pStyle w:val="ListParagraph"/>
        <w:numPr>
          <w:ilvl w:val="0"/>
          <w:numId w:val="6"/>
        </w:numPr>
        <w:ind w:left="227" w:hanging="227"/>
        <w:rPr>
          <w:rFonts w:asciiTheme="minorHAnsi" w:hAnsiTheme="minorHAnsi" w:cs="Arial"/>
          <w:szCs w:val="22"/>
        </w:rPr>
      </w:pPr>
      <w:hyperlink r:id="rId207" w:history="1">
        <w:r w:rsidRPr="00641B15">
          <w:rPr>
            <w:rStyle w:val="Hyperlink"/>
          </w:rPr>
          <w:t>NSPCC The impact of coercive control on children and young people</w:t>
        </w:r>
      </w:hyperlink>
    </w:p>
    <w:p w14:paraId="5D542A44" w14:textId="77777777" w:rsidR="0097484A" w:rsidRPr="00641B15" w:rsidRDefault="0025075E" w:rsidP="00AF0DB9">
      <w:pPr>
        <w:pStyle w:val="ListParagraph"/>
        <w:numPr>
          <w:ilvl w:val="0"/>
          <w:numId w:val="6"/>
        </w:numPr>
        <w:autoSpaceDE w:val="0"/>
        <w:autoSpaceDN w:val="0"/>
        <w:adjustRightInd w:val="0"/>
        <w:ind w:left="227" w:hanging="227"/>
        <w:rPr>
          <w:rFonts w:asciiTheme="minorHAnsi" w:hAnsiTheme="minorHAnsi" w:cstheme="minorHAnsi"/>
          <w:color w:val="000000"/>
          <w:szCs w:val="22"/>
        </w:rPr>
      </w:pPr>
      <w:hyperlink r:id="rId208" w:anchor="safeguarding" w:history="1">
        <w:r w:rsidRPr="00641B15">
          <w:rPr>
            <w:rStyle w:val="Hyperlink"/>
            <w:rFonts w:asciiTheme="minorHAnsi" w:hAnsiTheme="minorHAnsi" w:cs="Arial"/>
            <w:szCs w:val="22"/>
          </w:rPr>
          <w:t>Ofsted’s Inspecting safeguarding in schools</w:t>
        </w:r>
      </w:hyperlink>
    </w:p>
    <w:p w14:paraId="00E65397" w14:textId="77777777" w:rsidR="00652571" w:rsidRPr="00641B15" w:rsidRDefault="00652571" w:rsidP="00AF0DB9">
      <w:pPr>
        <w:pStyle w:val="ListParagraph"/>
        <w:numPr>
          <w:ilvl w:val="0"/>
          <w:numId w:val="6"/>
        </w:numPr>
        <w:autoSpaceDE w:val="0"/>
        <w:autoSpaceDN w:val="0"/>
        <w:adjustRightInd w:val="0"/>
        <w:ind w:left="227" w:hanging="227"/>
        <w:rPr>
          <w:rFonts w:asciiTheme="minorHAnsi" w:hAnsiTheme="minorHAnsi" w:cstheme="minorHAnsi"/>
          <w:color w:val="000000"/>
          <w:szCs w:val="22"/>
        </w:rPr>
      </w:pPr>
      <w:hyperlink r:id="rId209" w:history="1">
        <w:r w:rsidRPr="00641B15">
          <w:rPr>
            <w:rStyle w:val="Hyperlink"/>
          </w:rPr>
          <w:t>Operation Encompass Resources for schools</w:t>
        </w:r>
      </w:hyperlink>
    </w:p>
    <w:p w14:paraId="1F217603" w14:textId="77777777" w:rsidR="00483240" w:rsidRPr="00641B15" w:rsidRDefault="00483240" w:rsidP="00AF0DB9">
      <w:pPr>
        <w:pStyle w:val="ListParagraph"/>
        <w:numPr>
          <w:ilvl w:val="0"/>
          <w:numId w:val="6"/>
        </w:numPr>
        <w:autoSpaceDE w:val="0"/>
        <w:autoSpaceDN w:val="0"/>
        <w:adjustRightInd w:val="0"/>
        <w:ind w:left="227" w:hanging="227"/>
        <w:rPr>
          <w:rFonts w:asciiTheme="minorHAnsi" w:hAnsiTheme="minorHAnsi" w:cstheme="minorHAnsi"/>
          <w:color w:val="000000"/>
          <w:szCs w:val="22"/>
        </w:rPr>
      </w:pPr>
      <w:hyperlink r:id="rId210" w:history="1">
        <w:r w:rsidRPr="00641B15">
          <w:rPr>
            <w:rStyle w:val="Hyperlink"/>
          </w:rPr>
          <w:t>Papyrus Building Suicide-safer schools and colleges: A guide for teachers and staff</w:t>
        </w:r>
      </w:hyperlink>
    </w:p>
    <w:p w14:paraId="61B926BB" w14:textId="77777777" w:rsidR="00376B66" w:rsidRPr="00641B15" w:rsidRDefault="00376B66" w:rsidP="00AF0DB9">
      <w:pPr>
        <w:pStyle w:val="ListParagraph"/>
        <w:numPr>
          <w:ilvl w:val="0"/>
          <w:numId w:val="6"/>
        </w:numPr>
        <w:autoSpaceDE w:val="0"/>
        <w:autoSpaceDN w:val="0"/>
        <w:adjustRightInd w:val="0"/>
        <w:ind w:left="227" w:hanging="227"/>
        <w:rPr>
          <w:rFonts w:asciiTheme="minorHAnsi" w:hAnsiTheme="minorHAnsi" w:cstheme="minorHAnsi"/>
          <w:color w:val="000000"/>
          <w:szCs w:val="22"/>
        </w:rPr>
      </w:pPr>
      <w:hyperlink r:id="rId211" w:history="1">
        <w:r w:rsidRPr="00641B15">
          <w:rPr>
            <w:rStyle w:val="Hyperlink"/>
            <w:rFonts w:asciiTheme="minorHAnsi" w:hAnsiTheme="minorHAnsi"/>
            <w:szCs w:val="22"/>
          </w:rPr>
          <w:t>Safer Recruitment Consortium Guidance for Safer Working Practice for those working with Children and Young People in Education Settings / Code of Conduct for Staff</w:t>
        </w:r>
      </w:hyperlink>
    </w:p>
    <w:p w14:paraId="170FD0E1" w14:textId="77777777" w:rsidR="00AD338B" w:rsidRPr="00641B15" w:rsidRDefault="00AD338B" w:rsidP="00AF0DB9">
      <w:pPr>
        <w:pStyle w:val="ListParagraph"/>
        <w:numPr>
          <w:ilvl w:val="0"/>
          <w:numId w:val="6"/>
        </w:numPr>
        <w:autoSpaceDE w:val="0"/>
        <w:autoSpaceDN w:val="0"/>
        <w:adjustRightInd w:val="0"/>
        <w:ind w:left="227" w:hanging="227"/>
        <w:rPr>
          <w:rFonts w:asciiTheme="minorHAnsi" w:hAnsiTheme="minorHAnsi" w:cstheme="minorHAnsi"/>
          <w:color w:val="000000" w:themeColor="text1"/>
          <w:szCs w:val="22"/>
        </w:rPr>
      </w:pPr>
      <w:hyperlink r:id="rId212" w:history="1">
        <w:r w:rsidRPr="00641B15">
          <w:rPr>
            <w:rStyle w:val="Hyperlink"/>
            <w:rFonts w:asciiTheme="minorHAnsi" w:hAnsiTheme="minorHAnsi" w:cstheme="minorHAnsi"/>
            <w:szCs w:val="22"/>
          </w:rPr>
          <w:t>The Survivors Trust</w:t>
        </w:r>
      </w:hyperlink>
    </w:p>
    <w:p w14:paraId="54CD09F9" w14:textId="77777777" w:rsidR="0097484A" w:rsidRPr="00641B15" w:rsidRDefault="0025075E" w:rsidP="00AF0DB9">
      <w:pPr>
        <w:pStyle w:val="ListParagraph"/>
        <w:numPr>
          <w:ilvl w:val="0"/>
          <w:numId w:val="6"/>
        </w:numPr>
        <w:autoSpaceDE w:val="0"/>
        <w:autoSpaceDN w:val="0"/>
        <w:adjustRightInd w:val="0"/>
        <w:ind w:left="227" w:hanging="227"/>
        <w:rPr>
          <w:rStyle w:val="Hyperlink"/>
          <w:rFonts w:asciiTheme="minorHAnsi" w:hAnsiTheme="minorHAnsi" w:cstheme="minorHAnsi"/>
          <w:color w:val="000000" w:themeColor="text1"/>
          <w:szCs w:val="22"/>
          <w:u w:val="none"/>
        </w:rPr>
      </w:pPr>
      <w:hyperlink r:id="rId213" w:history="1">
        <w:r w:rsidRPr="00641B15">
          <w:rPr>
            <w:rStyle w:val="Hyperlink"/>
            <w:szCs w:val="22"/>
          </w:rPr>
          <w:t>UKHSA/DfE Promoting children and young people’s emotional health and wellbeing: A whole school and college approach</w:t>
        </w:r>
      </w:hyperlink>
    </w:p>
    <w:p w14:paraId="5904852D" w14:textId="77777777" w:rsidR="0097484A" w:rsidRPr="00641B15" w:rsidRDefault="00D459B5" w:rsidP="00AF0DB9">
      <w:pPr>
        <w:pStyle w:val="Default"/>
        <w:numPr>
          <w:ilvl w:val="0"/>
          <w:numId w:val="6"/>
        </w:numPr>
        <w:ind w:left="227" w:hanging="227"/>
        <w:rPr>
          <w:rFonts w:asciiTheme="minorHAnsi" w:hAnsiTheme="minorHAnsi" w:cstheme="minorHAnsi"/>
          <w:sz w:val="22"/>
          <w:szCs w:val="22"/>
        </w:rPr>
      </w:pPr>
      <w:hyperlink r:id="rId214" w:history="1">
        <w:r w:rsidRPr="00641B15">
          <w:rPr>
            <w:rStyle w:val="Hyperlink"/>
            <w:rFonts w:asciiTheme="minorHAnsi" w:hAnsiTheme="minorHAnsi"/>
            <w:sz w:val="22"/>
            <w:szCs w:val="22"/>
          </w:rPr>
          <w:t>UK Council for Internet Safety (UKCIS) Online safety in schools and colleges: Questions from the governing board</w:t>
        </w:r>
      </w:hyperlink>
      <w:bookmarkEnd w:id="1160"/>
    </w:p>
    <w:p w14:paraId="1D75E285" w14:textId="77777777" w:rsidR="00BA241C" w:rsidRPr="00641B15" w:rsidRDefault="0097484A" w:rsidP="00641B15">
      <w:pPr>
        <w:pStyle w:val="Default"/>
        <w:numPr>
          <w:ilvl w:val="0"/>
          <w:numId w:val="6"/>
        </w:numPr>
        <w:ind w:left="227" w:hanging="227"/>
        <w:rPr>
          <w:rFonts w:asciiTheme="minorHAnsi" w:hAnsiTheme="minorHAnsi" w:cstheme="minorHAnsi"/>
          <w:sz w:val="22"/>
          <w:szCs w:val="22"/>
        </w:rPr>
      </w:pPr>
      <w:hyperlink r:id="rId215" w:history="1">
        <w:r w:rsidRPr="00AC39B0">
          <w:rPr>
            <w:rStyle w:val="Hyperlink"/>
            <w:rFonts w:asciiTheme="minorHAnsi" w:hAnsiTheme="minorHAnsi" w:cstheme="minorHAnsi"/>
            <w:sz w:val="22"/>
            <w:szCs w:val="22"/>
          </w:rPr>
          <w:t>UK Council for Internet Safety (UKCIS) - Sharing nudes and semi-nudes - Advice for education settings working with children and young people (including responding to an incident)</w:t>
        </w:r>
      </w:hyperlink>
      <w:bookmarkEnd w:id="1154"/>
      <w:bookmarkEnd w:id="1155"/>
      <w:bookmarkEnd w:id="1156"/>
      <w:bookmarkEnd w:id="1157"/>
      <w:bookmarkEnd w:id="1158"/>
      <w:bookmarkEnd w:id="1161"/>
      <w:bookmarkEnd w:id="1162"/>
      <w:bookmarkEnd w:id="1163"/>
      <w:bookmarkEnd w:id="1170"/>
    </w:p>
    <w:sectPr w:rsidR="00BA241C" w:rsidRPr="00641B15" w:rsidSect="008660D2">
      <w:pgSz w:w="11907" w:h="16840"/>
      <w:pgMar w:top="567" w:right="851" w:bottom="567" w:left="851" w:header="624" w:footer="283" w:gutter="0"/>
      <w:pgNumType w:start="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3A0043" w14:textId="77777777" w:rsidR="00EA2736" w:rsidRDefault="00EA2736" w:rsidP="00996DF0">
      <w:r>
        <w:separator/>
      </w:r>
    </w:p>
    <w:p w14:paraId="6128C7EE" w14:textId="77777777" w:rsidR="00EA2736" w:rsidRDefault="00EA2736"/>
    <w:p w14:paraId="748ADB23" w14:textId="77777777" w:rsidR="00EA2736" w:rsidRDefault="00EA2736"/>
  </w:endnote>
  <w:endnote w:type="continuationSeparator" w:id="0">
    <w:p w14:paraId="0CC5840F" w14:textId="77777777" w:rsidR="00EA2736" w:rsidRDefault="00EA2736" w:rsidP="00996DF0">
      <w:r>
        <w:continuationSeparator/>
      </w:r>
    </w:p>
    <w:p w14:paraId="1067F025" w14:textId="77777777" w:rsidR="00EA2736" w:rsidRDefault="00EA2736"/>
    <w:p w14:paraId="7E7473DC" w14:textId="77777777" w:rsidR="00EA2736" w:rsidRDefault="00EA273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 Frutiger Light">
    <w:altName w:val="Courier New"/>
    <w:charset w:val="00"/>
    <w:family w:val="auto"/>
    <w:pitch w:val="variable"/>
    <w:sig w:usb0="00000000" w:usb1="00000000" w:usb2="00000000" w:usb3="00000000" w:csb0="00000001" w:csb1="00000000"/>
  </w:font>
  <w:font w:name="Times">
    <w:altName w:val="Sylfae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Gulim">
    <w:panose1 w:val="020B0600000101010101"/>
    <w:charset w:val="81"/>
    <w:family w:val="swiss"/>
    <w:pitch w:val="variable"/>
    <w:sig w:usb0="B00002AF" w:usb1="69D77CFB" w:usb2="00000030" w:usb3="00000000" w:csb0="0008009F" w:csb1="00000000"/>
  </w:font>
  <w:font w:name="Abadi">
    <w:charset w:val="00"/>
    <w:family w:val="swiss"/>
    <w:pitch w:val="variable"/>
    <w:sig w:usb0="80000003" w:usb1="00000000" w:usb2="00000000" w:usb3="00000000" w:csb0="00000093" w:csb1="00000000"/>
  </w:font>
  <w:font w:name="HelveticaNeueLT-Light">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ArialMT">
    <w:altName w:val="Arial"/>
    <w:panose1 w:val="00000000000000000000"/>
    <w:charset w:val="00"/>
    <w:family w:val="auto"/>
    <w:notTrueType/>
    <w:pitch w:val="default"/>
    <w:sig w:usb0="00000003" w:usb1="00000000" w:usb2="00000000" w:usb3="00000000" w:csb0="00000001" w:csb1="00000000"/>
  </w:font>
  <w:font w:name="Arial-BoldMT">
    <w:altName w:val="Arial"/>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ndara">
    <w:panose1 w:val="020E0502030303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CF503F" w14:textId="77777777" w:rsidR="009135AB" w:rsidRDefault="009135A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A478DC" w14:textId="77777777" w:rsidR="009135AB" w:rsidRDefault="009135A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ABE665" w14:textId="77777777" w:rsidR="00DA05FF" w:rsidRDefault="00DA05FF">
    <w:pPr>
      <w:pStyle w:val="Footer"/>
      <w:rPr>
        <w:rFonts w:ascii="Abadi" w:hAnsi="Abadi" w:cs="Calibri"/>
        <w:i/>
        <w:iCs/>
        <w:color w:val="3D6FB6"/>
        <w:sz w:val="24"/>
        <w:szCs w:val="24"/>
      </w:rPr>
    </w:pPr>
    <w:r w:rsidRPr="00DA05FF">
      <w:rPr>
        <w:rFonts w:ascii="Abadi" w:hAnsi="Abadi" w:cs="Calibri"/>
        <w:i/>
        <w:iCs/>
        <w:color w:val="3D6FB6"/>
        <w:sz w:val="24"/>
        <w:szCs w:val="24"/>
      </w:rPr>
      <w:t>Together we learn, together we grow,</w:t>
    </w:r>
  </w:p>
  <w:p w14:paraId="52B2ADAC" w14:textId="77777777" w:rsidR="00DA05FF" w:rsidRPr="00DA05FF" w:rsidRDefault="00DA05FF" w:rsidP="00DA05FF">
    <w:pPr>
      <w:pStyle w:val="Footer"/>
      <w:jc w:val="center"/>
      <w:rPr>
        <w:color w:val="3D6FB6"/>
        <w:sz w:val="24"/>
        <w:szCs w:val="24"/>
      </w:rPr>
    </w:pPr>
    <w:r w:rsidRPr="00DA05FF">
      <w:rPr>
        <w:rFonts w:ascii="Abadi" w:hAnsi="Abadi" w:cs="Calibri"/>
        <w:i/>
        <w:iCs/>
        <w:color w:val="3D6FB6"/>
        <w:sz w:val="24"/>
        <w:szCs w:val="24"/>
      </w:rPr>
      <w:t>together we thrive</w:t>
    </w:r>
    <w:r>
      <w:rPr>
        <w:rFonts w:ascii="Abadi" w:hAnsi="Abadi" w:cs="Calibri"/>
        <w:i/>
        <w:iCs/>
        <w:color w:val="3D6FB6"/>
        <w:sz w:val="52"/>
        <w:szCs w:val="52"/>
      </w:rPr>
      <w:t xml:space="preserve">. </w:t>
    </w:r>
    <w:r>
      <w:rPr>
        <w:color w:val="3D6FB6"/>
      </w:rPr>
      <w:ptab w:relativeTo="margin" w:alignment="center" w:leader="none"/>
    </w:r>
    <w:r w:rsidRPr="00DA05FF">
      <w:rPr>
        <w:color w:val="3D6FB6"/>
        <w:sz w:val="24"/>
        <w:szCs w:val="24"/>
      </w:rPr>
      <w:ptab w:relativeTo="margin" w:alignment="right" w:leader="none"/>
    </w:r>
    <w:r w:rsidRPr="00DA05FF">
      <w:rPr>
        <w:rFonts w:ascii="Century Gothic" w:hAnsi="Century Gothic" w:cs="Calibri"/>
        <w:b/>
        <w:bCs/>
        <w:color w:val="3D6FB6"/>
        <w:sz w:val="24"/>
        <w:szCs w:val="24"/>
      </w:rPr>
      <w:t>Joy   Kindness   Ambition   Belonging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4E0281" w14:textId="77777777" w:rsidR="00EA2736" w:rsidRDefault="00EA2736" w:rsidP="00996DF0">
      <w:r>
        <w:separator/>
      </w:r>
    </w:p>
    <w:p w14:paraId="7BC2FF54" w14:textId="77777777" w:rsidR="00EA2736" w:rsidRDefault="00EA2736"/>
    <w:p w14:paraId="02CA2C16" w14:textId="77777777" w:rsidR="00EA2736" w:rsidRDefault="00EA2736"/>
  </w:footnote>
  <w:footnote w:type="continuationSeparator" w:id="0">
    <w:p w14:paraId="15744E1E" w14:textId="77777777" w:rsidR="00EA2736" w:rsidRDefault="00EA2736" w:rsidP="00996DF0">
      <w:r>
        <w:continuationSeparator/>
      </w:r>
    </w:p>
    <w:p w14:paraId="29E59830" w14:textId="77777777" w:rsidR="00EA2736" w:rsidRDefault="00EA2736"/>
    <w:p w14:paraId="680C2142" w14:textId="77777777" w:rsidR="00EA2736" w:rsidRDefault="00EA2736"/>
  </w:footnote>
  <w:footnote w:id="1">
    <w:p w14:paraId="08CB1F5C" w14:textId="77777777" w:rsidR="00FF6E5E" w:rsidRDefault="00FF6E5E">
      <w:pPr>
        <w:pStyle w:val="FootnoteText"/>
      </w:pPr>
      <w:r w:rsidRPr="00641B15">
        <w:rPr>
          <w:rStyle w:val="FootnoteReference"/>
        </w:rPr>
        <w:footnoteRef/>
      </w:r>
      <w:r w:rsidRPr="00641B15">
        <w:t xml:space="preserve"> </w:t>
      </w:r>
      <w:r w:rsidRPr="00641B15">
        <w:rPr>
          <w:rFonts w:asciiTheme="minorHAnsi" w:hAnsiTheme="minorHAnsi"/>
          <w:sz w:val="18"/>
        </w:rPr>
        <w:t xml:space="preserve">Cumberland </w:t>
      </w:r>
      <w:r w:rsidR="00F32D99" w:rsidRPr="00641B15">
        <w:rPr>
          <w:rFonts w:asciiTheme="minorHAnsi" w:hAnsiTheme="minorHAnsi" w:cstheme="minorHAnsi"/>
          <w:sz w:val="18"/>
        </w:rPr>
        <w:t>p</w:t>
      </w:r>
      <w:r w:rsidRPr="00641B15">
        <w:rPr>
          <w:rFonts w:asciiTheme="minorHAnsi" w:hAnsiTheme="minorHAnsi" w:cstheme="minorHAnsi"/>
          <w:sz w:val="18"/>
        </w:rPr>
        <w:t xml:space="preserve">referred </w:t>
      </w:r>
      <w:r w:rsidRPr="00847E9D">
        <w:rPr>
          <w:rFonts w:asciiTheme="minorHAnsi" w:hAnsiTheme="minorHAnsi" w:cstheme="minorHAnsi"/>
          <w:sz w:val="18"/>
        </w:rPr>
        <w:t>terminology for looked-after children</w:t>
      </w:r>
    </w:p>
  </w:footnote>
  <w:footnote w:id="2">
    <w:p w14:paraId="737EAFC9" w14:textId="77777777" w:rsidR="007E3895" w:rsidRDefault="007E3895">
      <w:pPr>
        <w:pStyle w:val="FootnoteText"/>
      </w:pPr>
      <w:r>
        <w:rPr>
          <w:rStyle w:val="FootnoteReference"/>
        </w:rPr>
        <w:footnoteRef/>
      </w:r>
      <w:r>
        <w:t xml:space="preserve"> </w:t>
      </w:r>
      <w:r w:rsidRPr="00D4310F">
        <w:rPr>
          <w:rFonts w:asciiTheme="minorHAnsi" w:hAnsiTheme="minorHAnsi"/>
          <w:sz w:val="16"/>
          <w:szCs w:val="16"/>
        </w:rPr>
        <w:t>The harm test is explained on the Disclosure and Barring service website on GOV.UK</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73E5BB" w14:textId="77777777" w:rsidR="009135AB" w:rsidRDefault="009135A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1EC2BE" w14:textId="77777777" w:rsidR="009135AB" w:rsidRDefault="009135A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1B309C" w14:textId="77777777" w:rsidR="00DA05FF" w:rsidRDefault="00DA05FF" w:rsidP="00DA05FF">
    <w:pPr>
      <w:pStyle w:val="Header"/>
      <w:rPr>
        <w:rFonts w:ascii="Century Gothic" w:hAnsi="Century Gothic" w:cs="Calibri"/>
        <w:color w:val="3D6FB6"/>
      </w:rPr>
    </w:pPr>
    <w:r>
      <w:rPr>
        <w:noProof/>
      </w:rPr>
      <w:drawing>
        <wp:anchor distT="0" distB="0" distL="114300" distR="114300" simplePos="0" relativeHeight="251661312" behindDoc="1" locked="0" layoutInCell="1" allowOverlap="1" wp14:anchorId="4B608B90" wp14:editId="1188C692">
          <wp:simplePos x="0" y="0"/>
          <wp:positionH relativeFrom="page">
            <wp:align>left</wp:align>
          </wp:positionH>
          <wp:positionV relativeFrom="paragraph">
            <wp:posOffset>-361950</wp:posOffset>
          </wp:positionV>
          <wp:extent cx="4133850" cy="1465580"/>
          <wp:effectExtent l="0" t="0" r="0" b="1270"/>
          <wp:wrapNone/>
          <wp:docPr id="1376072570"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4133850" cy="1465580"/>
                  </a:xfrm>
                  <a:prstGeom prst="rect">
                    <a:avLst/>
                  </a:prstGeom>
                  <a:noFill/>
                  <a:ln>
                    <a:noFill/>
                    <a:prstDash/>
                  </a:ln>
                </pic:spPr>
              </pic:pic>
            </a:graphicData>
          </a:graphic>
          <wp14:sizeRelH relativeFrom="margin">
            <wp14:pctWidth>0</wp14:pctWidth>
          </wp14:sizeRelH>
        </wp:anchor>
      </w:drawing>
    </w:r>
    <w:r>
      <w:rPr>
        <w:rFonts w:ascii="Century Gothic" w:hAnsi="Century Gothic" w:cs="Calibri"/>
        <w:color w:val="3D6FB6"/>
      </w:rPr>
      <w:t xml:space="preserve">                                                                                                 Child protection policy and procedures</w:t>
    </w:r>
  </w:p>
  <w:p w14:paraId="7A2497C7" w14:textId="77777777" w:rsidR="00DA05FF" w:rsidRDefault="00DA05FF" w:rsidP="00DA05FF">
    <w:pPr>
      <w:pStyle w:val="Header"/>
      <w:jc w:val="right"/>
      <w:rPr>
        <w:rFonts w:ascii="Century Gothic" w:hAnsi="Century Gothic" w:cs="Calibri"/>
        <w:color w:val="3D6FB6"/>
      </w:rPr>
    </w:pPr>
    <w:r>
      <w:rPr>
        <w:rFonts w:ascii="Century Gothic" w:hAnsi="Century Gothic" w:cs="Calibri"/>
        <w:color w:val="3D6FB6"/>
      </w:rPr>
      <w:t>September 2026</w:t>
    </w:r>
  </w:p>
  <w:p w14:paraId="68DF9597" w14:textId="77777777" w:rsidR="00DA05FF" w:rsidRDefault="00DA05FF">
    <w:pPr>
      <w:pStyle w:val="Header"/>
    </w:pPr>
  </w:p>
  <w:p w14:paraId="647ABC10" w14:textId="77777777" w:rsidR="00DA05FF" w:rsidRDefault="00DA05F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CACE5E3"/>
    <w:multiLevelType w:val="hybridMultilevel"/>
    <w:tmpl w:val="FFFFFFFF"/>
    <w:lvl w:ilvl="0" w:tplc="FFFFFFFF">
      <w:start w:val="1"/>
      <w:numFmt w:val="bullet"/>
      <w:lvlText w:val="•"/>
      <w:lvlJc w:val="left"/>
      <w:rPr>
        <w:color w:val="3D6FB6"/>
      </w:rPr>
    </w:lvl>
    <w:lvl w:ilvl="1" w:tplc="FFFFFFFF">
      <w:numFmt w:val="decimal"/>
      <w:lvlText w:val=""/>
      <w:lvlJc w:val="left"/>
      <w:rPr>
        <w:color w:val="3D6FB6"/>
      </w:rPr>
    </w:lvl>
    <w:lvl w:ilvl="2" w:tplc="FFFFFFFF">
      <w:numFmt w:val="decimal"/>
      <w:lvlText w:val=""/>
      <w:lvlJc w:val="left"/>
      <w:rPr>
        <w:color w:val="3D6FB6"/>
      </w:rPr>
    </w:lvl>
    <w:lvl w:ilvl="3" w:tplc="FFFFFFFF">
      <w:numFmt w:val="decimal"/>
      <w:lvlText w:val=""/>
      <w:lvlJc w:val="left"/>
      <w:rPr>
        <w:color w:val="3D6FB6"/>
      </w:rPr>
    </w:lvl>
    <w:lvl w:ilvl="4" w:tplc="FFFFFFFF">
      <w:numFmt w:val="decimal"/>
      <w:lvlText w:val=""/>
      <w:lvlJc w:val="left"/>
      <w:rPr>
        <w:color w:val="3D6FB6"/>
      </w:rPr>
    </w:lvl>
    <w:lvl w:ilvl="5" w:tplc="FFFFFFFF">
      <w:numFmt w:val="decimal"/>
      <w:lvlText w:val=""/>
      <w:lvlJc w:val="left"/>
      <w:rPr>
        <w:color w:val="3D6FB6"/>
      </w:rPr>
    </w:lvl>
    <w:lvl w:ilvl="6" w:tplc="FFFFFFFF">
      <w:numFmt w:val="decimal"/>
      <w:lvlText w:val=""/>
      <w:lvlJc w:val="left"/>
      <w:rPr>
        <w:color w:val="3D6FB6"/>
      </w:rPr>
    </w:lvl>
    <w:lvl w:ilvl="7" w:tplc="FFFFFFFF">
      <w:numFmt w:val="decimal"/>
      <w:lvlText w:val=""/>
      <w:lvlJc w:val="left"/>
      <w:rPr>
        <w:color w:val="3D6FB6"/>
      </w:rPr>
    </w:lvl>
    <w:lvl w:ilvl="8" w:tplc="FFFFFFFF">
      <w:numFmt w:val="decimal"/>
      <w:lvlText w:val=""/>
      <w:lvlJc w:val="left"/>
      <w:rPr>
        <w:color w:val="3D6FB6"/>
      </w:rPr>
    </w:lvl>
  </w:abstractNum>
  <w:abstractNum w:abstractNumId="1" w15:restartNumberingAfterBreak="0">
    <w:nsid w:val="00352E17"/>
    <w:multiLevelType w:val="hybridMultilevel"/>
    <w:tmpl w:val="1A64E654"/>
    <w:lvl w:ilvl="0" w:tplc="938CFDBC">
      <w:numFmt w:val="bullet"/>
      <w:lvlText w:val=""/>
      <w:lvlJc w:val="left"/>
      <w:pPr>
        <w:ind w:left="1080" w:hanging="360"/>
      </w:pPr>
      <w:rPr>
        <w:rFonts w:ascii="Symbol" w:hAnsi="Symbol" w:hint="default"/>
        <w:color w:val="3D6FB6"/>
      </w:rPr>
    </w:lvl>
    <w:lvl w:ilvl="1" w:tplc="08090003" w:tentative="1">
      <w:start w:val="1"/>
      <w:numFmt w:val="bullet"/>
      <w:lvlText w:val="o"/>
      <w:lvlJc w:val="left"/>
      <w:pPr>
        <w:ind w:left="1800" w:hanging="360"/>
      </w:pPr>
      <w:rPr>
        <w:rFonts w:ascii="Courier New" w:hAnsi="Courier New" w:cs="Courier New" w:hint="default"/>
        <w:color w:val="3D6FB6"/>
      </w:rPr>
    </w:lvl>
    <w:lvl w:ilvl="2" w:tplc="08090005" w:tentative="1">
      <w:start w:val="1"/>
      <w:numFmt w:val="bullet"/>
      <w:lvlText w:val=""/>
      <w:lvlJc w:val="left"/>
      <w:pPr>
        <w:ind w:left="2520" w:hanging="360"/>
      </w:pPr>
      <w:rPr>
        <w:rFonts w:ascii="Wingdings" w:hAnsi="Wingdings" w:hint="default"/>
        <w:color w:val="3D6FB6"/>
      </w:rPr>
    </w:lvl>
    <w:lvl w:ilvl="3" w:tplc="08090001" w:tentative="1">
      <w:start w:val="1"/>
      <w:numFmt w:val="bullet"/>
      <w:lvlText w:val=""/>
      <w:lvlJc w:val="left"/>
      <w:pPr>
        <w:ind w:left="3240" w:hanging="360"/>
      </w:pPr>
      <w:rPr>
        <w:rFonts w:ascii="Symbol" w:hAnsi="Symbol" w:hint="default"/>
        <w:color w:val="3D6FB6"/>
      </w:rPr>
    </w:lvl>
    <w:lvl w:ilvl="4" w:tplc="08090003" w:tentative="1">
      <w:start w:val="1"/>
      <w:numFmt w:val="bullet"/>
      <w:lvlText w:val="o"/>
      <w:lvlJc w:val="left"/>
      <w:pPr>
        <w:ind w:left="3960" w:hanging="360"/>
      </w:pPr>
      <w:rPr>
        <w:rFonts w:ascii="Courier New" w:hAnsi="Courier New" w:cs="Courier New" w:hint="default"/>
        <w:color w:val="3D6FB6"/>
      </w:rPr>
    </w:lvl>
    <w:lvl w:ilvl="5" w:tplc="08090005" w:tentative="1">
      <w:start w:val="1"/>
      <w:numFmt w:val="bullet"/>
      <w:lvlText w:val=""/>
      <w:lvlJc w:val="left"/>
      <w:pPr>
        <w:ind w:left="4680" w:hanging="360"/>
      </w:pPr>
      <w:rPr>
        <w:rFonts w:ascii="Wingdings" w:hAnsi="Wingdings" w:hint="default"/>
        <w:color w:val="3D6FB6"/>
      </w:rPr>
    </w:lvl>
    <w:lvl w:ilvl="6" w:tplc="08090001" w:tentative="1">
      <w:start w:val="1"/>
      <w:numFmt w:val="bullet"/>
      <w:lvlText w:val=""/>
      <w:lvlJc w:val="left"/>
      <w:pPr>
        <w:ind w:left="5400" w:hanging="360"/>
      </w:pPr>
      <w:rPr>
        <w:rFonts w:ascii="Symbol" w:hAnsi="Symbol" w:hint="default"/>
        <w:color w:val="3D6FB6"/>
      </w:rPr>
    </w:lvl>
    <w:lvl w:ilvl="7" w:tplc="08090003" w:tentative="1">
      <w:start w:val="1"/>
      <w:numFmt w:val="bullet"/>
      <w:lvlText w:val="o"/>
      <w:lvlJc w:val="left"/>
      <w:pPr>
        <w:ind w:left="6120" w:hanging="360"/>
      </w:pPr>
      <w:rPr>
        <w:rFonts w:ascii="Courier New" w:hAnsi="Courier New" w:cs="Courier New" w:hint="default"/>
        <w:color w:val="3D6FB6"/>
      </w:rPr>
    </w:lvl>
    <w:lvl w:ilvl="8" w:tplc="08090005" w:tentative="1">
      <w:start w:val="1"/>
      <w:numFmt w:val="bullet"/>
      <w:lvlText w:val=""/>
      <w:lvlJc w:val="left"/>
      <w:pPr>
        <w:ind w:left="6840" w:hanging="360"/>
      </w:pPr>
      <w:rPr>
        <w:rFonts w:ascii="Wingdings" w:hAnsi="Wingdings" w:hint="default"/>
        <w:color w:val="3D6FB6"/>
      </w:rPr>
    </w:lvl>
  </w:abstractNum>
  <w:abstractNum w:abstractNumId="2" w15:restartNumberingAfterBreak="0">
    <w:nsid w:val="02483286"/>
    <w:multiLevelType w:val="hybridMultilevel"/>
    <w:tmpl w:val="61A42D4C"/>
    <w:lvl w:ilvl="0" w:tplc="08090001">
      <w:start w:val="1"/>
      <w:numFmt w:val="bullet"/>
      <w:lvlText w:val=""/>
      <w:lvlJc w:val="left"/>
      <w:pPr>
        <w:ind w:left="1287" w:hanging="360"/>
      </w:pPr>
      <w:rPr>
        <w:rFonts w:ascii="Symbol" w:hAnsi="Symbol" w:hint="default"/>
        <w:color w:val="3D6FB6"/>
      </w:rPr>
    </w:lvl>
    <w:lvl w:ilvl="1" w:tplc="08090003" w:tentative="1">
      <w:start w:val="1"/>
      <w:numFmt w:val="bullet"/>
      <w:lvlText w:val="o"/>
      <w:lvlJc w:val="left"/>
      <w:pPr>
        <w:ind w:left="2007" w:hanging="360"/>
      </w:pPr>
      <w:rPr>
        <w:rFonts w:ascii="Courier New" w:hAnsi="Courier New" w:cs="Courier New" w:hint="default"/>
        <w:color w:val="3D6FB6"/>
      </w:rPr>
    </w:lvl>
    <w:lvl w:ilvl="2" w:tplc="08090005" w:tentative="1">
      <w:start w:val="1"/>
      <w:numFmt w:val="bullet"/>
      <w:lvlText w:val=""/>
      <w:lvlJc w:val="left"/>
      <w:pPr>
        <w:ind w:left="2727" w:hanging="360"/>
      </w:pPr>
      <w:rPr>
        <w:rFonts w:ascii="Wingdings" w:hAnsi="Wingdings" w:hint="default"/>
        <w:color w:val="3D6FB6"/>
      </w:rPr>
    </w:lvl>
    <w:lvl w:ilvl="3" w:tplc="08090001" w:tentative="1">
      <w:start w:val="1"/>
      <w:numFmt w:val="bullet"/>
      <w:lvlText w:val=""/>
      <w:lvlJc w:val="left"/>
      <w:pPr>
        <w:ind w:left="3447" w:hanging="360"/>
      </w:pPr>
      <w:rPr>
        <w:rFonts w:ascii="Symbol" w:hAnsi="Symbol" w:hint="default"/>
        <w:color w:val="3D6FB6"/>
      </w:rPr>
    </w:lvl>
    <w:lvl w:ilvl="4" w:tplc="08090003" w:tentative="1">
      <w:start w:val="1"/>
      <w:numFmt w:val="bullet"/>
      <w:lvlText w:val="o"/>
      <w:lvlJc w:val="left"/>
      <w:pPr>
        <w:ind w:left="4167" w:hanging="360"/>
      </w:pPr>
      <w:rPr>
        <w:rFonts w:ascii="Courier New" w:hAnsi="Courier New" w:cs="Courier New" w:hint="default"/>
        <w:color w:val="3D6FB6"/>
      </w:rPr>
    </w:lvl>
    <w:lvl w:ilvl="5" w:tplc="08090005" w:tentative="1">
      <w:start w:val="1"/>
      <w:numFmt w:val="bullet"/>
      <w:lvlText w:val=""/>
      <w:lvlJc w:val="left"/>
      <w:pPr>
        <w:ind w:left="4887" w:hanging="360"/>
      </w:pPr>
      <w:rPr>
        <w:rFonts w:ascii="Wingdings" w:hAnsi="Wingdings" w:hint="default"/>
        <w:color w:val="3D6FB6"/>
      </w:rPr>
    </w:lvl>
    <w:lvl w:ilvl="6" w:tplc="08090001" w:tentative="1">
      <w:start w:val="1"/>
      <w:numFmt w:val="bullet"/>
      <w:lvlText w:val=""/>
      <w:lvlJc w:val="left"/>
      <w:pPr>
        <w:ind w:left="5607" w:hanging="360"/>
      </w:pPr>
      <w:rPr>
        <w:rFonts w:ascii="Symbol" w:hAnsi="Symbol" w:hint="default"/>
        <w:color w:val="3D6FB6"/>
      </w:rPr>
    </w:lvl>
    <w:lvl w:ilvl="7" w:tplc="08090003" w:tentative="1">
      <w:start w:val="1"/>
      <w:numFmt w:val="bullet"/>
      <w:lvlText w:val="o"/>
      <w:lvlJc w:val="left"/>
      <w:pPr>
        <w:ind w:left="6327" w:hanging="360"/>
      </w:pPr>
      <w:rPr>
        <w:rFonts w:ascii="Courier New" w:hAnsi="Courier New" w:cs="Courier New" w:hint="default"/>
        <w:color w:val="3D6FB6"/>
      </w:rPr>
    </w:lvl>
    <w:lvl w:ilvl="8" w:tplc="08090005" w:tentative="1">
      <w:start w:val="1"/>
      <w:numFmt w:val="bullet"/>
      <w:lvlText w:val=""/>
      <w:lvlJc w:val="left"/>
      <w:pPr>
        <w:ind w:left="7047" w:hanging="360"/>
      </w:pPr>
      <w:rPr>
        <w:rFonts w:ascii="Wingdings" w:hAnsi="Wingdings" w:hint="default"/>
        <w:color w:val="3D6FB6"/>
      </w:rPr>
    </w:lvl>
  </w:abstractNum>
  <w:abstractNum w:abstractNumId="3" w15:restartNumberingAfterBreak="0">
    <w:nsid w:val="04D925DD"/>
    <w:multiLevelType w:val="hybridMultilevel"/>
    <w:tmpl w:val="CA3619F6"/>
    <w:lvl w:ilvl="0" w:tplc="08090001">
      <w:start w:val="1"/>
      <w:numFmt w:val="bullet"/>
      <w:lvlText w:val=""/>
      <w:lvlJc w:val="left"/>
      <w:pPr>
        <w:ind w:left="720" w:hanging="360"/>
      </w:pPr>
      <w:rPr>
        <w:rFonts w:ascii="Symbol" w:hAnsi="Symbol" w:hint="default"/>
        <w:color w:val="3D6FB6"/>
      </w:rPr>
    </w:lvl>
    <w:lvl w:ilvl="1" w:tplc="08090003" w:tentative="1">
      <w:start w:val="1"/>
      <w:numFmt w:val="bullet"/>
      <w:lvlText w:val="o"/>
      <w:lvlJc w:val="left"/>
      <w:pPr>
        <w:ind w:left="1440" w:hanging="360"/>
      </w:pPr>
      <w:rPr>
        <w:rFonts w:ascii="Courier New" w:hAnsi="Courier New" w:cs="Courier New" w:hint="default"/>
        <w:color w:val="3D6FB6"/>
      </w:rPr>
    </w:lvl>
    <w:lvl w:ilvl="2" w:tplc="08090005" w:tentative="1">
      <w:start w:val="1"/>
      <w:numFmt w:val="bullet"/>
      <w:lvlText w:val=""/>
      <w:lvlJc w:val="left"/>
      <w:pPr>
        <w:ind w:left="2160" w:hanging="360"/>
      </w:pPr>
      <w:rPr>
        <w:rFonts w:ascii="Wingdings" w:hAnsi="Wingdings" w:hint="default"/>
        <w:color w:val="3D6FB6"/>
      </w:rPr>
    </w:lvl>
    <w:lvl w:ilvl="3" w:tplc="08090001" w:tentative="1">
      <w:start w:val="1"/>
      <w:numFmt w:val="bullet"/>
      <w:lvlText w:val=""/>
      <w:lvlJc w:val="left"/>
      <w:pPr>
        <w:ind w:left="2880" w:hanging="360"/>
      </w:pPr>
      <w:rPr>
        <w:rFonts w:ascii="Symbol" w:hAnsi="Symbol" w:hint="default"/>
        <w:color w:val="3D6FB6"/>
      </w:rPr>
    </w:lvl>
    <w:lvl w:ilvl="4" w:tplc="08090003" w:tentative="1">
      <w:start w:val="1"/>
      <w:numFmt w:val="bullet"/>
      <w:lvlText w:val="o"/>
      <w:lvlJc w:val="left"/>
      <w:pPr>
        <w:ind w:left="3600" w:hanging="360"/>
      </w:pPr>
      <w:rPr>
        <w:rFonts w:ascii="Courier New" w:hAnsi="Courier New" w:cs="Courier New" w:hint="default"/>
        <w:color w:val="3D6FB6"/>
      </w:rPr>
    </w:lvl>
    <w:lvl w:ilvl="5" w:tplc="08090005" w:tentative="1">
      <w:start w:val="1"/>
      <w:numFmt w:val="bullet"/>
      <w:lvlText w:val=""/>
      <w:lvlJc w:val="left"/>
      <w:pPr>
        <w:ind w:left="4320" w:hanging="360"/>
      </w:pPr>
      <w:rPr>
        <w:rFonts w:ascii="Wingdings" w:hAnsi="Wingdings" w:hint="default"/>
        <w:color w:val="3D6FB6"/>
      </w:rPr>
    </w:lvl>
    <w:lvl w:ilvl="6" w:tplc="08090001" w:tentative="1">
      <w:start w:val="1"/>
      <w:numFmt w:val="bullet"/>
      <w:lvlText w:val=""/>
      <w:lvlJc w:val="left"/>
      <w:pPr>
        <w:ind w:left="5040" w:hanging="360"/>
      </w:pPr>
      <w:rPr>
        <w:rFonts w:ascii="Symbol" w:hAnsi="Symbol" w:hint="default"/>
        <w:color w:val="3D6FB6"/>
      </w:rPr>
    </w:lvl>
    <w:lvl w:ilvl="7" w:tplc="08090003" w:tentative="1">
      <w:start w:val="1"/>
      <w:numFmt w:val="bullet"/>
      <w:lvlText w:val="o"/>
      <w:lvlJc w:val="left"/>
      <w:pPr>
        <w:ind w:left="5760" w:hanging="360"/>
      </w:pPr>
      <w:rPr>
        <w:rFonts w:ascii="Courier New" w:hAnsi="Courier New" w:cs="Courier New" w:hint="default"/>
        <w:color w:val="3D6FB6"/>
      </w:rPr>
    </w:lvl>
    <w:lvl w:ilvl="8" w:tplc="08090005" w:tentative="1">
      <w:start w:val="1"/>
      <w:numFmt w:val="bullet"/>
      <w:lvlText w:val=""/>
      <w:lvlJc w:val="left"/>
      <w:pPr>
        <w:ind w:left="6480" w:hanging="360"/>
      </w:pPr>
      <w:rPr>
        <w:rFonts w:ascii="Wingdings" w:hAnsi="Wingdings" w:hint="default"/>
        <w:color w:val="3D6FB6"/>
      </w:rPr>
    </w:lvl>
  </w:abstractNum>
  <w:abstractNum w:abstractNumId="4" w15:restartNumberingAfterBreak="0">
    <w:nsid w:val="059272FD"/>
    <w:multiLevelType w:val="multilevel"/>
    <w:tmpl w:val="742638E6"/>
    <w:lvl w:ilvl="0">
      <w:start w:val="1"/>
      <w:numFmt w:val="bullet"/>
      <w:lvlText w:val=""/>
      <w:lvlJc w:val="left"/>
      <w:pPr>
        <w:ind w:left="907" w:hanging="340"/>
      </w:pPr>
      <w:rPr>
        <w:rFonts w:ascii="Symbol" w:hAnsi="Symbol" w:hint="default"/>
        <w:color w:val="3D6FB6"/>
      </w:rPr>
    </w:lvl>
    <w:lvl w:ilvl="1">
      <w:start w:val="1"/>
      <w:numFmt w:val="bullet"/>
      <w:lvlText w:val=""/>
      <w:lvlJc w:val="left"/>
      <w:pPr>
        <w:ind w:left="907" w:hanging="340"/>
      </w:pPr>
      <w:rPr>
        <w:rFonts w:ascii="Symbol" w:hAnsi="Symbol" w:hint="default"/>
        <w:color w:val="3D6FB6"/>
      </w:rPr>
    </w:lvl>
    <w:lvl w:ilvl="2">
      <w:start w:val="1"/>
      <w:numFmt w:val="bullet"/>
      <w:lvlText w:val=""/>
      <w:lvlJc w:val="left"/>
      <w:pPr>
        <w:ind w:left="1800" w:hanging="360"/>
      </w:pPr>
      <w:rPr>
        <w:rFonts w:ascii="Wingdings" w:hAnsi="Wingdings" w:hint="default"/>
        <w:color w:val="3D6FB6"/>
      </w:rPr>
    </w:lvl>
    <w:lvl w:ilvl="3">
      <w:start w:val="1"/>
      <w:numFmt w:val="bullet"/>
      <w:lvlText w:val=""/>
      <w:lvlJc w:val="left"/>
      <w:pPr>
        <w:ind w:left="2520" w:hanging="360"/>
      </w:pPr>
      <w:rPr>
        <w:rFonts w:ascii="Symbol" w:hAnsi="Symbol" w:hint="default"/>
        <w:color w:val="3D6FB6"/>
      </w:rPr>
    </w:lvl>
    <w:lvl w:ilvl="4">
      <w:start w:val="1"/>
      <w:numFmt w:val="bullet"/>
      <w:lvlText w:val="o"/>
      <w:lvlJc w:val="left"/>
      <w:pPr>
        <w:ind w:left="3240" w:hanging="360"/>
      </w:pPr>
      <w:rPr>
        <w:rFonts w:ascii="Courier New" w:hAnsi="Courier New" w:cs="Courier New" w:hint="default"/>
        <w:color w:val="3D6FB6"/>
      </w:rPr>
    </w:lvl>
    <w:lvl w:ilvl="5">
      <w:start w:val="1"/>
      <w:numFmt w:val="bullet"/>
      <w:lvlText w:val=""/>
      <w:lvlJc w:val="left"/>
      <w:pPr>
        <w:ind w:left="3960" w:hanging="360"/>
      </w:pPr>
      <w:rPr>
        <w:rFonts w:ascii="Wingdings" w:hAnsi="Wingdings" w:hint="default"/>
        <w:color w:val="3D6FB6"/>
      </w:rPr>
    </w:lvl>
    <w:lvl w:ilvl="6">
      <w:start w:val="1"/>
      <w:numFmt w:val="bullet"/>
      <w:lvlText w:val=""/>
      <w:lvlJc w:val="left"/>
      <w:pPr>
        <w:ind w:left="4680" w:hanging="360"/>
      </w:pPr>
      <w:rPr>
        <w:rFonts w:ascii="Symbol" w:hAnsi="Symbol" w:hint="default"/>
        <w:color w:val="3D6FB6"/>
      </w:rPr>
    </w:lvl>
    <w:lvl w:ilvl="7">
      <w:start w:val="1"/>
      <w:numFmt w:val="bullet"/>
      <w:lvlText w:val="o"/>
      <w:lvlJc w:val="left"/>
      <w:pPr>
        <w:ind w:left="5400" w:hanging="360"/>
      </w:pPr>
      <w:rPr>
        <w:rFonts w:ascii="Courier New" w:hAnsi="Courier New" w:cs="Courier New" w:hint="default"/>
        <w:color w:val="3D6FB6"/>
      </w:rPr>
    </w:lvl>
    <w:lvl w:ilvl="8">
      <w:start w:val="1"/>
      <w:numFmt w:val="bullet"/>
      <w:lvlText w:val=""/>
      <w:lvlJc w:val="left"/>
      <w:pPr>
        <w:ind w:left="6120" w:hanging="360"/>
      </w:pPr>
      <w:rPr>
        <w:rFonts w:ascii="Wingdings" w:hAnsi="Wingdings" w:hint="default"/>
        <w:color w:val="3D6FB6"/>
      </w:rPr>
    </w:lvl>
  </w:abstractNum>
  <w:abstractNum w:abstractNumId="5" w15:restartNumberingAfterBreak="0">
    <w:nsid w:val="0C0954A2"/>
    <w:multiLevelType w:val="hybridMultilevel"/>
    <w:tmpl w:val="27F08B6A"/>
    <w:lvl w:ilvl="0" w:tplc="08090001">
      <w:start w:val="1"/>
      <w:numFmt w:val="bullet"/>
      <w:lvlText w:val=""/>
      <w:lvlJc w:val="left"/>
      <w:pPr>
        <w:ind w:left="720" w:hanging="360"/>
      </w:pPr>
      <w:rPr>
        <w:rFonts w:ascii="Symbol" w:hAnsi="Symbol" w:hint="default"/>
        <w:color w:val="3D6FB6"/>
      </w:rPr>
    </w:lvl>
    <w:lvl w:ilvl="1" w:tplc="08090003" w:tentative="1">
      <w:start w:val="1"/>
      <w:numFmt w:val="bullet"/>
      <w:lvlText w:val="o"/>
      <w:lvlJc w:val="left"/>
      <w:pPr>
        <w:ind w:left="1440" w:hanging="360"/>
      </w:pPr>
      <w:rPr>
        <w:rFonts w:ascii="Courier New" w:hAnsi="Courier New" w:cs="Courier New" w:hint="default"/>
        <w:color w:val="3D6FB6"/>
      </w:rPr>
    </w:lvl>
    <w:lvl w:ilvl="2" w:tplc="08090005" w:tentative="1">
      <w:start w:val="1"/>
      <w:numFmt w:val="bullet"/>
      <w:lvlText w:val=""/>
      <w:lvlJc w:val="left"/>
      <w:pPr>
        <w:ind w:left="2160" w:hanging="360"/>
      </w:pPr>
      <w:rPr>
        <w:rFonts w:ascii="Wingdings" w:hAnsi="Wingdings" w:hint="default"/>
        <w:color w:val="3D6FB6"/>
      </w:rPr>
    </w:lvl>
    <w:lvl w:ilvl="3" w:tplc="08090001" w:tentative="1">
      <w:start w:val="1"/>
      <w:numFmt w:val="bullet"/>
      <w:lvlText w:val=""/>
      <w:lvlJc w:val="left"/>
      <w:pPr>
        <w:ind w:left="2880" w:hanging="360"/>
      </w:pPr>
      <w:rPr>
        <w:rFonts w:ascii="Symbol" w:hAnsi="Symbol" w:hint="default"/>
        <w:color w:val="3D6FB6"/>
      </w:rPr>
    </w:lvl>
    <w:lvl w:ilvl="4" w:tplc="08090003" w:tentative="1">
      <w:start w:val="1"/>
      <w:numFmt w:val="bullet"/>
      <w:lvlText w:val="o"/>
      <w:lvlJc w:val="left"/>
      <w:pPr>
        <w:ind w:left="3600" w:hanging="360"/>
      </w:pPr>
      <w:rPr>
        <w:rFonts w:ascii="Courier New" w:hAnsi="Courier New" w:cs="Courier New" w:hint="default"/>
        <w:color w:val="3D6FB6"/>
      </w:rPr>
    </w:lvl>
    <w:lvl w:ilvl="5" w:tplc="08090005" w:tentative="1">
      <w:start w:val="1"/>
      <w:numFmt w:val="bullet"/>
      <w:lvlText w:val=""/>
      <w:lvlJc w:val="left"/>
      <w:pPr>
        <w:ind w:left="4320" w:hanging="360"/>
      </w:pPr>
      <w:rPr>
        <w:rFonts w:ascii="Wingdings" w:hAnsi="Wingdings" w:hint="default"/>
        <w:color w:val="3D6FB6"/>
      </w:rPr>
    </w:lvl>
    <w:lvl w:ilvl="6" w:tplc="08090001" w:tentative="1">
      <w:start w:val="1"/>
      <w:numFmt w:val="bullet"/>
      <w:lvlText w:val=""/>
      <w:lvlJc w:val="left"/>
      <w:pPr>
        <w:ind w:left="5040" w:hanging="360"/>
      </w:pPr>
      <w:rPr>
        <w:rFonts w:ascii="Symbol" w:hAnsi="Symbol" w:hint="default"/>
        <w:color w:val="3D6FB6"/>
      </w:rPr>
    </w:lvl>
    <w:lvl w:ilvl="7" w:tplc="08090003" w:tentative="1">
      <w:start w:val="1"/>
      <w:numFmt w:val="bullet"/>
      <w:lvlText w:val="o"/>
      <w:lvlJc w:val="left"/>
      <w:pPr>
        <w:ind w:left="5760" w:hanging="360"/>
      </w:pPr>
      <w:rPr>
        <w:rFonts w:ascii="Courier New" w:hAnsi="Courier New" w:cs="Courier New" w:hint="default"/>
        <w:color w:val="3D6FB6"/>
      </w:rPr>
    </w:lvl>
    <w:lvl w:ilvl="8" w:tplc="08090005" w:tentative="1">
      <w:start w:val="1"/>
      <w:numFmt w:val="bullet"/>
      <w:lvlText w:val=""/>
      <w:lvlJc w:val="left"/>
      <w:pPr>
        <w:ind w:left="6480" w:hanging="360"/>
      </w:pPr>
      <w:rPr>
        <w:rFonts w:ascii="Wingdings" w:hAnsi="Wingdings" w:hint="default"/>
        <w:color w:val="3D6FB6"/>
      </w:rPr>
    </w:lvl>
  </w:abstractNum>
  <w:abstractNum w:abstractNumId="6" w15:restartNumberingAfterBreak="0">
    <w:nsid w:val="0C67050A"/>
    <w:multiLevelType w:val="hybridMultilevel"/>
    <w:tmpl w:val="BA665D48"/>
    <w:lvl w:ilvl="0" w:tplc="08090001">
      <w:start w:val="1"/>
      <w:numFmt w:val="bullet"/>
      <w:lvlText w:val=""/>
      <w:lvlJc w:val="left"/>
      <w:pPr>
        <w:ind w:left="720" w:hanging="360"/>
      </w:pPr>
      <w:rPr>
        <w:rFonts w:ascii="Symbol" w:hAnsi="Symbol" w:hint="default"/>
        <w:color w:val="3D6FB6"/>
      </w:rPr>
    </w:lvl>
    <w:lvl w:ilvl="1" w:tplc="08090003" w:tentative="1">
      <w:start w:val="1"/>
      <w:numFmt w:val="bullet"/>
      <w:lvlText w:val="o"/>
      <w:lvlJc w:val="left"/>
      <w:pPr>
        <w:ind w:left="1440" w:hanging="360"/>
      </w:pPr>
      <w:rPr>
        <w:rFonts w:ascii="Courier New" w:hAnsi="Courier New" w:cs="Courier New" w:hint="default"/>
        <w:color w:val="3D6FB6"/>
      </w:rPr>
    </w:lvl>
    <w:lvl w:ilvl="2" w:tplc="08090005" w:tentative="1">
      <w:start w:val="1"/>
      <w:numFmt w:val="bullet"/>
      <w:lvlText w:val=""/>
      <w:lvlJc w:val="left"/>
      <w:pPr>
        <w:ind w:left="2160" w:hanging="360"/>
      </w:pPr>
      <w:rPr>
        <w:rFonts w:ascii="Wingdings" w:hAnsi="Wingdings" w:hint="default"/>
        <w:color w:val="3D6FB6"/>
      </w:rPr>
    </w:lvl>
    <w:lvl w:ilvl="3" w:tplc="08090001" w:tentative="1">
      <w:start w:val="1"/>
      <w:numFmt w:val="bullet"/>
      <w:lvlText w:val=""/>
      <w:lvlJc w:val="left"/>
      <w:pPr>
        <w:ind w:left="2880" w:hanging="360"/>
      </w:pPr>
      <w:rPr>
        <w:rFonts w:ascii="Symbol" w:hAnsi="Symbol" w:hint="default"/>
        <w:color w:val="3D6FB6"/>
      </w:rPr>
    </w:lvl>
    <w:lvl w:ilvl="4" w:tplc="08090003" w:tentative="1">
      <w:start w:val="1"/>
      <w:numFmt w:val="bullet"/>
      <w:lvlText w:val="o"/>
      <w:lvlJc w:val="left"/>
      <w:pPr>
        <w:ind w:left="3600" w:hanging="360"/>
      </w:pPr>
      <w:rPr>
        <w:rFonts w:ascii="Courier New" w:hAnsi="Courier New" w:cs="Courier New" w:hint="default"/>
        <w:color w:val="3D6FB6"/>
      </w:rPr>
    </w:lvl>
    <w:lvl w:ilvl="5" w:tplc="08090005" w:tentative="1">
      <w:start w:val="1"/>
      <w:numFmt w:val="bullet"/>
      <w:lvlText w:val=""/>
      <w:lvlJc w:val="left"/>
      <w:pPr>
        <w:ind w:left="4320" w:hanging="360"/>
      </w:pPr>
      <w:rPr>
        <w:rFonts w:ascii="Wingdings" w:hAnsi="Wingdings" w:hint="default"/>
        <w:color w:val="3D6FB6"/>
      </w:rPr>
    </w:lvl>
    <w:lvl w:ilvl="6" w:tplc="08090001" w:tentative="1">
      <w:start w:val="1"/>
      <w:numFmt w:val="bullet"/>
      <w:lvlText w:val=""/>
      <w:lvlJc w:val="left"/>
      <w:pPr>
        <w:ind w:left="5040" w:hanging="360"/>
      </w:pPr>
      <w:rPr>
        <w:rFonts w:ascii="Symbol" w:hAnsi="Symbol" w:hint="default"/>
        <w:color w:val="3D6FB6"/>
      </w:rPr>
    </w:lvl>
    <w:lvl w:ilvl="7" w:tplc="08090003" w:tentative="1">
      <w:start w:val="1"/>
      <w:numFmt w:val="bullet"/>
      <w:lvlText w:val="o"/>
      <w:lvlJc w:val="left"/>
      <w:pPr>
        <w:ind w:left="5760" w:hanging="360"/>
      </w:pPr>
      <w:rPr>
        <w:rFonts w:ascii="Courier New" w:hAnsi="Courier New" w:cs="Courier New" w:hint="default"/>
        <w:color w:val="3D6FB6"/>
      </w:rPr>
    </w:lvl>
    <w:lvl w:ilvl="8" w:tplc="08090005" w:tentative="1">
      <w:start w:val="1"/>
      <w:numFmt w:val="bullet"/>
      <w:lvlText w:val=""/>
      <w:lvlJc w:val="left"/>
      <w:pPr>
        <w:ind w:left="6480" w:hanging="360"/>
      </w:pPr>
      <w:rPr>
        <w:rFonts w:ascii="Wingdings" w:hAnsi="Wingdings" w:hint="default"/>
        <w:color w:val="3D6FB6"/>
      </w:rPr>
    </w:lvl>
  </w:abstractNum>
  <w:abstractNum w:abstractNumId="7" w15:restartNumberingAfterBreak="0">
    <w:nsid w:val="0CA828E7"/>
    <w:multiLevelType w:val="hybridMultilevel"/>
    <w:tmpl w:val="B3F07FD6"/>
    <w:lvl w:ilvl="0" w:tplc="08090001">
      <w:start w:val="1"/>
      <w:numFmt w:val="bullet"/>
      <w:lvlText w:val=""/>
      <w:lvlJc w:val="left"/>
      <w:pPr>
        <w:ind w:left="1287" w:hanging="360"/>
      </w:pPr>
      <w:rPr>
        <w:rFonts w:ascii="Symbol" w:hAnsi="Symbol" w:hint="default"/>
        <w:color w:val="3D6FB6"/>
      </w:rPr>
    </w:lvl>
    <w:lvl w:ilvl="1" w:tplc="08090003" w:tentative="1">
      <w:start w:val="1"/>
      <w:numFmt w:val="bullet"/>
      <w:lvlText w:val="o"/>
      <w:lvlJc w:val="left"/>
      <w:pPr>
        <w:ind w:left="2007" w:hanging="360"/>
      </w:pPr>
      <w:rPr>
        <w:rFonts w:ascii="Courier New" w:hAnsi="Courier New" w:cs="Courier New" w:hint="default"/>
        <w:color w:val="3D6FB6"/>
      </w:rPr>
    </w:lvl>
    <w:lvl w:ilvl="2" w:tplc="08090005" w:tentative="1">
      <w:start w:val="1"/>
      <w:numFmt w:val="bullet"/>
      <w:lvlText w:val=""/>
      <w:lvlJc w:val="left"/>
      <w:pPr>
        <w:ind w:left="2727" w:hanging="360"/>
      </w:pPr>
      <w:rPr>
        <w:rFonts w:ascii="Wingdings" w:hAnsi="Wingdings" w:hint="default"/>
        <w:color w:val="3D6FB6"/>
      </w:rPr>
    </w:lvl>
    <w:lvl w:ilvl="3" w:tplc="08090001" w:tentative="1">
      <w:start w:val="1"/>
      <w:numFmt w:val="bullet"/>
      <w:lvlText w:val=""/>
      <w:lvlJc w:val="left"/>
      <w:pPr>
        <w:ind w:left="3447" w:hanging="360"/>
      </w:pPr>
      <w:rPr>
        <w:rFonts w:ascii="Symbol" w:hAnsi="Symbol" w:hint="default"/>
        <w:color w:val="3D6FB6"/>
      </w:rPr>
    </w:lvl>
    <w:lvl w:ilvl="4" w:tplc="08090003" w:tentative="1">
      <w:start w:val="1"/>
      <w:numFmt w:val="bullet"/>
      <w:lvlText w:val="o"/>
      <w:lvlJc w:val="left"/>
      <w:pPr>
        <w:ind w:left="4167" w:hanging="360"/>
      </w:pPr>
      <w:rPr>
        <w:rFonts w:ascii="Courier New" w:hAnsi="Courier New" w:cs="Courier New" w:hint="default"/>
        <w:color w:val="3D6FB6"/>
      </w:rPr>
    </w:lvl>
    <w:lvl w:ilvl="5" w:tplc="08090005" w:tentative="1">
      <w:start w:val="1"/>
      <w:numFmt w:val="bullet"/>
      <w:lvlText w:val=""/>
      <w:lvlJc w:val="left"/>
      <w:pPr>
        <w:ind w:left="4887" w:hanging="360"/>
      </w:pPr>
      <w:rPr>
        <w:rFonts w:ascii="Wingdings" w:hAnsi="Wingdings" w:hint="default"/>
        <w:color w:val="3D6FB6"/>
      </w:rPr>
    </w:lvl>
    <w:lvl w:ilvl="6" w:tplc="08090001" w:tentative="1">
      <w:start w:val="1"/>
      <w:numFmt w:val="bullet"/>
      <w:lvlText w:val=""/>
      <w:lvlJc w:val="left"/>
      <w:pPr>
        <w:ind w:left="5607" w:hanging="360"/>
      </w:pPr>
      <w:rPr>
        <w:rFonts w:ascii="Symbol" w:hAnsi="Symbol" w:hint="default"/>
        <w:color w:val="3D6FB6"/>
      </w:rPr>
    </w:lvl>
    <w:lvl w:ilvl="7" w:tplc="08090003" w:tentative="1">
      <w:start w:val="1"/>
      <w:numFmt w:val="bullet"/>
      <w:lvlText w:val="o"/>
      <w:lvlJc w:val="left"/>
      <w:pPr>
        <w:ind w:left="6327" w:hanging="360"/>
      </w:pPr>
      <w:rPr>
        <w:rFonts w:ascii="Courier New" w:hAnsi="Courier New" w:cs="Courier New" w:hint="default"/>
        <w:color w:val="3D6FB6"/>
      </w:rPr>
    </w:lvl>
    <w:lvl w:ilvl="8" w:tplc="08090005" w:tentative="1">
      <w:start w:val="1"/>
      <w:numFmt w:val="bullet"/>
      <w:lvlText w:val=""/>
      <w:lvlJc w:val="left"/>
      <w:pPr>
        <w:ind w:left="7047" w:hanging="360"/>
      </w:pPr>
      <w:rPr>
        <w:rFonts w:ascii="Wingdings" w:hAnsi="Wingdings" w:hint="default"/>
        <w:color w:val="3D6FB6"/>
      </w:rPr>
    </w:lvl>
  </w:abstractNum>
  <w:abstractNum w:abstractNumId="8" w15:restartNumberingAfterBreak="0">
    <w:nsid w:val="0DD37EAF"/>
    <w:multiLevelType w:val="hybridMultilevel"/>
    <w:tmpl w:val="6F02F9B4"/>
    <w:lvl w:ilvl="0" w:tplc="938CFDBC">
      <w:numFmt w:val="bullet"/>
      <w:lvlText w:val=""/>
      <w:lvlJc w:val="left"/>
      <w:pPr>
        <w:tabs>
          <w:tab w:val="num" w:pos="1260"/>
        </w:tabs>
        <w:ind w:left="1260" w:hanging="360"/>
      </w:pPr>
      <w:rPr>
        <w:rFonts w:ascii="Symbol" w:hAnsi="Symbol" w:hint="default"/>
        <w:color w:val="3D6FB6"/>
        <w:sz w:val="24"/>
      </w:rPr>
    </w:lvl>
    <w:lvl w:ilvl="1" w:tplc="08090003" w:tentative="1">
      <w:start w:val="1"/>
      <w:numFmt w:val="bullet"/>
      <w:lvlText w:val="o"/>
      <w:lvlJc w:val="left"/>
      <w:pPr>
        <w:ind w:left="1440" w:hanging="360"/>
      </w:pPr>
      <w:rPr>
        <w:rFonts w:ascii="Courier New" w:hAnsi="Courier New" w:cs="Courier New" w:hint="default"/>
        <w:color w:val="3D6FB6"/>
      </w:rPr>
    </w:lvl>
    <w:lvl w:ilvl="2" w:tplc="08090005" w:tentative="1">
      <w:start w:val="1"/>
      <w:numFmt w:val="bullet"/>
      <w:lvlText w:val=""/>
      <w:lvlJc w:val="left"/>
      <w:pPr>
        <w:ind w:left="2160" w:hanging="360"/>
      </w:pPr>
      <w:rPr>
        <w:rFonts w:ascii="Wingdings" w:hAnsi="Wingdings" w:hint="default"/>
        <w:color w:val="3D6FB6"/>
      </w:rPr>
    </w:lvl>
    <w:lvl w:ilvl="3" w:tplc="08090001" w:tentative="1">
      <w:start w:val="1"/>
      <w:numFmt w:val="bullet"/>
      <w:lvlText w:val=""/>
      <w:lvlJc w:val="left"/>
      <w:pPr>
        <w:ind w:left="2880" w:hanging="360"/>
      </w:pPr>
      <w:rPr>
        <w:rFonts w:ascii="Symbol" w:hAnsi="Symbol" w:hint="default"/>
        <w:color w:val="3D6FB6"/>
      </w:rPr>
    </w:lvl>
    <w:lvl w:ilvl="4" w:tplc="08090003" w:tentative="1">
      <w:start w:val="1"/>
      <w:numFmt w:val="bullet"/>
      <w:lvlText w:val="o"/>
      <w:lvlJc w:val="left"/>
      <w:pPr>
        <w:ind w:left="3600" w:hanging="360"/>
      </w:pPr>
      <w:rPr>
        <w:rFonts w:ascii="Courier New" w:hAnsi="Courier New" w:cs="Courier New" w:hint="default"/>
        <w:color w:val="3D6FB6"/>
      </w:rPr>
    </w:lvl>
    <w:lvl w:ilvl="5" w:tplc="08090005" w:tentative="1">
      <w:start w:val="1"/>
      <w:numFmt w:val="bullet"/>
      <w:lvlText w:val=""/>
      <w:lvlJc w:val="left"/>
      <w:pPr>
        <w:ind w:left="4320" w:hanging="360"/>
      </w:pPr>
      <w:rPr>
        <w:rFonts w:ascii="Wingdings" w:hAnsi="Wingdings" w:hint="default"/>
        <w:color w:val="3D6FB6"/>
      </w:rPr>
    </w:lvl>
    <w:lvl w:ilvl="6" w:tplc="08090001" w:tentative="1">
      <w:start w:val="1"/>
      <w:numFmt w:val="bullet"/>
      <w:lvlText w:val=""/>
      <w:lvlJc w:val="left"/>
      <w:pPr>
        <w:ind w:left="5040" w:hanging="360"/>
      </w:pPr>
      <w:rPr>
        <w:rFonts w:ascii="Symbol" w:hAnsi="Symbol" w:hint="default"/>
        <w:color w:val="3D6FB6"/>
      </w:rPr>
    </w:lvl>
    <w:lvl w:ilvl="7" w:tplc="08090003" w:tentative="1">
      <w:start w:val="1"/>
      <w:numFmt w:val="bullet"/>
      <w:lvlText w:val="o"/>
      <w:lvlJc w:val="left"/>
      <w:pPr>
        <w:ind w:left="5760" w:hanging="360"/>
      </w:pPr>
      <w:rPr>
        <w:rFonts w:ascii="Courier New" w:hAnsi="Courier New" w:cs="Courier New" w:hint="default"/>
        <w:color w:val="3D6FB6"/>
      </w:rPr>
    </w:lvl>
    <w:lvl w:ilvl="8" w:tplc="08090005" w:tentative="1">
      <w:start w:val="1"/>
      <w:numFmt w:val="bullet"/>
      <w:lvlText w:val=""/>
      <w:lvlJc w:val="left"/>
      <w:pPr>
        <w:ind w:left="6480" w:hanging="360"/>
      </w:pPr>
      <w:rPr>
        <w:rFonts w:ascii="Wingdings" w:hAnsi="Wingdings" w:hint="default"/>
        <w:color w:val="3D6FB6"/>
      </w:rPr>
    </w:lvl>
  </w:abstractNum>
  <w:abstractNum w:abstractNumId="9" w15:restartNumberingAfterBreak="0">
    <w:nsid w:val="135429B7"/>
    <w:multiLevelType w:val="multilevel"/>
    <w:tmpl w:val="0418777A"/>
    <w:lvl w:ilvl="0">
      <w:start w:val="1"/>
      <w:numFmt w:val="bullet"/>
      <w:lvlText w:val=""/>
      <w:lvlJc w:val="left"/>
      <w:pPr>
        <w:tabs>
          <w:tab w:val="num" w:pos="907"/>
        </w:tabs>
        <w:ind w:left="907" w:hanging="340"/>
      </w:pPr>
      <w:rPr>
        <w:rFonts w:ascii="Symbol" w:hAnsi="Symbol" w:hint="default"/>
        <w:b w:val="0"/>
        <w:i w:val="0"/>
        <w:color w:val="3D6FB6"/>
        <w:sz w:val="22"/>
      </w:rPr>
    </w:lvl>
    <w:lvl w:ilvl="1">
      <w:start w:val="1"/>
      <w:numFmt w:val="bullet"/>
      <w:lvlText w:val="o"/>
      <w:lvlJc w:val="left"/>
      <w:pPr>
        <w:ind w:left="1080" w:hanging="360"/>
      </w:pPr>
      <w:rPr>
        <w:rFonts w:ascii="Courier New" w:hAnsi="Courier New" w:hint="default"/>
        <w:color w:val="3D6FB6"/>
      </w:rPr>
    </w:lvl>
    <w:lvl w:ilvl="2">
      <w:start w:val="1"/>
      <w:numFmt w:val="bullet"/>
      <w:lvlText w:val=""/>
      <w:lvlJc w:val="left"/>
      <w:pPr>
        <w:ind w:left="1800" w:hanging="360"/>
      </w:pPr>
      <w:rPr>
        <w:rFonts w:ascii="Wingdings" w:hAnsi="Wingdings" w:hint="default"/>
        <w:color w:val="3D6FB6"/>
      </w:rPr>
    </w:lvl>
    <w:lvl w:ilvl="3">
      <w:start w:val="1"/>
      <w:numFmt w:val="bullet"/>
      <w:lvlText w:val=""/>
      <w:lvlJc w:val="left"/>
      <w:pPr>
        <w:ind w:left="2520" w:hanging="360"/>
      </w:pPr>
      <w:rPr>
        <w:rFonts w:ascii="Symbol" w:hAnsi="Symbol" w:hint="default"/>
        <w:color w:val="3D6FB6"/>
      </w:rPr>
    </w:lvl>
    <w:lvl w:ilvl="4">
      <w:start w:val="1"/>
      <w:numFmt w:val="bullet"/>
      <w:lvlText w:val="o"/>
      <w:lvlJc w:val="left"/>
      <w:pPr>
        <w:ind w:left="3240" w:hanging="360"/>
      </w:pPr>
      <w:rPr>
        <w:rFonts w:ascii="Courier New" w:hAnsi="Courier New" w:hint="default"/>
        <w:color w:val="3D6FB6"/>
      </w:rPr>
    </w:lvl>
    <w:lvl w:ilvl="5">
      <w:start w:val="1"/>
      <w:numFmt w:val="bullet"/>
      <w:lvlText w:val=""/>
      <w:lvlJc w:val="left"/>
      <w:pPr>
        <w:ind w:left="3960" w:hanging="360"/>
      </w:pPr>
      <w:rPr>
        <w:rFonts w:ascii="Wingdings" w:hAnsi="Wingdings" w:hint="default"/>
        <w:color w:val="3D6FB6"/>
      </w:rPr>
    </w:lvl>
    <w:lvl w:ilvl="6">
      <w:start w:val="1"/>
      <w:numFmt w:val="bullet"/>
      <w:lvlText w:val=""/>
      <w:lvlJc w:val="left"/>
      <w:pPr>
        <w:ind w:left="4680" w:hanging="360"/>
      </w:pPr>
      <w:rPr>
        <w:rFonts w:ascii="Symbol" w:hAnsi="Symbol" w:hint="default"/>
        <w:color w:val="3D6FB6"/>
      </w:rPr>
    </w:lvl>
    <w:lvl w:ilvl="7">
      <w:start w:val="1"/>
      <w:numFmt w:val="bullet"/>
      <w:lvlText w:val="o"/>
      <w:lvlJc w:val="left"/>
      <w:pPr>
        <w:ind w:left="5400" w:hanging="360"/>
      </w:pPr>
      <w:rPr>
        <w:rFonts w:ascii="Courier New" w:hAnsi="Courier New" w:hint="default"/>
        <w:color w:val="3D6FB6"/>
      </w:rPr>
    </w:lvl>
    <w:lvl w:ilvl="8">
      <w:start w:val="1"/>
      <w:numFmt w:val="bullet"/>
      <w:lvlText w:val=""/>
      <w:lvlJc w:val="left"/>
      <w:pPr>
        <w:ind w:left="6120" w:hanging="360"/>
      </w:pPr>
      <w:rPr>
        <w:rFonts w:ascii="Wingdings" w:hAnsi="Wingdings" w:hint="default"/>
        <w:color w:val="3D6FB6"/>
      </w:rPr>
    </w:lvl>
  </w:abstractNum>
  <w:abstractNum w:abstractNumId="10" w15:restartNumberingAfterBreak="0">
    <w:nsid w:val="141C31D6"/>
    <w:multiLevelType w:val="hybridMultilevel"/>
    <w:tmpl w:val="558C3E04"/>
    <w:lvl w:ilvl="0" w:tplc="08090001">
      <w:start w:val="1"/>
      <w:numFmt w:val="bullet"/>
      <w:lvlText w:val=""/>
      <w:lvlJc w:val="left"/>
      <w:pPr>
        <w:ind w:left="1287" w:hanging="360"/>
      </w:pPr>
      <w:rPr>
        <w:rFonts w:ascii="Symbol" w:hAnsi="Symbol" w:hint="default"/>
        <w:color w:val="3D6FB6"/>
      </w:rPr>
    </w:lvl>
    <w:lvl w:ilvl="1" w:tplc="08090003" w:tentative="1">
      <w:start w:val="1"/>
      <w:numFmt w:val="bullet"/>
      <w:lvlText w:val="o"/>
      <w:lvlJc w:val="left"/>
      <w:pPr>
        <w:ind w:left="2007" w:hanging="360"/>
      </w:pPr>
      <w:rPr>
        <w:rFonts w:ascii="Courier New" w:hAnsi="Courier New" w:cs="Courier New" w:hint="default"/>
        <w:color w:val="3D6FB6"/>
      </w:rPr>
    </w:lvl>
    <w:lvl w:ilvl="2" w:tplc="08090005" w:tentative="1">
      <w:start w:val="1"/>
      <w:numFmt w:val="bullet"/>
      <w:lvlText w:val=""/>
      <w:lvlJc w:val="left"/>
      <w:pPr>
        <w:ind w:left="2727" w:hanging="360"/>
      </w:pPr>
      <w:rPr>
        <w:rFonts w:ascii="Wingdings" w:hAnsi="Wingdings" w:hint="default"/>
        <w:color w:val="3D6FB6"/>
      </w:rPr>
    </w:lvl>
    <w:lvl w:ilvl="3" w:tplc="08090001" w:tentative="1">
      <w:start w:val="1"/>
      <w:numFmt w:val="bullet"/>
      <w:lvlText w:val=""/>
      <w:lvlJc w:val="left"/>
      <w:pPr>
        <w:ind w:left="3447" w:hanging="360"/>
      </w:pPr>
      <w:rPr>
        <w:rFonts w:ascii="Symbol" w:hAnsi="Symbol" w:hint="default"/>
        <w:color w:val="3D6FB6"/>
      </w:rPr>
    </w:lvl>
    <w:lvl w:ilvl="4" w:tplc="08090003" w:tentative="1">
      <w:start w:val="1"/>
      <w:numFmt w:val="bullet"/>
      <w:lvlText w:val="o"/>
      <w:lvlJc w:val="left"/>
      <w:pPr>
        <w:ind w:left="4167" w:hanging="360"/>
      </w:pPr>
      <w:rPr>
        <w:rFonts w:ascii="Courier New" w:hAnsi="Courier New" w:cs="Courier New" w:hint="default"/>
        <w:color w:val="3D6FB6"/>
      </w:rPr>
    </w:lvl>
    <w:lvl w:ilvl="5" w:tplc="08090005" w:tentative="1">
      <w:start w:val="1"/>
      <w:numFmt w:val="bullet"/>
      <w:lvlText w:val=""/>
      <w:lvlJc w:val="left"/>
      <w:pPr>
        <w:ind w:left="4887" w:hanging="360"/>
      </w:pPr>
      <w:rPr>
        <w:rFonts w:ascii="Wingdings" w:hAnsi="Wingdings" w:hint="default"/>
        <w:color w:val="3D6FB6"/>
      </w:rPr>
    </w:lvl>
    <w:lvl w:ilvl="6" w:tplc="08090001" w:tentative="1">
      <w:start w:val="1"/>
      <w:numFmt w:val="bullet"/>
      <w:lvlText w:val=""/>
      <w:lvlJc w:val="left"/>
      <w:pPr>
        <w:ind w:left="5607" w:hanging="360"/>
      </w:pPr>
      <w:rPr>
        <w:rFonts w:ascii="Symbol" w:hAnsi="Symbol" w:hint="default"/>
        <w:color w:val="3D6FB6"/>
      </w:rPr>
    </w:lvl>
    <w:lvl w:ilvl="7" w:tplc="08090003" w:tentative="1">
      <w:start w:val="1"/>
      <w:numFmt w:val="bullet"/>
      <w:lvlText w:val="o"/>
      <w:lvlJc w:val="left"/>
      <w:pPr>
        <w:ind w:left="6327" w:hanging="360"/>
      </w:pPr>
      <w:rPr>
        <w:rFonts w:ascii="Courier New" w:hAnsi="Courier New" w:cs="Courier New" w:hint="default"/>
        <w:color w:val="3D6FB6"/>
      </w:rPr>
    </w:lvl>
    <w:lvl w:ilvl="8" w:tplc="08090005" w:tentative="1">
      <w:start w:val="1"/>
      <w:numFmt w:val="bullet"/>
      <w:lvlText w:val=""/>
      <w:lvlJc w:val="left"/>
      <w:pPr>
        <w:ind w:left="7047" w:hanging="360"/>
      </w:pPr>
      <w:rPr>
        <w:rFonts w:ascii="Wingdings" w:hAnsi="Wingdings" w:hint="default"/>
        <w:color w:val="3D6FB6"/>
      </w:rPr>
    </w:lvl>
  </w:abstractNum>
  <w:abstractNum w:abstractNumId="11" w15:restartNumberingAfterBreak="0">
    <w:nsid w:val="167F397B"/>
    <w:multiLevelType w:val="hybridMultilevel"/>
    <w:tmpl w:val="CC044BE8"/>
    <w:lvl w:ilvl="0" w:tplc="08090001">
      <w:start w:val="1"/>
      <w:numFmt w:val="bullet"/>
      <w:lvlText w:val=""/>
      <w:lvlJc w:val="left"/>
      <w:pPr>
        <w:ind w:left="1332" w:hanging="360"/>
      </w:pPr>
      <w:rPr>
        <w:rFonts w:ascii="Symbol" w:hAnsi="Symbol" w:hint="default"/>
        <w:color w:val="3D6FB6"/>
      </w:rPr>
    </w:lvl>
    <w:lvl w:ilvl="1" w:tplc="08090003" w:tentative="1">
      <w:start w:val="1"/>
      <w:numFmt w:val="bullet"/>
      <w:lvlText w:val="o"/>
      <w:lvlJc w:val="left"/>
      <w:pPr>
        <w:ind w:left="2052" w:hanging="360"/>
      </w:pPr>
      <w:rPr>
        <w:rFonts w:ascii="Courier New" w:hAnsi="Courier New" w:cs="Courier New" w:hint="default"/>
        <w:color w:val="3D6FB6"/>
      </w:rPr>
    </w:lvl>
    <w:lvl w:ilvl="2" w:tplc="08090005" w:tentative="1">
      <w:start w:val="1"/>
      <w:numFmt w:val="bullet"/>
      <w:lvlText w:val=""/>
      <w:lvlJc w:val="left"/>
      <w:pPr>
        <w:ind w:left="2772" w:hanging="360"/>
      </w:pPr>
      <w:rPr>
        <w:rFonts w:ascii="Wingdings" w:hAnsi="Wingdings" w:hint="default"/>
        <w:color w:val="3D6FB6"/>
      </w:rPr>
    </w:lvl>
    <w:lvl w:ilvl="3" w:tplc="08090001" w:tentative="1">
      <w:start w:val="1"/>
      <w:numFmt w:val="bullet"/>
      <w:lvlText w:val=""/>
      <w:lvlJc w:val="left"/>
      <w:pPr>
        <w:ind w:left="3492" w:hanging="360"/>
      </w:pPr>
      <w:rPr>
        <w:rFonts w:ascii="Symbol" w:hAnsi="Symbol" w:hint="default"/>
        <w:color w:val="3D6FB6"/>
      </w:rPr>
    </w:lvl>
    <w:lvl w:ilvl="4" w:tplc="08090003" w:tentative="1">
      <w:start w:val="1"/>
      <w:numFmt w:val="bullet"/>
      <w:lvlText w:val="o"/>
      <w:lvlJc w:val="left"/>
      <w:pPr>
        <w:ind w:left="4212" w:hanging="360"/>
      </w:pPr>
      <w:rPr>
        <w:rFonts w:ascii="Courier New" w:hAnsi="Courier New" w:cs="Courier New" w:hint="default"/>
        <w:color w:val="3D6FB6"/>
      </w:rPr>
    </w:lvl>
    <w:lvl w:ilvl="5" w:tplc="08090005" w:tentative="1">
      <w:start w:val="1"/>
      <w:numFmt w:val="bullet"/>
      <w:lvlText w:val=""/>
      <w:lvlJc w:val="left"/>
      <w:pPr>
        <w:ind w:left="4932" w:hanging="360"/>
      </w:pPr>
      <w:rPr>
        <w:rFonts w:ascii="Wingdings" w:hAnsi="Wingdings" w:hint="default"/>
        <w:color w:val="3D6FB6"/>
      </w:rPr>
    </w:lvl>
    <w:lvl w:ilvl="6" w:tplc="08090001" w:tentative="1">
      <w:start w:val="1"/>
      <w:numFmt w:val="bullet"/>
      <w:lvlText w:val=""/>
      <w:lvlJc w:val="left"/>
      <w:pPr>
        <w:ind w:left="5652" w:hanging="360"/>
      </w:pPr>
      <w:rPr>
        <w:rFonts w:ascii="Symbol" w:hAnsi="Symbol" w:hint="default"/>
        <w:color w:val="3D6FB6"/>
      </w:rPr>
    </w:lvl>
    <w:lvl w:ilvl="7" w:tplc="08090003" w:tentative="1">
      <w:start w:val="1"/>
      <w:numFmt w:val="bullet"/>
      <w:lvlText w:val="o"/>
      <w:lvlJc w:val="left"/>
      <w:pPr>
        <w:ind w:left="6372" w:hanging="360"/>
      </w:pPr>
      <w:rPr>
        <w:rFonts w:ascii="Courier New" w:hAnsi="Courier New" w:cs="Courier New" w:hint="default"/>
        <w:color w:val="3D6FB6"/>
      </w:rPr>
    </w:lvl>
    <w:lvl w:ilvl="8" w:tplc="08090005" w:tentative="1">
      <w:start w:val="1"/>
      <w:numFmt w:val="bullet"/>
      <w:lvlText w:val=""/>
      <w:lvlJc w:val="left"/>
      <w:pPr>
        <w:ind w:left="7092" w:hanging="360"/>
      </w:pPr>
      <w:rPr>
        <w:rFonts w:ascii="Wingdings" w:hAnsi="Wingdings" w:hint="default"/>
        <w:color w:val="3D6FB6"/>
      </w:rPr>
    </w:lvl>
  </w:abstractNum>
  <w:abstractNum w:abstractNumId="12" w15:restartNumberingAfterBreak="0">
    <w:nsid w:val="168B1780"/>
    <w:multiLevelType w:val="multilevel"/>
    <w:tmpl w:val="742638E6"/>
    <w:lvl w:ilvl="0">
      <w:start w:val="1"/>
      <w:numFmt w:val="bullet"/>
      <w:lvlText w:val=""/>
      <w:lvlJc w:val="left"/>
      <w:pPr>
        <w:ind w:left="907" w:hanging="340"/>
      </w:pPr>
      <w:rPr>
        <w:rFonts w:ascii="Symbol" w:hAnsi="Symbol" w:hint="default"/>
        <w:color w:val="3D6FB6"/>
      </w:rPr>
    </w:lvl>
    <w:lvl w:ilvl="1">
      <w:start w:val="1"/>
      <w:numFmt w:val="bullet"/>
      <w:lvlText w:val=""/>
      <w:lvlJc w:val="left"/>
      <w:pPr>
        <w:ind w:left="907" w:hanging="340"/>
      </w:pPr>
      <w:rPr>
        <w:rFonts w:ascii="Symbol" w:hAnsi="Symbol" w:hint="default"/>
        <w:color w:val="3D6FB6"/>
      </w:rPr>
    </w:lvl>
    <w:lvl w:ilvl="2">
      <w:start w:val="1"/>
      <w:numFmt w:val="bullet"/>
      <w:lvlText w:val=""/>
      <w:lvlJc w:val="left"/>
      <w:pPr>
        <w:ind w:left="1800" w:hanging="360"/>
      </w:pPr>
      <w:rPr>
        <w:rFonts w:ascii="Wingdings" w:hAnsi="Wingdings" w:hint="default"/>
        <w:color w:val="3D6FB6"/>
      </w:rPr>
    </w:lvl>
    <w:lvl w:ilvl="3">
      <w:start w:val="1"/>
      <w:numFmt w:val="bullet"/>
      <w:lvlText w:val=""/>
      <w:lvlJc w:val="left"/>
      <w:pPr>
        <w:ind w:left="2520" w:hanging="360"/>
      </w:pPr>
      <w:rPr>
        <w:rFonts w:ascii="Symbol" w:hAnsi="Symbol" w:hint="default"/>
        <w:color w:val="3D6FB6"/>
      </w:rPr>
    </w:lvl>
    <w:lvl w:ilvl="4">
      <w:start w:val="1"/>
      <w:numFmt w:val="bullet"/>
      <w:lvlText w:val="o"/>
      <w:lvlJc w:val="left"/>
      <w:pPr>
        <w:ind w:left="3240" w:hanging="360"/>
      </w:pPr>
      <w:rPr>
        <w:rFonts w:ascii="Courier New" w:hAnsi="Courier New" w:cs="Courier New" w:hint="default"/>
        <w:color w:val="3D6FB6"/>
      </w:rPr>
    </w:lvl>
    <w:lvl w:ilvl="5">
      <w:start w:val="1"/>
      <w:numFmt w:val="bullet"/>
      <w:lvlText w:val=""/>
      <w:lvlJc w:val="left"/>
      <w:pPr>
        <w:ind w:left="3960" w:hanging="360"/>
      </w:pPr>
      <w:rPr>
        <w:rFonts w:ascii="Wingdings" w:hAnsi="Wingdings" w:hint="default"/>
        <w:color w:val="3D6FB6"/>
      </w:rPr>
    </w:lvl>
    <w:lvl w:ilvl="6">
      <w:start w:val="1"/>
      <w:numFmt w:val="bullet"/>
      <w:lvlText w:val=""/>
      <w:lvlJc w:val="left"/>
      <w:pPr>
        <w:ind w:left="4680" w:hanging="360"/>
      </w:pPr>
      <w:rPr>
        <w:rFonts w:ascii="Symbol" w:hAnsi="Symbol" w:hint="default"/>
        <w:color w:val="3D6FB6"/>
      </w:rPr>
    </w:lvl>
    <w:lvl w:ilvl="7">
      <w:start w:val="1"/>
      <w:numFmt w:val="bullet"/>
      <w:lvlText w:val="o"/>
      <w:lvlJc w:val="left"/>
      <w:pPr>
        <w:ind w:left="5400" w:hanging="360"/>
      </w:pPr>
      <w:rPr>
        <w:rFonts w:ascii="Courier New" w:hAnsi="Courier New" w:cs="Courier New" w:hint="default"/>
        <w:color w:val="3D6FB6"/>
      </w:rPr>
    </w:lvl>
    <w:lvl w:ilvl="8">
      <w:start w:val="1"/>
      <w:numFmt w:val="bullet"/>
      <w:lvlText w:val=""/>
      <w:lvlJc w:val="left"/>
      <w:pPr>
        <w:ind w:left="6120" w:hanging="360"/>
      </w:pPr>
      <w:rPr>
        <w:rFonts w:ascii="Wingdings" w:hAnsi="Wingdings" w:hint="default"/>
        <w:color w:val="3D6FB6"/>
      </w:rPr>
    </w:lvl>
  </w:abstractNum>
  <w:abstractNum w:abstractNumId="13" w15:restartNumberingAfterBreak="0">
    <w:nsid w:val="169B6E78"/>
    <w:multiLevelType w:val="hybridMultilevel"/>
    <w:tmpl w:val="A7141996"/>
    <w:lvl w:ilvl="0" w:tplc="08090001">
      <w:start w:val="1"/>
      <w:numFmt w:val="bullet"/>
      <w:lvlText w:val=""/>
      <w:lvlJc w:val="left"/>
      <w:pPr>
        <w:ind w:left="1287" w:hanging="360"/>
      </w:pPr>
      <w:rPr>
        <w:rFonts w:ascii="Symbol" w:hAnsi="Symbol" w:hint="default"/>
        <w:color w:val="3D6FB6"/>
      </w:rPr>
    </w:lvl>
    <w:lvl w:ilvl="1" w:tplc="08090003" w:tentative="1">
      <w:start w:val="1"/>
      <w:numFmt w:val="bullet"/>
      <w:lvlText w:val="o"/>
      <w:lvlJc w:val="left"/>
      <w:pPr>
        <w:ind w:left="2007" w:hanging="360"/>
      </w:pPr>
      <w:rPr>
        <w:rFonts w:ascii="Courier New" w:hAnsi="Courier New" w:cs="Courier New" w:hint="default"/>
        <w:color w:val="3D6FB6"/>
      </w:rPr>
    </w:lvl>
    <w:lvl w:ilvl="2" w:tplc="08090005" w:tentative="1">
      <w:start w:val="1"/>
      <w:numFmt w:val="bullet"/>
      <w:lvlText w:val=""/>
      <w:lvlJc w:val="left"/>
      <w:pPr>
        <w:ind w:left="2727" w:hanging="360"/>
      </w:pPr>
      <w:rPr>
        <w:rFonts w:ascii="Wingdings" w:hAnsi="Wingdings" w:hint="default"/>
        <w:color w:val="3D6FB6"/>
      </w:rPr>
    </w:lvl>
    <w:lvl w:ilvl="3" w:tplc="08090001" w:tentative="1">
      <w:start w:val="1"/>
      <w:numFmt w:val="bullet"/>
      <w:lvlText w:val=""/>
      <w:lvlJc w:val="left"/>
      <w:pPr>
        <w:ind w:left="3447" w:hanging="360"/>
      </w:pPr>
      <w:rPr>
        <w:rFonts w:ascii="Symbol" w:hAnsi="Symbol" w:hint="default"/>
        <w:color w:val="3D6FB6"/>
      </w:rPr>
    </w:lvl>
    <w:lvl w:ilvl="4" w:tplc="08090003" w:tentative="1">
      <w:start w:val="1"/>
      <w:numFmt w:val="bullet"/>
      <w:lvlText w:val="o"/>
      <w:lvlJc w:val="left"/>
      <w:pPr>
        <w:ind w:left="4167" w:hanging="360"/>
      </w:pPr>
      <w:rPr>
        <w:rFonts w:ascii="Courier New" w:hAnsi="Courier New" w:cs="Courier New" w:hint="default"/>
        <w:color w:val="3D6FB6"/>
      </w:rPr>
    </w:lvl>
    <w:lvl w:ilvl="5" w:tplc="08090005" w:tentative="1">
      <w:start w:val="1"/>
      <w:numFmt w:val="bullet"/>
      <w:lvlText w:val=""/>
      <w:lvlJc w:val="left"/>
      <w:pPr>
        <w:ind w:left="4887" w:hanging="360"/>
      </w:pPr>
      <w:rPr>
        <w:rFonts w:ascii="Wingdings" w:hAnsi="Wingdings" w:hint="default"/>
        <w:color w:val="3D6FB6"/>
      </w:rPr>
    </w:lvl>
    <w:lvl w:ilvl="6" w:tplc="08090001" w:tentative="1">
      <w:start w:val="1"/>
      <w:numFmt w:val="bullet"/>
      <w:lvlText w:val=""/>
      <w:lvlJc w:val="left"/>
      <w:pPr>
        <w:ind w:left="5607" w:hanging="360"/>
      </w:pPr>
      <w:rPr>
        <w:rFonts w:ascii="Symbol" w:hAnsi="Symbol" w:hint="default"/>
        <w:color w:val="3D6FB6"/>
      </w:rPr>
    </w:lvl>
    <w:lvl w:ilvl="7" w:tplc="08090003" w:tentative="1">
      <w:start w:val="1"/>
      <w:numFmt w:val="bullet"/>
      <w:lvlText w:val="o"/>
      <w:lvlJc w:val="left"/>
      <w:pPr>
        <w:ind w:left="6327" w:hanging="360"/>
      </w:pPr>
      <w:rPr>
        <w:rFonts w:ascii="Courier New" w:hAnsi="Courier New" w:cs="Courier New" w:hint="default"/>
        <w:color w:val="3D6FB6"/>
      </w:rPr>
    </w:lvl>
    <w:lvl w:ilvl="8" w:tplc="08090005" w:tentative="1">
      <w:start w:val="1"/>
      <w:numFmt w:val="bullet"/>
      <w:lvlText w:val=""/>
      <w:lvlJc w:val="left"/>
      <w:pPr>
        <w:ind w:left="7047" w:hanging="360"/>
      </w:pPr>
      <w:rPr>
        <w:rFonts w:ascii="Wingdings" w:hAnsi="Wingdings" w:hint="default"/>
        <w:color w:val="3D6FB6"/>
      </w:rPr>
    </w:lvl>
  </w:abstractNum>
  <w:abstractNum w:abstractNumId="14" w15:restartNumberingAfterBreak="0">
    <w:nsid w:val="187B60E7"/>
    <w:multiLevelType w:val="multilevel"/>
    <w:tmpl w:val="9A448984"/>
    <w:styleLink w:val="headings"/>
    <w:lvl w:ilvl="0">
      <w:start w:val="1"/>
      <w:numFmt w:val="none"/>
      <w:pStyle w:val="Heading1"/>
      <w:lvlText w:val="%1"/>
      <w:lvlJc w:val="left"/>
      <w:pPr>
        <w:ind w:left="0" w:firstLine="0"/>
      </w:pPr>
      <w:rPr>
        <w:rFonts w:ascii="Calibri" w:hAnsi="Calibri" w:hint="default"/>
        <w:b/>
        <w:i w:val="0"/>
        <w:color w:val="4F81BD" w:themeColor="accent1"/>
        <w:sz w:val="28"/>
      </w:rPr>
    </w:lvl>
    <w:lvl w:ilvl="1">
      <w:start w:val="1"/>
      <w:numFmt w:val="decimal"/>
      <w:pStyle w:val="Heading2"/>
      <w:lvlText w:val="%1%2."/>
      <w:lvlJc w:val="left"/>
      <w:pPr>
        <w:ind w:left="567" w:hanging="567"/>
      </w:pPr>
      <w:rPr>
        <w:rFonts w:ascii="Calibri" w:hAnsi="Calibri" w:hint="default"/>
        <w:b/>
        <w:i w:val="0"/>
        <w:color w:val="1F497D" w:themeColor="text2"/>
        <w:sz w:val="24"/>
      </w:rPr>
    </w:lvl>
    <w:lvl w:ilvl="2">
      <w:start w:val="1"/>
      <w:numFmt w:val="decimal"/>
      <w:pStyle w:val="Heading3"/>
      <w:lvlText w:val="%2.%3"/>
      <w:lvlJc w:val="left"/>
      <w:pPr>
        <w:ind w:left="567" w:hanging="567"/>
      </w:pPr>
      <w:rPr>
        <w:rFonts w:ascii="Calibri" w:hAnsi="Calibri" w:hint="default"/>
        <w:b/>
        <w:i w:val="0"/>
        <w:color w:val="1F497D" w:themeColor="text2"/>
        <w:sz w:val="22"/>
      </w:rPr>
    </w:lvl>
    <w:lvl w:ilvl="3">
      <w:start w:val="1"/>
      <w:numFmt w:val="none"/>
      <w:pStyle w:val="Heading4"/>
      <w:lvlText w:val=""/>
      <w:lvlJc w:val="left"/>
      <w:pPr>
        <w:ind w:left="567" w:hanging="567"/>
      </w:pPr>
      <w:rPr>
        <w:rFonts w:ascii="Calibri" w:hAnsi="Calibri" w:hint="default"/>
        <w:b/>
        <w:i/>
        <w:color w:val="3D6FB6"/>
        <w:sz w:val="22"/>
      </w:rPr>
    </w:lvl>
    <w:lvl w:ilvl="4">
      <w:start w:val="1"/>
      <w:numFmt w:val="lowerLetter"/>
      <w:lvlText w:val="(%5)"/>
      <w:lvlJc w:val="left"/>
      <w:pPr>
        <w:ind w:left="567" w:hanging="567"/>
      </w:pPr>
      <w:rPr>
        <w:rFonts w:hint="default"/>
        <w:color w:val="3D6FB6"/>
      </w:rPr>
    </w:lvl>
    <w:lvl w:ilvl="5">
      <w:start w:val="1"/>
      <w:numFmt w:val="lowerRoman"/>
      <w:lvlText w:val="(%6)"/>
      <w:lvlJc w:val="left"/>
      <w:pPr>
        <w:ind w:left="567" w:hanging="567"/>
      </w:pPr>
      <w:rPr>
        <w:rFonts w:hint="default"/>
        <w:color w:val="3D6FB6"/>
      </w:rPr>
    </w:lvl>
    <w:lvl w:ilvl="6">
      <w:start w:val="1"/>
      <w:numFmt w:val="decimal"/>
      <w:lvlText w:val="%7."/>
      <w:lvlJc w:val="left"/>
      <w:pPr>
        <w:ind w:left="567" w:hanging="567"/>
      </w:pPr>
      <w:rPr>
        <w:rFonts w:hint="default"/>
        <w:color w:val="3D6FB6"/>
      </w:rPr>
    </w:lvl>
    <w:lvl w:ilvl="7">
      <w:start w:val="1"/>
      <w:numFmt w:val="lowerLetter"/>
      <w:lvlText w:val="%8."/>
      <w:lvlJc w:val="left"/>
      <w:pPr>
        <w:ind w:left="567" w:hanging="567"/>
      </w:pPr>
      <w:rPr>
        <w:rFonts w:hint="default"/>
        <w:color w:val="3D6FB6"/>
      </w:rPr>
    </w:lvl>
    <w:lvl w:ilvl="8">
      <w:start w:val="1"/>
      <w:numFmt w:val="lowerRoman"/>
      <w:lvlText w:val="%9."/>
      <w:lvlJc w:val="left"/>
      <w:pPr>
        <w:ind w:left="567" w:hanging="567"/>
      </w:pPr>
      <w:rPr>
        <w:rFonts w:hint="default"/>
        <w:color w:val="3D6FB6"/>
      </w:rPr>
    </w:lvl>
  </w:abstractNum>
  <w:abstractNum w:abstractNumId="15" w15:restartNumberingAfterBreak="0">
    <w:nsid w:val="1970224E"/>
    <w:multiLevelType w:val="multilevel"/>
    <w:tmpl w:val="9D900A16"/>
    <w:lvl w:ilvl="0">
      <w:start w:val="1"/>
      <w:numFmt w:val="bullet"/>
      <w:lvlText w:val=""/>
      <w:lvlJc w:val="left"/>
      <w:pPr>
        <w:ind w:left="907" w:hanging="340"/>
      </w:pPr>
      <w:rPr>
        <w:rFonts w:ascii="Symbol" w:hAnsi="Symbol" w:hint="default"/>
        <w:color w:val="3D6FB6"/>
        <w:sz w:val="22"/>
        <w:szCs w:val="22"/>
      </w:rPr>
    </w:lvl>
    <w:lvl w:ilvl="1">
      <w:start w:val="1"/>
      <w:numFmt w:val="bullet"/>
      <w:lvlText w:val="o"/>
      <w:lvlJc w:val="left"/>
      <w:pPr>
        <w:ind w:left="1080" w:hanging="360"/>
      </w:pPr>
      <w:rPr>
        <w:rFonts w:ascii="Courier New" w:hAnsi="Courier New" w:cs="Courier New" w:hint="default"/>
        <w:color w:val="3D6FB6"/>
      </w:rPr>
    </w:lvl>
    <w:lvl w:ilvl="2">
      <w:start w:val="1"/>
      <w:numFmt w:val="bullet"/>
      <w:lvlText w:val=""/>
      <w:lvlJc w:val="left"/>
      <w:pPr>
        <w:ind w:left="1800" w:hanging="360"/>
      </w:pPr>
      <w:rPr>
        <w:rFonts w:ascii="Wingdings" w:hAnsi="Wingdings" w:hint="default"/>
        <w:color w:val="3D6FB6"/>
      </w:rPr>
    </w:lvl>
    <w:lvl w:ilvl="3">
      <w:start w:val="1"/>
      <w:numFmt w:val="bullet"/>
      <w:lvlText w:val=""/>
      <w:lvlJc w:val="left"/>
      <w:pPr>
        <w:ind w:left="2520" w:hanging="360"/>
      </w:pPr>
      <w:rPr>
        <w:rFonts w:ascii="Symbol" w:hAnsi="Symbol" w:hint="default"/>
        <w:color w:val="3D6FB6"/>
      </w:rPr>
    </w:lvl>
    <w:lvl w:ilvl="4">
      <w:start w:val="1"/>
      <w:numFmt w:val="bullet"/>
      <w:lvlText w:val="o"/>
      <w:lvlJc w:val="left"/>
      <w:pPr>
        <w:ind w:left="3240" w:hanging="360"/>
      </w:pPr>
      <w:rPr>
        <w:rFonts w:ascii="Courier New" w:hAnsi="Courier New" w:cs="Courier New" w:hint="default"/>
        <w:color w:val="3D6FB6"/>
      </w:rPr>
    </w:lvl>
    <w:lvl w:ilvl="5">
      <w:start w:val="1"/>
      <w:numFmt w:val="bullet"/>
      <w:lvlText w:val=""/>
      <w:lvlJc w:val="left"/>
      <w:pPr>
        <w:ind w:left="3960" w:hanging="360"/>
      </w:pPr>
      <w:rPr>
        <w:rFonts w:ascii="Wingdings" w:hAnsi="Wingdings" w:hint="default"/>
        <w:color w:val="3D6FB6"/>
      </w:rPr>
    </w:lvl>
    <w:lvl w:ilvl="6">
      <w:start w:val="1"/>
      <w:numFmt w:val="bullet"/>
      <w:lvlText w:val=""/>
      <w:lvlJc w:val="left"/>
      <w:pPr>
        <w:ind w:left="4680" w:hanging="360"/>
      </w:pPr>
      <w:rPr>
        <w:rFonts w:ascii="Symbol" w:hAnsi="Symbol" w:hint="default"/>
        <w:color w:val="3D6FB6"/>
      </w:rPr>
    </w:lvl>
    <w:lvl w:ilvl="7">
      <w:start w:val="1"/>
      <w:numFmt w:val="bullet"/>
      <w:lvlText w:val="o"/>
      <w:lvlJc w:val="left"/>
      <w:pPr>
        <w:ind w:left="5400" w:hanging="360"/>
      </w:pPr>
      <w:rPr>
        <w:rFonts w:ascii="Courier New" w:hAnsi="Courier New" w:cs="Courier New" w:hint="default"/>
        <w:color w:val="3D6FB6"/>
      </w:rPr>
    </w:lvl>
    <w:lvl w:ilvl="8">
      <w:start w:val="1"/>
      <w:numFmt w:val="bullet"/>
      <w:lvlText w:val=""/>
      <w:lvlJc w:val="left"/>
      <w:pPr>
        <w:ind w:left="6120" w:hanging="360"/>
      </w:pPr>
      <w:rPr>
        <w:rFonts w:ascii="Wingdings" w:hAnsi="Wingdings" w:hint="default"/>
        <w:color w:val="3D6FB6"/>
      </w:rPr>
    </w:lvl>
  </w:abstractNum>
  <w:abstractNum w:abstractNumId="16" w15:restartNumberingAfterBreak="0">
    <w:nsid w:val="1F5C33E4"/>
    <w:multiLevelType w:val="multilevel"/>
    <w:tmpl w:val="8B801B98"/>
    <w:lvl w:ilvl="0">
      <w:start w:val="1"/>
      <w:numFmt w:val="bullet"/>
      <w:lvlText w:val=""/>
      <w:lvlJc w:val="left"/>
      <w:pPr>
        <w:ind w:left="907" w:hanging="340"/>
      </w:pPr>
      <w:rPr>
        <w:rFonts w:ascii="Symbol" w:hAnsi="Symbol" w:hint="default"/>
        <w:color w:val="3D6FB6"/>
        <w:sz w:val="22"/>
        <w:szCs w:val="22"/>
      </w:rPr>
    </w:lvl>
    <w:lvl w:ilvl="1">
      <w:start w:val="1"/>
      <w:numFmt w:val="bullet"/>
      <w:lvlText w:val="o"/>
      <w:lvlJc w:val="left"/>
      <w:pPr>
        <w:ind w:left="1080" w:hanging="360"/>
      </w:pPr>
      <w:rPr>
        <w:rFonts w:ascii="Courier New" w:hAnsi="Courier New" w:cs="Courier New" w:hint="default"/>
        <w:color w:val="3D6FB6"/>
      </w:rPr>
    </w:lvl>
    <w:lvl w:ilvl="2">
      <w:start w:val="1"/>
      <w:numFmt w:val="bullet"/>
      <w:lvlText w:val=""/>
      <w:lvlJc w:val="left"/>
      <w:pPr>
        <w:ind w:left="1800" w:hanging="360"/>
      </w:pPr>
      <w:rPr>
        <w:rFonts w:ascii="Wingdings" w:hAnsi="Wingdings" w:hint="default"/>
        <w:color w:val="3D6FB6"/>
      </w:rPr>
    </w:lvl>
    <w:lvl w:ilvl="3">
      <w:start w:val="1"/>
      <w:numFmt w:val="bullet"/>
      <w:lvlText w:val=""/>
      <w:lvlJc w:val="left"/>
      <w:pPr>
        <w:ind w:left="2520" w:hanging="360"/>
      </w:pPr>
      <w:rPr>
        <w:rFonts w:ascii="Symbol" w:hAnsi="Symbol" w:hint="default"/>
        <w:color w:val="3D6FB6"/>
      </w:rPr>
    </w:lvl>
    <w:lvl w:ilvl="4">
      <w:start w:val="1"/>
      <w:numFmt w:val="bullet"/>
      <w:lvlText w:val="o"/>
      <w:lvlJc w:val="left"/>
      <w:pPr>
        <w:ind w:left="3240" w:hanging="360"/>
      </w:pPr>
      <w:rPr>
        <w:rFonts w:ascii="Courier New" w:hAnsi="Courier New" w:cs="Courier New" w:hint="default"/>
        <w:color w:val="3D6FB6"/>
      </w:rPr>
    </w:lvl>
    <w:lvl w:ilvl="5">
      <w:start w:val="1"/>
      <w:numFmt w:val="bullet"/>
      <w:lvlText w:val=""/>
      <w:lvlJc w:val="left"/>
      <w:pPr>
        <w:ind w:left="3960" w:hanging="360"/>
      </w:pPr>
      <w:rPr>
        <w:rFonts w:ascii="Wingdings" w:hAnsi="Wingdings" w:hint="default"/>
        <w:color w:val="3D6FB6"/>
      </w:rPr>
    </w:lvl>
    <w:lvl w:ilvl="6">
      <w:start w:val="1"/>
      <w:numFmt w:val="bullet"/>
      <w:lvlText w:val=""/>
      <w:lvlJc w:val="left"/>
      <w:pPr>
        <w:ind w:left="4680" w:hanging="360"/>
      </w:pPr>
      <w:rPr>
        <w:rFonts w:ascii="Symbol" w:hAnsi="Symbol" w:hint="default"/>
        <w:color w:val="3D6FB6"/>
      </w:rPr>
    </w:lvl>
    <w:lvl w:ilvl="7">
      <w:start w:val="1"/>
      <w:numFmt w:val="bullet"/>
      <w:lvlText w:val="o"/>
      <w:lvlJc w:val="left"/>
      <w:pPr>
        <w:ind w:left="5400" w:hanging="360"/>
      </w:pPr>
      <w:rPr>
        <w:rFonts w:ascii="Courier New" w:hAnsi="Courier New" w:cs="Courier New" w:hint="default"/>
        <w:color w:val="3D6FB6"/>
      </w:rPr>
    </w:lvl>
    <w:lvl w:ilvl="8">
      <w:start w:val="1"/>
      <w:numFmt w:val="bullet"/>
      <w:lvlText w:val=""/>
      <w:lvlJc w:val="left"/>
      <w:pPr>
        <w:ind w:left="6120" w:hanging="360"/>
      </w:pPr>
      <w:rPr>
        <w:rFonts w:ascii="Wingdings" w:hAnsi="Wingdings" w:hint="default"/>
        <w:color w:val="3D6FB6"/>
      </w:rPr>
    </w:lvl>
  </w:abstractNum>
  <w:abstractNum w:abstractNumId="17" w15:restartNumberingAfterBreak="0">
    <w:nsid w:val="20495A3F"/>
    <w:multiLevelType w:val="hybridMultilevel"/>
    <w:tmpl w:val="DCE83404"/>
    <w:lvl w:ilvl="0" w:tplc="08090001">
      <w:start w:val="1"/>
      <w:numFmt w:val="bullet"/>
      <w:lvlText w:val=""/>
      <w:lvlJc w:val="left"/>
      <w:pPr>
        <w:ind w:left="360" w:hanging="360"/>
      </w:pPr>
      <w:rPr>
        <w:rFonts w:ascii="Symbol" w:hAnsi="Symbol" w:hint="default"/>
        <w:color w:val="3D6FB6"/>
      </w:rPr>
    </w:lvl>
    <w:lvl w:ilvl="1" w:tplc="08090003" w:tentative="1">
      <w:start w:val="1"/>
      <w:numFmt w:val="bullet"/>
      <w:lvlText w:val="o"/>
      <w:lvlJc w:val="left"/>
      <w:pPr>
        <w:ind w:left="1080" w:hanging="360"/>
      </w:pPr>
      <w:rPr>
        <w:rFonts w:ascii="Courier New" w:hAnsi="Courier New" w:cs="Courier New" w:hint="default"/>
        <w:color w:val="3D6FB6"/>
      </w:rPr>
    </w:lvl>
    <w:lvl w:ilvl="2" w:tplc="08090005" w:tentative="1">
      <w:start w:val="1"/>
      <w:numFmt w:val="bullet"/>
      <w:lvlText w:val=""/>
      <w:lvlJc w:val="left"/>
      <w:pPr>
        <w:ind w:left="1800" w:hanging="360"/>
      </w:pPr>
      <w:rPr>
        <w:rFonts w:ascii="Wingdings" w:hAnsi="Wingdings" w:hint="default"/>
        <w:color w:val="3D6FB6"/>
      </w:rPr>
    </w:lvl>
    <w:lvl w:ilvl="3" w:tplc="08090001" w:tentative="1">
      <w:start w:val="1"/>
      <w:numFmt w:val="bullet"/>
      <w:lvlText w:val=""/>
      <w:lvlJc w:val="left"/>
      <w:pPr>
        <w:ind w:left="2520" w:hanging="360"/>
      </w:pPr>
      <w:rPr>
        <w:rFonts w:ascii="Symbol" w:hAnsi="Symbol" w:hint="default"/>
        <w:color w:val="3D6FB6"/>
      </w:rPr>
    </w:lvl>
    <w:lvl w:ilvl="4" w:tplc="08090003" w:tentative="1">
      <w:start w:val="1"/>
      <w:numFmt w:val="bullet"/>
      <w:lvlText w:val="o"/>
      <w:lvlJc w:val="left"/>
      <w:pPr>
        <w:ind w:left="3240" w:hanging="360"/>
      </w:pPr>
      <w:rPr>
        <w:rFonts w:ascii="Courier New" w:hAnsi="Courier New" w:cs="Courier New" w:hint="default"/>
        <w:color w:val="3D6FB6"/>
      </w:rPr>
    </w:lvl>
    <w:lvl w:ilvl="5" w:tplc="08090005" w:tentative="1">
      <w:start w:val="1"/>
      <w:numFmt w:val="bullet"/>
      <w:lvlText w:val=""/>
      <w:lvlJc w:val="left"/>
      <w:pPr>
        <w:ind w:left="3960" w:hanging="360"/>
      </w:pPr>
      <w:rPr>
        <w:rFonts w:ascii="Wingdings" w:hAnsi="Wingdings" w:hint="default"/>
        <w:color w:val="3D6FB6"/>
      </w:rPr>
    </w:lvl>
    <w:lvl w:ilvl="6" w:tplc="08090001" w:tentative="1">
      <w:start w:val="1"/>
      <w:numFmt w:val="bullet"/>
      <w:lvlText w:val=""/>
      <w:lvlJc w:val="left"/>
      <w:pPr>
        <w:ind w:left="4680" w:hanging="360"/>
      </w:pPr>
      <w:rPr>
        <w:rFonts w:ascii="Symbol" w:hAnsi="Symbol" w:hint="default"/>
        <w:color w:val="3D6FB6"/>
      </w:rPr>
    </w:lvl>
    <w:lvl w:ilvl="7" w:tplc="08090003" w:tentative="1">
      <w:start w:val="1"/>
      <w:numFmt w:val="bullet"/>
      <w:lvlText w:val="o"/>
      <w:lvlJc w:val="left"/>
      <w:pPr>
        <w:ind w:left="5400" w:hanging="360"/>
      </w:pPr>
      <w:rPr>
        <w:rFonts w:ascii="Courier New" w:hAnsi="Courier New" w:cs="Courier New" w:hint="default"/>
        <w:color w:val="3D6FB6"/>
      </w:rPr>
    </w:lvl>
    <w:lvl w:ilvl="8" w:tplc="08090005" w:tentative="1">
      <w:start w:val="1"/>
      <w:numFmt w:val="bullet"/>
      <w:lvlText w:val=""/>
      <w:lvlJc w:val="left"/>
      <w:pPr>
        <w:ind w:left="6120" w:hanging="360"/>
      </w:pPr>
      <w:rPr>
        <w:rFonts w:ascii="Wingdings" w:hAnsi="Wingdings" w:hint="default"/>
        <w:color w:val="3D6FB6"/>
      </w:rPr>
    </w:lvl>
  </w:abstractNum>
  <w:abstractNum w:abstractNumId="18" w15:restartNumberingAfterBreak="0">
    <w:nsid w:val="20B73A29"/>
    <w:multiLevelType w:val="hybridMultilevel"/>
    <w:tmpl w:val="DEB093C2"/>
    <w:lvl w:ilvl="0" w:tplc="08090001">
      <w:start w:val="1"/>
      <w:numFmt w:val="bullet"/>
      <w:lvlText w:val=""/>
      <w:lvlJc w:val="left"/>
      <w:pPr>
        <w:ind w:left="1287" w:hanging="360"/>
      </w:pPr>
      <w:rPr>
        <w:rFonts w:ascii="Symbol" w:hAnsi="Symbol" w:hint="default"/>
        <w:color w:val="3D6FB6"/>
      </w:rPr>
    </w:lvl>
    <w:lvl w:ilvl="1" w:tplc="08090003" w:tentative="1">
      <w:start w:val="1"/>
      <w:numFmt w:val="bullet"/>
      <w:lvlText w:val="o"/>
      <w:lvlJc w:val="left"/>
      <w:pPr>
        <w:ind w:left="2007" w:hanging="360"/>
      </w:pPr>
      <w:rPr>
        <w:rFonts w:ascii="Courier New" w:hAnsi="Courier New" w:cs="Courier New" w:hint="default"/>
        <w:color w:val="3D6FB6"/>
      </w:rPr>
    </w:lvl>
    <w:lvl w:ilvl="2" w:tplc="08090005" w:tentative="1">
      <w:start w:val="1"/>
      <w:numFmt w:val="bullet"/>
      <w:lvlText w:val=""/>
      <w:lvlJc w:val="left"/>
      <w:pPr>
        <w:ind w:left="2727" w:hanging="360"/>
      </w:pPr>
      <w:rPr>
        <w:rFonts w:ascii="Wingdings" w:hAnsi="Wingdings" w:hint="default"/>
        <w:color w:val="3D6FB6"/>
      </w:rPr>
    </w:lvl>
    <w:lvl w:ilvl="3" w:tplc="08090001" w:tentative="1">
      <w:start w:val="1"/>
      <w:numFmt w:val="bullet"/>
      <w:lvlText w:val=""/>
      <w:lvlJc w:val="left"/>
      <w:pPr>
        <w:ind w:left="3447" w:hanging="360"/>
      </w:pPr>
      <w:rPr>
        <w:rFonts w:ascii="Symbol" w:hAnsi="Symbol" w:hint="default"/>
        <w:color w:val="3D6FB6"/>
      </w:rPr>
    </w:lvl>
    <w:lvl w:ilvl="4" w:tplc="08090003" w:tentative="1">
      <w:start w:val="1"/>
      <w:numFmt w:val="bullet"/>
      <w:lvlText w:val="o"/>
      <w:lvlJc w:val="left"/>
      <w:pPr>
        <w:ind w:left="4167" w:hanging="360"/>
      </w:pPr>
      <w:rPr>
        <w:rFonts w:ascii="Courier New" w:hAnsi="Courier New" w:cs="Courier New" w:hint="default"/>
        <w:color w:val="3D6FB6"/>
      </w:rPr>
    </w:lvl>
    <w:lvl w:ilvl="5" w:tplc="08090005" w:tentative="1">
      <w:start w:val="1"/>
      <w:numFmt w:val="bullet"/>
      <w:lvlText w:val=""/>
      <w:lvlJc w:val="left"/>
      <w:pPr>
        <w:ind w:left="4887" w:hanging="360"/>
      </w:pPr>
      <w:rPr>
        <w:rFonts w:ascii="Wingdings" w:hAnsi="Wingdings" w:hint="default"/>
        <w:color w:val="3D6FB6"/>
      </w:rPr>
    </w:lvl>
    <w:lvl w:ilvl="6" w:tplc="08090001" w:tentative="1">
      <w:start w:val="1"/>
      <w:numFmt w:val="bullet"/>
      <w:lvlText w:val=""/>
      <w:lvlJc w:val="left"/>
      <w:pPr>
        <w:ind w:left="5607" w:hanging="360"/>
      </w:pPr>
      <w:rPr>
        <w:rFonts w:ascii="Symbol" w:hAnsi="Symbol" w:hint="default"/>
        <w:color w:val="3D6FB6"/>
      </w:rPr>
    </w:lvl>
    <w:lvl w:ilvl="7" w:tplc="08090003" w:tentative="1">
      <w:start w:val="1"/>
      <w:numFmt w:val="bullet"/>
      <w:lvlText w:val="o"/>
      <w:lvlJc w:val="left"/>
      <w:pPr>
        <w:ind w:left="6327" w:hanging="360"/>
      </w:pPr>
      <w:rPr>
        <w:rFonts w:ascii="Courier New" w:hAnsi="Courier New" w:cs="Courier New" w:hint="default"/>
        <w:color w:val="3D6FB6"/>
      </w:rPr>
    </w:lvl>
    <w:lvl w:ilvl="8" w:tplc="08090005" w:tentative="1">
      <w:start w:val="1"/>
      <w:numFmt w:val="bullet"/>
      <w:lvlText w:val=""/>
      <w:lvlJc w:val="left"/>
      <w:pPr>
        <w:ind w:left="7047" w:hanging="360"/>
      </w:pPr>
      <w:rPr>
        <w:rFonts w:ascii="Wingdings" w:hAnsi="Wingdings" w:hint="default"/>
        <w:color w:val="3D6FB6"/>
      </w:rPr>
    </w:lvl>
  </w:abstractNum>
  <w:abstractNum w:abstractNumId="19" w15:restartNumberingAfterBreak="0">
    <w:nsid w:val="22930E22"/>
    <w:multiLevelType w:val="hybridMultilevel"/>
    <w:tmpl w:val="AFC00A20"/>
    <w:lvl w:ilvl="0" w:tplc="08090001">
      <w:start w:val="1"/>
      <w:numFmt w:val="bullet"/>
      <w:lvlText w:val=""/>
      <w:lvlJc w:val="left"/>
      <w:pPr>
        <w:ind w:left="927" w:hanging="360"/>
      </w:pPr>
      <w:rPr>
        <w:rFonts w:ascii="Symbol" w:hAnsi="Symbol" w:hint="default"/>
        <w:color w:val="3D6FB6"/>
      </w:rPr>
    </w:lvl>
    <w:lvl w:ilvl="1" w:tplc="08090003" w:tentative="1">
      <w:start w:val="1"/>
      <w:numFmt w:val="bullet"/>
      <w:lvlText w:val="o"/>
      <w:lvlJc w:val="left"/>
      <w:pPr>
        <w:ind w:left="1647" w:hanging="360"/>
      </w:pPr>
      <w:rPr>
        <w:rFonts w:ascii="Courier New" w:hAnsi="Courier New" w:cs="Courier New" w:hint="default"/>
        <w:color w:val="3D6FB6"/>
      </w:rPr>
    </w:lvl>
    <w:lvl w:ilvl="2" w:tplc="08090005" w:tentative="1">
      <w:start w:val="1"/>
      <w:numFmt w:val="bullet"/>
      <w:lvlText w:val=""/>
      <w:lvlJc w:val="left"/>
      <w:pPr>
        <w:ind w:left="2367" w:hanging="360"/>
      </w:pPr>
      <w:rPr>
        <w:rFonts w:ascii="Wingdings" w:hAnsi="Wingdings" w:hint="default"/>
        <w:color w:val="3D6FB6"/>
      </w:rPr>
    </w:lvl>
    <w:lvl w:ilvl="3" w:tplc="08090001" w:tentative="1">
      <w:start w:val="1"/>
      <w:numFmt w:val="bullet"/>
      <w:lvlText w:val=""/>
      <w:lvlJc w:val="left"/>
      <w:pPr>
        <w:ind w:left="3087" w:hanging="360"/>
      </w:pPr>
      <w:rPr>
        <w:rFonts w:ascii="Symbol" w:hAnsi="Symbol" w:hint="default"/>
        <w:color w:val="3D6FB6"/>
      </w:rPr>
    </w:lvl>
    <w:lvl w:ilvl="4" w:tplc="08090003" w:tentative="1">
      <w:start w:val="1"/>
      <w:numFmt w:val="bullet"/>
      <w:lvlText w:val="o"/>
      <w:lvlJc w:val="left"/>
      <w:pPr>
        <w:ind w:left="3807" w:hanging="360"/>
      </w:pPr>
      <w:rPr>
        <w:rFonts w:ascii="Courier New" w:hAnsi="Courier New" w:cs="Courier New" w:hint="default"/>
        <w:color w:val="3D6FB6"/>
      </w:rPr>
    </w:lvl>
    <w:lvl w:ilvl="5" w:tplc="08090005" w:tentative="1">
      <w:start w:val="1"/>
      <w:numFmt w:val="bullet"/>
      <w:lvlText w:val=""/>
      <w:lvlJc w:val="left"/>
      <w:pPr>
        <w:ind w:left="4527" w:hanging="360"/>
      </w:pPr>
      <w:rPr>
        <w:rFonts w:ascii="Wingdings" w:hAnsi="Wingdings" w:hint="default"/>
        <w:color w:val="3D6FB6"/>
      </w:rPr>
    </w:lvl>
    <w:lvl w:ilvl="6" w:tplc="08090001" w:tentative="1">
      <w:start w:val="1"/>
      <w:numFmt w:val="bullet"/>
      <w:lvlText w:val=""/>
      <w:lvlJc w:val="left"/>
      <w:pPr>
        <w:ind w:left="5247" w:hanging="360"/>
      </w:pPr>
      <w:rPr>
        <w:rFonts w:ascii="Symbol" w:hAnsi="Symbol" w:hint="default"/>
        <w:color w:val="3D6FB6"/>
      </w:rPr>
    </w:lvl>
    <w:lvl w:ilvl="7" w:tplc="08090003" w:tentative="1">
      <w:start w:val="1"/>
      <w:numFmt w:val="bullet"/>
      <w:lvlText w:val="o"/>
      <w:lvlJc w:val="left"/>
      <w:pPr>
        <w:ind w:left="5967" w:hanging="360"/>
      </w:pPr>
      <w:rPr>
        <w:rFonts w:ascii="Courier New" w:hAnsi="Courier New" w:cs="Courier New" w:hint="default"/>
        <w:color w:val="3D6FB6"/>
      </w:rPr>
    </w:lvl>
    <w:lvl w:ilvl="8" w:tplc="08090005" w:tentative="1">
      <w:start w:val="1"/>
      <w:numFmt w:val="bullet"/>
      <w:lvlText w:val=""/>
      <w:lvlJc w:val="left"/>
      <w:pPr>
        <w:ind w:left="6687" w:hanging="360"/>
      </w:pPr>
      <w:rPr>
        <w:rFonts w:ascii="Wingdings" w:hAnsi="Wingdings" w:hint="default"/>
        <w:color w:val="3D6FB6"/>
      </w:rPr>
    </w:lvl>
  </w:abstractNum>
  <w:abstractNum w:abstractNumId="20" w15:restartNumberingAfterBreak="0">
    <w:nsid w:val="287B3917"/>
    <w:multiLevelType w:val="hybridMultilevel"/>
    <w:tmpl w:val="DB222B90"/>
    <w:lvl w:ilvl="0" w:tplc="08090001">
      <w:start w:val="1"/>
      <w:numFmt w:val="bullet"/>
      <w:lvlText w:val=""/>
      <w:lvlJc w:val="left"/>
      <w:pPr>
        <w:ind w:left="1287" w:hanging="360"/>
      </w:pPr>
      <w:rPr>
        <w:rFonts w:ascii="Symbol" w:hAnsi="Symbol" w:hint="default"/>
        <w:color w:val="3D6FB6"/>
      </w:rPr>
    </w:lvl>
    <w:lvl w:ilvl="1" w:tplc="08090003" w:tentative="1">
      <w:start w:val="1"/>
      <w:numFmt w:val="bullet"/>
      <w:lvlText w:val="o"/>
      <w:lvlJc w:val="left"/>
      <w:pPr>
        <w:ind w:left="2007" w:hanging="360"/>
      </w:pPr>
      <w:rPr>
        <w:rFonts w:ascii="Courier New" w:hAnsi="Courier New" w:cs="Courier New" w:hint="default"/>
        <w:color w:val="3D6FB6"/>
      </w:rPr>
    </w:lvl>
    <w:lvl w:ilvl="2" w:tplc="08090005" w:tentative="1">
      <w:start w:val="1"/>
      <w:numFmt w:val="bullet"/>
      <w:lvlText w:val=""/>
      <w:lvlJc w:val="left"/>
      <w:pPr>
        <w:ind w:left="2727" w:hanging="360"/>
      </w:pPr>
      <w:rPr>
        <w:rFonts w:ascii="Wingdings" w:hAnsi="Wingdings" w:hint="default"/>
        <w:color w:val="3D6FB6"/>
      </w:rPr>
    </w:lvl>
    <w:lvl w:ilvl="3" w:tplc="08090001" w:tentative="1">
      <w:start w:val="1"/>
      <w:numFmt w:val="bullet"/>
      <w:lvlText w:val=""/>
      <w:lvlJc w:val="left"/>
      <w:pPr>
        <w:ind w:left="3447" w:hanging="360"/>
      </w:pPr>
      <w:rPr>
        <w:rFonts w:ascii="Symbol" w:hAnsi="Symbol" w:hint="default"/>
        <w:color w:val="3D6FB6"/>
      </w:rPr>
    </w:lvl>
    <w:lvl w:ilvl="4" w:tplc="08090003" w:tentative="1">
      <w:start w:val="1"/>
      <w:numFmt w:val="bullet"/>
      <w:lvlText w:val="o"/>
      <w:lvlJc w:val="left"/>
      <w:pPr>
        <w:ind w:left="4167" w:hanging="360"/>
      </w:pPr>
      <w:rPr>
        <w:rFonts w:ascii="Courier New" w:hAnsi="Courier New" w:cs="Courier New" w:hint="default"/>
        <w:color w:val="3D6FB6"/>
      </w:rPr>
    </w:lvl>
    <w:lvl w:ilvl="5" w:tplc="08090005" w:tentative="1">
      <w:start w:val="1"/>
      <w:numFmt w:val="bullet"/>
      <w:lvlText w:val=""/>
      <w:lvlJc w:val="left"/>
      <w:pPr>
        <w:ind w:left="4887" w:hanging="360"/>
      </w:pPr>
      <w:rPr>
        <w:rFonts w:ascii="Wingdings" w:hAnsi="Wingdings" w:hint="default"/>
        <w:color w:val="3D6FB6"/>
      </w:rPr>
    </w:lvl>
    <w:lvl w:ilvl="6" w:tplc="08090001" w:tentative="1">
      <w:start w:val="1"/>
      <w:numFmt w:val="bullet"/>
      <w:lvlText w:val=""/>
      <w:lvlJc w:val="left"/>
      <w:pPr>
        <w:ind w:left="5607" w:hanging="360"/>
      </w:pPr>
      <w:rPr>
        <w:rFonts w:ascii="Symbol" w:hAnsi="Symbol" w:hint="default"/>
        <w:color w:val="3D6FB6"/>
      </w:rPr>
    </w:lvl>
    <w:lvl w:ilvl="7" w:tplc="08090003" w:tentative="1">
      <w:start w:val="1"/>
      <w:numFmt w:val="bullet"/>
      <w:lvlText w:val="o"/>
      <w:lvlJc w:val="left"/>
      <w:pPr>
        <w:ind w:left="6327" w:hanging="360"/>
      </w:pPr>
      <w:rPr>
        <w:rFonts w:ascii="Courier New" w:hAnsi="Courier New" w:cs="Courier New" w:hint="default"/>
        <w:color w:val="3D6FB6"/>
      </w:rPr>
    </w:lvl>
    <w:lvl w:ilvl="8" w:tplc="08090005" w:tentative="1">
      <w:start w:val="1"/>
      <w:numFmt w:val="bullet"/>
      <w:lvlText w:val=""/>
      <w:lvlJc w:val="left"/>
      <w:pPr>
        <w:ind w:left="7047" w:hanging="360"/>
      </w:pPr>
      <w:rPr>
        <w:rFonts w:ascii="Wingdings" w:hAnsi="Wingdings" w:hint="default"/>
        <w:color w:val="3D6FB6"/>
      </w:rPr>
    </w:lvl>
  </w:abstractNum>
  <w:abstractNum w:abstractNumId="21" w15:restartNumberingAfterBreak="0">
    <w:nsid w:val="28CE2A9E"/>
    <w:multiLevelType w:val="hybridMultilevel"/>
    <w:tmpl w:val="F8B2628A"/>
    <w:lvl w:ilvl="0" w:tplc="08090001">
      <w:start w:val="1"/>
      <w:numFmt w:val="bullet"/>
      <w:lvlText w:val=""/>
      <w:lvlJc w:val="left"/>
      <w:pPr>
        <w:ind w:left="1287" w:hanging="360"/>
      </w:pPr>
      <w:rPr>
        <w:rFonts w:ascii="Symbol" w:hAnsi="Symbol" w:hint="default"/>
        <w:color w:val="3D6FB6"/>
      </w:rPr>
    </w:lvl>
    <w:lvl w:ilvl="1" w:tplc="08090003" w:tentative="1">
      <w:start w:val="1"/>
      <w:numFmt w:val="bullet"/>
      <w:lvlText w:val="o"/>
      <w:lvlJc w:val="left"/>
      <w:pPr>
        <w:ind w:left="2007" w:hanging="360"/>
      </w:pPr>
      <w:rPr>
        <w:rFonts w:ascii="Courier New" w:hAnsi="Courier New" w:cs="Courier New" w:hint="default"/>
        <w:color w:val="3D6FB6"/>
      </w:rPr>
    </w:lvl>
    <w:lvl w:ilvl="2" w:tplc="08090005" w:tentative="1">
      <w:start w:val="1"/>
      <w:numFmt w:val="bullet"/>
      <w:lvlText w:val=""/>
      <w:lvlJc w:val="left"/>
      <w:pPr>
        <w:ind w:left="2727" w:hanging="360"/>
      </w:pPr>
      <w:rPr>
        <w:rFonts w:ascii="Wingdings" w:hAnsi="Wingdings" w:hint="default"/>
        <w:color w:val="3D6FB6"/>
      </w:rPr>
    </w:lvl>
    <w:lvl w:ilvl="3" w:tplc="08090001" w:tentative="1">
      <w:start w:val="1"/>
      <w:numFmt w:val="bullet"/>
      <w:lvlText w:val=""/>
      <w:lvlJc w:val="left"/>
      <w:pPr>
        <w:ind w:left="3447" w:hanging="360"/>
      </w:pPr>
      <w:rPr>
        <w:rFonts w:ascii="Symbol" w:hAnsi="Symbol" w:hint="default"/>
        <w:color w:val="3D6FB6"/>
      </w:rPr>
    </w:lvl>
    <w:lvl w:ilvl="4" w:tplc="08090003" w:tentative="1">
      <w:start w:val="1"/>
      <w:numFmt w:val="bullet"/>
      <w:lvlText w:val="o"/>
      <w:lvlJc w:val="left"/>
      <w:pPr>
        <w:ind w:left="4167" w:hanging="360"/>
      </w:pPr>
      <w:rPr>
        <w:rFonts w:ascii="Courier New" w:hAnsi="Courier New" w:cs="Courier New" w:hint="default"/>
        <w:color w:val="3D6FB6"/>
      </w:rPr>
    </w:lvl>
    <w:lvl w:ilvl="5" w:tplc="08090005" w:tentative="1">
      <w:start w:val="1"/>
      <w:numFmt w:val="bullet"/>
      <w:lvlText w:val=""/>
      <w:lvlJc w:val="left"/>
      <w:pPr>
        <w:ind w:left="4887" w:hanging="360"/>
      </w:pPr>
      <w:rPr>
        <w:rFonts w:ascii="Wingdings" w:hAnsi="Wingdings" w:hint="default"/>
        <w:color w:val="3D6FB6"/>
      </w:rPr>
    </w:lvl>
    <w:lvl w:ilvl="6" w:tplc="08090001" w:tentative="1">
      <w:start w:val="1"/>
      <w:numFmt w:val="bullet"/>
      <w:lvlText w:val=""/>
      <w:lvlJc w:val="left"/>
      <w:pPr>
        <w:ind w:left="5607" w:hanging="360"/>
      </w:pPr>
      <w:rPr>
        <w:rFonts w:ascii="Symbol" w:hAnsi="Symbol" w:hint="default"/>
        <w:color w:val="3D6FB6"/>
      </w:rPr>
    </w:lvl>
    <w:lvl w:ilvl="7" w:tplc="08090003" w:tentative="1">
      <w:start w:val="1"/>
      <w:numFmt w:val="bullet"/>
      <w:lvlText w:val="o"/>
      <w:lvlJc w:val="left"/>
      <w:pPr>
        <w:ind w:left="6327" w:hanging="360"/>
      </w:pPr>
      <w:rPr>
        <w:rFonts w:ascii="Courier New" w:hAnsi="Courier New" w:cs="Courier New" w:hint="default"/>
        <w:color w:val="3D6FB6"/>
      </w:rPr>
    </w:lvl>
    <w:lvl w:ilvl="8" w:tplc="08090005" w:tentative="1">
      <w:start w:val="1"/>
      <w:numFmt w:val="bullet"/>
      <w:lvlText w:val=""/>
      <w:lvlJc w:val="left"/>
      <w:pPr>
        <w:ind w:left="7047" w:hanging="360"/>
      </w:pPr>
      <w:rPr>
        <w:rFonts w:ascii="Wingdings" w:hAnsi="Wingdings" w:hint="default"/>
        <w:color w:val="3D6FB6"/>
      </w:rPr>
    </w:lvl>
  </w:abstractNum>
  <w:abstractNum w:abstractNumId="22" w15:restartNumberingAfterBreak="0">
    <w:nsid w:val="2BA45E2F"/>
    <w:multiLevelType w:val="hybridMultilevel"/>
    <w:tmpl w:val="05422F8C"/>
    <w:lvl w:ilvl="0" w:tplc="08090001">
      <w:start w:val="1"/>
      <w:numFmt w:val="bullet"/>
      <w:lvlText w:val=""/>
      <w:lvlJc w:val="left"/>
      <w:pPr>
        <w:ind w:left="927" w:hanging="360"/>
      </w:pPr>
      <w:rPr>
        <w:rFonts w:ascii="Symbol" w:hAnsi="Symbol" w:hint="default"/>
        <w:color w:val="3D6FB6"/>
      </w:rPr>
    </w:lvl>
    <w:lvl w:ilvl="1" w:tplc="08090003" w:tentative="1">
      <w:start w:val="1"/>
      <w:numFmt w:val="bullet"/>
      <w:lvlText w:val="o"/>
      <w:lvlJc w:val="left"/>
      <w:pPr>
        <w:ind w:left="1647" w:hanging="360"/>
      </w:pPr>
      <w:rPr>
        <w:rFonts w:ascii="Courier New" w:hAnsi="Courier New" w:cs="Courier New" w:hint="default"/>
        <w:color w:val="3D6FB6"/>
      </w:rPr>
    </w:lvl>
    <w:lvl w:ilvl="2" w:tplc="08090005" w:tentative="1">
      <w:start w:val="1"/>
      <w:numFmt w:val="bullet"/>
      <w:lvlText w:val=""/>
      <w:lvlJc w:val="left"/>
      <w:pPr>
        <w:ind w:left="2367" w:hanging="360"/>
      </w:pPr>
      <w:rPr>
        <w:rFonts w:ascii="Wingdings" w:hAnsi="Wingdings" w:hint="default"/>
        <w:color w:val="3D6FB6"/>
      </w:rPr>
    </w:lvl>
    <w:lvl w:ilvl="3" w:tplc="08090001" w:tentative="1">
      <w:start w:val="1"/>
      <w:numFmt w:val="bullet"/>
      <w:lvlText w:val=""/>
      <w:lvlJc w:val="left"/>
      <w:pPr>
        <w:ind w:left="3087" w:hanging="360"/>
      </w:pPr>
      <w:rPr>
        <w:rFonts w:ascii="Symbol" w:hAnsi="Symbol" w:hint="default"/>
        <w:color w:val="3D6FB6"/>
      </w:rPr>
    </w:lvl>
    <w:lvl w:ilvl="4" w:tplc="08090003" w:tentative="1">
      <w:start w:val="1"/>
      <w:numFmt w:val="bullet"/>
      <w:lvlText w:val="o"/>
      <w:lvlJc w:val="left"/>
      <w:pPr>
        <w:ind w:left="3807" w:hanging="360"/>
      </w:pPr>
      <w:rPr>
        <w:rFonts w:ascii="Courier New" w:hAnsi="Courier New" w:cs="Courier New" w:hint="default"/>
        <w:color w:val="3D6FB6"/>
      </w:rPr>
    </w:lvl>
    <w:lvl w:ilvl="5" w:tplc="08090005" w:tentative="1">
      <w:start w:val="1"/>
      <w:numFmt w:val="bullet"/>
      <w:lvlText w:val=""/>
      <w:lvlJc w:val="left"/>
      <w:pPr>
        <w:ind w:left="4527" w:hanging="360"/>
      </w:pPr>
      <w:rPr>
        <w:rFonts w:ascii="Wingdings" w:hAnsi="Wingdings" w:hint="default"/>
        <w:color w:val="3D6FB6"/>
      </w:rPr>
    </w:lvl>
    <w:lvl w:ilvl="6" w:tplc="08090001" w:tentative="1">
      <w:start w:val="1"/>
      <w:numFmt w:val="bullet"/>
      <w:lvlText w:val=""/>
      <w:lvlJc w:val="left"/>
      <w:pPr>
        <w:ind w:left="5247" w:hanging="360"/>
      </w:pPr>
      <w:rPr>
        <w:rFonts w:ascii="Symbol" w:hAnsi="Symbol" w:hint="default"/>
        <w:color w:val="3D6FB6"/>
      </w:rPr>
    </w:lvl>
    <w:lvl w:ilvl="7" w:tplc="08090003" w:tentative="1">
      <w:start w:val="1"/>
      <w:numFmt w:val="bullet"/>
      <w:lvlText w:val="o"/>
      <w:lvlJc w:val="left"/>
      <w:pPr>
        <w:ind w:left="5967" w:hanging="360"/>
      </w:pPr>
      <w:rPr>
        <w:rFonts w:ascii="Courier New" w:hAnsi="Courier New" w:cs="Courier New" w:hint="default"/>
        <w:color w:val="3D6FB6"/>
      </w:rPr>
    </w:lvl>
    <w:lvl w:ilvl="8" w:tplc="08090005" w:tentative="1">
      <w:start w:val="1"/>
      <w:numFmt w:val="bullet"/>
      <w:lvlText w:val=""/>
      <w:lvlJc w:val="left"/>
      <w:pPr>
        <w:ind w:left="6687" w:hanging="360"/>
      </w:pPr>
      <w:rPr>
        <w:rFonts w:ascii="Wingdings" w:hAnsi="Wingdings" w:hint="default"/>
        <w:color w:val="3D6FB6"/>
      </w:rPr>
    </w:lvl>
  </w:abstractNum>
  <w:abstractNum w:abstractNumId="23" w15:restartNumberingAfterBreak="0">
    <w:nsid w:val="2DD80120"/>
    <w:multiLevelType w:val="hybridMultilevel"/>
    <w:tmpl w:val="C3D2C106"/>
    <w:lvl w:ilvl="0" w:tplc="08090001">
      <w:start w:val="1"/>
      <w:numFmt w:val="bullet"/>
      <w:lvlText w:val=""/>
      <w:lvlJc w:val="left"/>
      <w:pPr>
        <w:ind w:left="1287" w:hanging="360"/>
      </w:pPr>
      <w:rPr>
        <w:rFonts w:ascii="Symbol" w:hAnsi="Symbol" w:hint="default"/>
        <w:color w:val="3D6FB6"/>
      </w:rPr>
    </w:lvl>
    <w:lvl w:ilvl="1" w:tplc="08090003" w:tentative="1">
      <w:start w:val="1"/>
      <w:numFmt w:val="bullet"/>
      <w:lvlText w:val="o"/>
      <w:lvlJc w:val="left"/>
      <w:pPr>
        <w:ind w:left="2007" w:hanging="360"/>
      </w:pPr>
      <w:rPr>
        <w:rFonts w:ascii="Courier New" w:hAnsi="Courier New" w:cs="Courier New" w:hint="default"/>
        <w:color w:val="3D6FB6"/>
      </w:rPr>
    </w:lvl>
    <w:lvl w:ilvl="2" w:tplc="08090005" w:tentative="1">
      <w:start w:val="1"/>
      <w:numFmt w:val="bullet"/>
      <w:lvlText w:val=""/>
      <w:lvlJc w:val="left"/>
      <w:pPr>
        <w:ind w:left="2727" w:hanging="360"/>
      </w:pPr>
      <w:rPr>
        <w:rFonts w:ascii="Wingdings" w:hAnsi="Wingdings" w:hint="default"/>
        <w:color w:val="3D6FB6"/>
      </w:rPr>
    </w:lvl>
    <w:lvl w:ilvl="3" w:tplc="08090001" w:tentative="1">
      <w:start w:val="1"/>
      <w:numFmt w:val="bullet"/>
      <w:lvlText w:val=""/>
      <w:lvlJc w:val="left"/>
      <w:pPr>
        <w:ind w:left="3447" w:hanging="360"/>
      </w:pPr>
      <w:rPr>
        <w:rFonts w:ascii="Symbol" w:hAnsi="Symbol" w:hint="default"/>
        <w:color w:val="3D6FB6"/>
      </w:rPr>
    </w:lvl>
    <w:lvl w:ilvl="4" w:tplc="08090003" w:tentative="1">
      <w:start w:val="1"/>
      <w:numFmt w:val="bullet"/>
      <w:lvlText w:val="o"/>
      <w:lvlJc w:val="left"/>
      <w:pPr>
        <w:ind w:left="4167" w:hanging="360"/>
      </w:pPr>
      <w:rPr>
        <w:rFonts w:ascii="Courier New" w:hAnsi="Courier New" w:cs="Courier New" w:hint="default"/>
        <w:color w:val="3D6FB6"/>
      </w:rPr>
    </w:lvl>
    <w:lvl w:ilvl="5" w:tplc="08090005" w:tentative="1">
      <w:start w:val="1"/>
      <w:numFmt w:val="bullet"/>
      <w:lvlText w:val=""/>
      <w:lvlJc w:val="left"/>
      <w:pPr>
        <w:ind w:left="4887" w:hanging="360"/>
      </w:pPr>
      <w:rPr>
        <w:rFonts w:ascii="Wingdings" w:hAnsi="Wingdings" w:hint="default"/>
        <w:color w:val="3D6FB6"/>
      </w:rPr>
    </w:lvl>
    <w:lvl w:ilvl="6" w:tplc="08090001" w:tentative="1">
      <w:start w:val="1"/>
      <w:numFmt w:val="bullet"/>
      <w:lvlText w:val=""/>
      <w:lvlJc w:val="left"/>
      <w:pPr>
        <w:ind w:left="5607" w:hanging="360"/>
      </w:pPr>
      <w:rPr>
        <w:rFonts w:ascii="Symbol" w:hAnsi="Symbol" w:hint="default"/>
        <w:color w:val="3D6FB6"/>
      </w:rPr>
    </w:lvl>
    <w:lvl w:ilvl="7" w:tplc="08090003" w:tentative="1">
      <w:start w:val="1"/>
      <w:numFmt w:val="bullet"/>
      <w:lvlText w:val="o"/>
      <w:lvlJc w:val="left"/>
      <w:pPr>
        <w:ind w:left="6327" w:hanging="360"/>
      </w:pPr>
      <w:rPr>
        <w:rFonts w:ascii="Courier New" w:hAnsi="Courier New" w:cs="Courier New" w:hint="default"/>
        <w:color w:val="3D6FB6"/>
      </w:rPr>
    </w:lvl>
    <w:lvl w:ilvl="8" w:tplc="08090005" w:tentative="1">
      <w:start w:val="1"/>
      <w:numFmt w:val="bullet"/>
      <w:lvlText w:val=""/>
      <w:lvlJc w:val="left"/>
      <w:pPr>
        <w:ind w:left="7047" w:hanging="360"/>
      </w:pPr>
      <w:rPr>
        <w:rFonts w:ascii="Wingdings" w:hAnsi="Wingdings" w:hint="default"/>
        <w:color w:val="3D6FB6"/>
      </w:rPr>
    </w:lvl>
  </w:abstractNum>
  <w:abstractNum w:abstractNumId="24" w15:restartNumberingAfterBreak="0">
    <w:nsid w:val="2E012117"/>
    <w:multiLevelType w:val="multilevel"/>
    <w:tmpl w:val="42E49F90"/>
    <w:lvl w:ilvl="0">
      <w:start w:val="1"/>
      <w:numFmt w:val="bullet"/>
      <w:lvlText w:val=""/>
      <w:lvlJc w:val="left"/>
      <w:pPr>
        <w:ind w:left="907" w:hanging="340"/>
      </w:pPr>
      <w:rPr>
        <w:rFonts w:ascii="Symbol" w:hAnsi="Symbol" w:hint="default"/>
        <w:color w:val="3D6FB6"/>
      </w:rPr>
    </w:lvl>
    <w:lvl w:ilvl="1">
      <w:start w:val="1"/>
      <w:numFmt w:val="bullet"/>
      <w:lvlText w:val="o"/>
      <w:lvlJc w:val="left"/>
      <w:pPr>
        <w:ind w:left="1080" w:hanging="360"/>
      </w:pPr>
      <w:rPr>
        <w:rFonts w:ascii="Courier New" w:hAnsi="Courier New" w:cs="Courier New" w:hint="default"/>
        <w:color w:val="3D6FB6"/>
      </w:rPr>
    </w:lvl>
    <w:lvl w:ilvl="2">
      <w:start w:val="1"/>
      <w:numFmt w:val="bullet"/>
      <w:lvlText w:val=""/>
      <w:lvlJc w:val="left"/>
      <w:pPr>
        <w:ind w:left="1800" w:hanging="360"/>
      </w:pPr>
      <w:rPr>
        <w:rFonts w:ascii="Wingdings" w:hAnsi="Wingdings" w:hint="default"/>
        <w:color w:val="3D6FB6"/>
      </w:rPr>
    </w:lvl>
    <w:lvl w:ilvl="3">
      <w:start w:val="1"/>
      <w:numFmt w:val="bullet"/>
      <w:lvlText w:val=""/>
      <w:lvlJc w:val="left"/>
      <w:pPr>
        <w:ind w:left="2520" w:hanging="360"/>
      </w:pPr>
      <w:rPr>
        <w:rFonts w:ascii="Symbol" w:hAnsi="Symbol" w:hint="default"/>
        <w:color w:val="3D6FB6"/>
      </w:rPr>
    </w:lvl>
    <w:lvl w:ilvl="4">
      <w:start w:val="1"/>
      <w:numFmt w:val="bullet"/>
      <w:lvlText w:val="o"/>
      <w:lvlJc w:val="left"/>
      <w:pPr>
        <w:ind w:left="3240" w:hanging="360"/>
      </w:pPr>
      <w:rPr>
        <w:rFonts w:ascii="Courier New" w:hAnsi="Courier New" w:cs="Courier New" w:hint="default"/>
        <w:color w:val="3D6FB6"/>
      </w:rPr>
    </w:lvl>
    <w:lvl w:ilvl="5">
      <w:start w:val="1"/>
      <w:numFmt w:val="bullet"/>
      <w:lvlText w:val=""/>
      <w:lvlJc w:val="left"/>
      <w:pPr>
        <w:ind w:left="3960" w:hanging="360"/>
      </w:pPr>
      <w:rPr>
        <w:rFonts w:ascii="Wingdings" w:hAnsi="Wingdings" w:hint="default"/>
        <w:color w:val="3D6FB6"/>
      </w:rPr>
    </w:lvl>
    <w:lvl w:ilvl="6">
      <w:start w:val="1"/>
      <w:numFmt w:val="bullet"/>
      <w:lvlText w:val=""/>
      <w:lvlJc w:val="left"/>
      <w:pPr>
        <w:ind w:left="4680" w:hanging="360"/>
      </w:pPr>
      <w:rPr>
        <w:rFonts w:ascii="Symbol" w:hAnsi="Symbol" w:hint="default"/>
        <w:color w:val="3D6FB6"/>
      </w:rPr>
    </w:lvl>
    <w:lvl w:ilvl="7">
      <w:start w:val="1"/>
      <w:numFmt w:val="bullet"/>
      <w:lvlText w:val="o"/>
      <w:lvlJc w:val="left"/>
      <w:pPr>
        <w:ind w:left="5400" w:hanging="360"/>
      </w:pPr>
      <w:rPr>
        <w:rFonts w:ascii="Courier New" w:hAnsi="Courier New" w:cs="Courier New" w:hint="default"/>
        <w:color w:val="3D6FB6"/>
      </w:rPr>
    </w:lvl>
    <w:lvl w:ilvl="8">
      <w:start w:val="1"/>
      <w:numFmt w:val="bullet"/>
      <w:lvlText w:val=""/>
      <w:lvlJc w:val="left"/>
      <w:pPr>
        <w:ind w:left="6120" w:hanging="360"/>
      </w:pPr>
      <w:rPr>
        <w:rFonts w:ascii="Wingdings" w:hAnsi="Wingdings" w:hint="default"/>
        <w:color w:val="3D6FB6"/>
      </w:rPr>
    </w:lvl>
  </w:abstractNum>
  <w:abstractNum w:abstractNumId="25" w15:restartNumberingAfterBreak="0">
    <w:nsid w:val="2E3843D1"/>
    <w:multiLevelType w:val="hybridMultilevel"/>
    <w:tmpl w:val="F7283B50"/>
    <w:lvl w:ilvl="0" w:tplc="08090001">
      <w:start w:val="1"/>
      <w:numFmt w:val="bullet"/>
      <w:lvlText w:val=""/>
      <w:lvlJc w:val="left"/>
      <w:pPr>
        <w:ind w:left="1287" w:hanging="360"/>
      </w:pPr>
      <w:rPr>
        <w:rFonts w:ascii="Symbol" w:hAnsi="Symbol" w:hint="default"/>
        <w:color w:val="3D6FB6"/>
      </w:rPr>
    </w:lvl>
    <w:lvl w:ilvl="1" w:tplc="08090003" w:tentative="1">
      <w:start w:val="1"/>
      <w:numFmt w:val="bullet"/>
      <w:lvlText w:val="o"/>
      <w:lvlJc w:val="left"/>
      <w:pPr>
        <w:ind w:left="2007" w:hanging="360"/>
      </w:pPr>
      <w:rPr>
        <w:rFonts w:ascii="Courier New" w:hAnsi="Courier New" w:cs="Courier New" w:hint="default"/>
        <w:color w:val="3D6FB6"/>
      </w:rPr>
    </w:lvl>
    <w:lvl w:ilvl="2" w:tplc="08090005" w:tentative="1">
      <w:start w:val="1"/>
      <w:numFmt w:val="bullet"/>
      <w:lvlText w:val=""/>
      <w:lvlJc w:val="left"/>
      <w:pPr>
        <w:ind w:left="2727" w:hanging="360"/>
      </w:pPr>
      <w:rPr>
        <w:rFonts w:ascii="Wingdings" w:hAnsi="Wingdings" w:hint="default"/>
        <w:color w:val="3D6FB6"/>
      </w:rPr>
    </w:lvl>
    <w:lvl w:ilvl="3" w:tplc="08090001" w:tentative="1">
      <w:start w:val="1"/>
      <w:numFmt w:val="bullet"/>
      <w:lvlText w:val=""/>
      <w:lvlJc w:val="left"/>
      <w:pPr>
        <w:ind w:left="3447" w:hanging="360"/>
      </w:pPr>
      <w:rPr>
        <w:rFonts w:ascii="Symbol" w:hAnsi="Symbol" w:hint="default"/>
        <w:color w:val="3D6FB6"/>
      </w:rPr>
    </w:lvl>
    <w:lvl w:ilvl="4" w:tplc="08090003" w:tentative="1">
      <w:start w:val="1"/>
      <w:numFmt w:val="bullet"/>
      <w:lvlText w:val="o"/>
      <w:lvlJc w:val="left"/>
      <w:pPr>
        <w:ind w:left="4167" w:hanging="360"/>
      </w:pPr>
      <w:rPr>
        <w:rFonts w:ascii="Courier New" w:hAnsi="Courier New" w:cs="Courier New" w:hint="default"/>
        <w:color w:val="3D6FB6"/>
      </w:rPr>
    </w:lvl>
    <w:lvl w:ilvl="5" w:tplc="08090005" w:tentative="1">
      <w:start w:val="1"/>
      <w:numFmt w:val="bullet"/>
      <w:lvlText w:val=""/>
      <w:lvlJc w:val="left"/>
      <w:pPr>
        <w:ind w:left="4887" w:hanging="360"/>
      </w:pPr>
      <w:rPr>
        <w:rFonts w:ascii="Wingdings" w:hAnsi="Wingdings" w:hint="default"/>
        <w:color w:val="3D6FB6"/>
      </w:rPr>
    </w:lvl>
    <w:lvl w:ilvl="6" w:tplc="08090001" w:tentative="1">
      <w:start w:val="1"/>
      <w:numFmt w:val="bullet"/>
      <w:lvlText w:val=""/>
      <w:lvlJc w:val="left"/>
      <w:pPr>
        <w:ind w:left="5607" w:hanging="360"/>
      </w:pPr>
      <w:rPr>
        <w:rFonts w:ascii="Symbol" w:hAnsi="Symbol" w:hint="default"/>
        <w:color w:val="3D6FB6"/>
      </w:rPr>
    </w:lvl>
    <w:lvl w:ilvl="7" w:tplc="08090003" w:tentative="1">
      <w:start w:val="1"/>
      <w:numFmt w:val="bullet"/>
      <w:lvlText w:val="o"/>
      <w:lvlJc w:val="left"/>
      <w:pPr>
        <w:ind w:left="6327" w:hanging="360"/>
      </w:pPr>
      <w:rPr>
        <w:rFonts w:ascii="Courier New" w:hAnsi="Courier New" w:cs="Courier New" w:hint="default"/>
        <w:color w:val="3D6FB6"/>
      </w:rPr>
    </w:lvl>
    <w:lvl w:ilvl="8" w:tplc="08090005" w:tentative="1">
      <w:start w:val="1"/>
      <w:numFmt w:val="bullet"/>
      <w:lvlText w:val=""/>
      <w:lvlJc w:val="left"/>
      <w:pPr>
        <w:ind w:left="7047" w:hanging="360"/>
      </w:pPr>
      <w:rPr>
        <w:rFonts w:ascii="Wingdings" w:hAnsi="Wingdings" w:hint="default"/>
        <w:color w:val="3D6FB6"/>
      </w:rPr>
    </w:lvl>
  </w:abstractNum>
  <w:abstractNum w:abstractNumId="26" w15:restartNumberingAfterBreak="0">
    <w:nsid w:val="2F5227FC"/>
    <w:multiLevelType w:val="hybridMultilevel"/>
    <w:tmpl w:val="5D82B79C"/>
    <w:lvl w:ilvl="0" w:tplc="08090001">
      <w:start w:val="1"/>
      <w:numFmt w:val="bullet"/>
      <w:lvlText w:val=""/>
      <w:lvlJc w:val="left"/>
      <w:pPr>
        <w:ind w:left="360" w:hanging="360"/>
      </w:pPr>
      <w:rPr>
        <w:rFonts w:ascii="Symbol" w:hAnsi="Symbol" w:hint="default"/>
        <w:color w:val="3D6FB6"/>
      </w:rPr>
    </w:lvl>
    <w:lvl w:ilvl="1" w:tplc="08090003" w:tentative="1">
      <w:start w:val="1"/>
      <w:numFmt w:val="bullet"/>
      <w:lvlText w:val="o"/>
      <w:lvlJc w:val="left"/>
      <w:pPr>
        <w:ind w:left="1080" w:hanging="360"/>
      </w:pPr>
      <w:rPr>
        <w:rFonts w:ascii="Courier New" w:hAnsi="Courier New" w:cs="Courier New" w:hint="default"/>
        <w:color w:val="3D6FB6"/>
      </w:rPr>
    </w:lvl>
    <w:lvl w:ilvl="2" w:tplc="08090005" w:tentative="1">
      <w:start w:val="1"/>
      <w:numFmt w:val="bullet"/>
      <w:lvlText w:val=""/>
      <w:lvlJc w:val="left"/>
      <w:pPr>
        <w:ind w:left="1800" w:hanging="360"/>
      </w:pPr>
      <w:rPr>
        <w:rFonts w:ascii="Wingdings" w:hAnsi="Wingdings" w:hint="default"/>
        <w:color w:val="3D6FB6"/>
      </w:rPr>
    </w:lvl>
    <w:lvl w:ilvl="3" w:tplc="08090001" w:tentative="1">
      <w:start w:val="1"/>
      <w:numFmt w:val="bullet"/>
      <w:lvlText w:val=""/>
      <w:lvlJc w:val="left"/>
      <w:pPr>
        <w:ind w:left="2520" w:hanging="360"/>
      </w:pPr>
      <w:rPr>
        <w:rFonts w:ascii="Symbol" w:hAnsi="Symbol" w:hint="default"/>
        <w:color w:val="3D6FB6"/>
      </w:rPr>
    </w:lvl>
    <w:lvl w:ilvl="4" w:tplc="08090003" w:tentative="1">
      <w:start w:val="1"/>
      <w:numFmt w:val="bullet"/>
      <w:lvlText w:val="o"/>
      <w:lvlJc w:val="left"/>
      <w:pPr>
        <w:ind w:left="3240" w:hanging="360"/>
      </w:pPr>
      <w:rPr>
        <w:rFonts w:ascii="Courier New" w:hAnsi="Courier New" w:cs="Courier New" w:hint="default"/>
        <w:color w:val="3D6FB6"/>
      </w:rPr>
    </w:lvl>
    <w:lvl w:ilvl="5" w:tplc="08090005" w:tentative="1">
      <w:start w:val="1"/>
      <w:numFmt w:val="bullet"/>
      <w:lvlText w:val=""/>
      <w:lvlJc w:val="left"/>
      <w:pPr>
        <w:ind w:left="3960" w:hanging="360"/>
      </w:pPr>
      <w:rPr>
        <w:rFonts w:ascii="Wingdings" w:hAnsi="Wingdings" w:hint="default"/>
        <w:color w:val="3D6FB6"/>
      </w:rPr>
    </w:lvl>
    <w:lvl w:ilvl="6" w:tplc="08090001" w:tentative="1">
      <w:start w:val="1"/>
      <w:numFmt w:val="bullet"/>
      <w:lvlText w:val=""/>
      <w:lvlJc w:val="left"/>
      <w:pPr>
        <w:ind w:left="4680" w:hanging="360"/>
      </w:pPr>
      <w:rPr>
        <w:rFonts w:ascii="Symbol" w:hAnsi="Symbol" w:hint="default"/>
        <w:color w:val="3D6FB6"/>
      </w:rPr>
    </w:lvl>
    <w:lvl w:ilvl="7" w:tplc="08090003" w:tentative="1">
      <w:start w:val="1"/>
      <w:numFmt w:val="bullet"/>
      <w:lvlText w:val="o"/>
      <w:lvlJc w:val="left"/>
      <w:pPr>
        <w:ind w:left="5400" w:hanging="360"/>
      </w:pPr>
      <w:rPr>
        <w:rFonts w:ascii="Courier New" w:hAnsi="Courier New" w:cs="Courier New" w:hint="default"/>
        <w:color w:val="3D6FB6"/>
      </w:rPr>
    </w:lvl>
    <w:lvl w:ilvl="8" w:tplc="08090005" w:tentative="1">
      <w:start w:val="1"/>
      <w:numFmt w:val="bullet"/>
      <w:lvlText w:val=""/>
      <w:lvlJc w:val="left"/>
      <w:pPr>
        <w:ind w:left="6120" w:hanging="360"/>
      </w:pPr>
      <w:rPr>
        <w:rFonts w:ascii="Wingdings" w:hAnsi="Wingdings" w:hint="default"/>
        <w:color w:val="3D6FB6"/>
      </w:rPr>
    </w:lvl>
  </w:abstractNum>
  <w:abstractNum w:abstractNumId="27" w15:restartNumberingAfterBreak="0">
    <w:nsid w:val="32C6192A"/>
    <w:multiLevelType w:val="hybridMultilevel"/>
    <w:tmpl w:val="65328B16"/>
    <w:lvl w:ilvl="0" w:tplc="938CFDBC">
      <w:numFmt w:val="bullet"/>
      <w:lvlText w:val=""/>
      <w:lvlJc w:val="left"/>
      <w:pPr>
        <w:ind w:left="1287" w:hanging="360"/>
      </w:pPr>
      <w:rPr>
        <w:rFonts w:ascii="Symbol" w:hAnsi="Symbol" w:hint="default"/>
        <w:color w:val="3D6FB6"/>
      </w:rPr>
    </w:lvl>
    <w:lvl w:ilvl="1" w:tplc="938CFDBC">
      <w:numFmt w:val="bullet"/>
      <w:lvlText w:val=""/>
      <w:lvlJc w:val="left"/>
      <w:pPr>
        <w:ind w:left="2007" w:hanging="360"/>
      </w:pPr>
      <w:rPr>
        <w:rFonts w:ascii="Symbol" w:hAnsi="Symbol" w:hint="default"/>
        <w:color w:val="3D6FB6"/>
      </w:rPr>
    </w:lvl>
    <w:lvl w:ilvl="2" w:tplc="2EC6D4C6">
      <w:start w:val="480"/>
      <w:numFmt w:val="bullet"/>
      <w:lvlText w:val="-"/>
      <w:lvlJc w:val="left"/>
      <w:pPr>
        <w:ind w:left="2727" w:hanging="360"/>
      </w:pPr>
      <w:rPr>
        <w:rFonts w:ascii="Calibri" w:eastAsia="Times New Roman" w:hAnsi="Calibri" w:cs="Calibri" w:hint="default"/>
        <w:color w:val="3D6FB6"/>
      </w:rPr>
    </w:lvl>
    <w:lvl w:ilvl="3" w:tplc="08090001" w:tentative="1">
      <w:start w:val="1"/>
      <w:numFmt w:val="bullet"/>
      <w:lvlText w:val=""/>
      <w:lvlJc w:val="left"/>
      <w:pPr>
        <w:ind w:left="3447" w:hanging="360"/>
      </w:pPr>
      <w:rPr>
        <w:rFonts w:ascii="Symbol" w:hAnsi="Symbol" w:hint="default"/>
        <w:color w:val="3D6FB6"/>
      </w:rPr>
    </w:lvl>
    <w:lvl w:ilvl="4" w:tplc="08090003" w:tentative="1">
      <w:start w:val="1"/>
      <w:numFmt w:val="bullet"/>
      <w:lvlText w:val="o"/>
      <w:lvlJc w:val="left"/>
      <w:pPr>
        <w:ind w:left="4167" w:hanging="360"/>
      </w:pPr>
      <w:rPr>
        <w:rFonts w:ascii="Courier New" w:hAnsi="Courier New" w:cs="Courier New" w:hint="default"/>
        <w:color w:val="3D6FB6"/>
      </w:rPr>
    </w:lvl>
    <w:lvl w:ilvl="5" w:tplc="08090005" w:tentative="1">
      <w:start w:val="1"/>
      <w:numFmt w:val="bullet"/>
      <w:lvlText w:val=""/>
      <w:lvlJc w:val="left"/>
      <w:pPr>
        <w:ind w:left="4887" w:hanging="360"/>
      </w:pPr>
      <w:rPr>
        <w:rFonts w:ascii="Wingdings" w:hAnsi="Wingdings" w:hint="default"/>
        <w:color w:val="3D6FB6"/>
      </w:rPr>
    </w:lvl>
    <w:lvl w:ilvl="6" w:tplc="08090001" w:tentative="1">
      <w:start w:val="1"/>
      <w:numFmt w:val="bullet"/>
      <w:lvlText w:val=""/>
      <w:lvlJc w:val="left"/>
      <w:pPr>
        <w:ind w:left="5607" w:hanging="360"/>
      </w:pPr>
      <w:rPr>
        <w:rFonts w:ascii="Symbol" w:hAnsi="Symbol" w:hint="default"/>
        <w:color w:val="3D6FB6"/>
      </w:rPr>
    </w:lvl>
    <w:lvl w:ilvl="7" w:tplc="08090003" w:tentative="1">
      <w:start w:val="1"/>
      <w:numFmt w:val="bullet"/>
      <w:lvlText w:val="o"/>
      <w:lvlJc w:val="left"/>
      <w:pPr>
        <w:ind w:left="6327" w:hanging="360"/>
      </w:pPr>
      <w:rPr>
        <w:rFonts w:ascii="Courier New" w:hAnsi="Courier New" w:cs="Courier New" w:hint="default"/>
        <w:color w:val="3D6FB6"/>
      </w:rPr>
    </w:lvl>
    <w:lvl w:ilvl="8" w:tplc="08090005" w:tentative="1">
      <w:start w:val="1"/>
      <w:numFmt w:val="bullet"/>
      <w:lvlText w:val=""/>
      <w:lvlJc w:val="left"/>
      <w:pPr>
        <w:ind w:left="7047" w:hanging="360"/>
      </w:pPr>
      <w:rPr>
        <w:rFonts w:ascii="Wingdings" w:hAnsi="Wingdings" w:hint="default"/>
        <w:color w:val="3D6FB6"/>
      </w:rPr>
    </w:lvl>
  </w:abstractNum>
  <w:abstractNum w:abstractNumId="28" w15:restartNumberingAfterBreak="0">
    <w:nsid w:val="330762D2"/>
    <w:multiLevelType w:val="hybridMultilevel"/>
    <w:tmpl w:val="102E2F0E"/>
    <w:lvl w:ilvl="0" w:tplc="938CFDBC">
      <w:numFmt w:val="bullet"/>
      <w:lvlText w:val=""/>
      <w:lvlJc w:val="left"/>
      <w:pPr>
        <w:tabs>
          <w:tab w:val="num" w:pos="1260"/>
        </w:tabs>
        <w:ind w:left="1260" w:hanging="360"/>
      </w:pPr>
      <w:rPr>
        <w:rFonts w:ascii="Symbol" w:hAnsi="Symbol" w:hint="default"/>
        <w:color w:val="3D6FB6"/>
        <w:sz w:val="24"/>
      </w:rPr>
    </w:lvl>
    <w:lvl w:ilvl="1" w:tplc="08090003" w:tentative="1">
      <w:start w:val="1"/>
      <w:numFmt w:val="bullet"/>
      <w:lvlText w:val="o"/>
      <w:lvlJc w:val="left"/>
      <w:pPr>
        <w:tabs>
          <w:tab w:val="num" w:pos="1440"/>
        </w:tabs>
        <w:ind w:left="1440" w:hanging="360"/>
      </w:pPr>
      <w:rPr>
        <w:rFonts w:ascii="Courier New" w:hAnsi="Courier New" w:cs="Courier New" w:hint="default"/>
        <w:color w:val="3D6FB6"/>
      </w:rPr>
    </w:lvl>
    <w:lvl w:ilvl="2" w:tplc="08090005" w:tentative="1">
      <w:start w:val="1"/>
      <w:numFmt w:val="bullet"/>
      <w:lvlText w:val=""/>
      <w:lvlJc w:val="left"/>
      <w:pPr>
        <w:tabs>
          <w:tab w:val="num" w:pos="2160"/>
        </w:tabs>
        <w:ind w:left="2160" w:hanging="360"/>
      </w:pPr>
      <w:rPr>
        <w:rFonts w:ascii="Wingdings" w:hAnsi="Wingdings" w:hint="default"/>
        <w:color w:val="3D6FB6"/>
      </w:rPr>
    </w:lvl>
    <w:lvl w:ilvl="3" w:tplc="08090001" w:tentative="1">
      <w:start w:val="1"/>
      <w:numFmt w:val="bullet"/>
      <w:lvlText w:val=""/>
      <w:lvlJc w:val="left"/>
      <w:pPr>
        <w:tabs>
          <w:tab w:val="num" w:pos="2880"/>
        </w:tabs>
        <w:ind w:left="2880" w:hanging="360"/>
      </w:pPr>
      <w:rPr>
        <w:rFonts w:ascii="Symbol" w:hAnsi="Symbol" w:hint="default"/>
        <w:color w:val="3D6FB6"/>
      </w:rPr>
    </w:lvl>
    <w:lvl w:ilvl="4" w:tplc="08090003" w:tentative="1">
      <w:start w:val="1"/>
      <w:numFmt w:val="bullet"/>
      <w:lvlText w:val="o"/>
      <w:lvlJc w:val="left"/>
      <w:pPr>
        <w:tabs>
          <w:tab w:val="num" w:pos="3600"/>
        </w:tabs>
        <w:ind w:left="3600" w:hanging="360"/>
      </w:pPr>
      <w:rPr>
        <w:rFonts w:ascii="Courier New" w:hAnsi="Courier New" w:cs="Courier New" w:hint="default"/>
        <w:color w:val="3D6FB6"/>
      </w:rPr>
    </w:lvl>
    <w:lvl w:ilvl="5" w:tplc="08090005" w:tentative="1">
      <w:start w:val="1"/>
      <w:numFmt w:val="bullet"/>
      <w:lvlText w:val=""/>
      <w:lvlJc w:val="left"/>
      <w:pPr>
        <w:tabs>
          <w:tab w:val="num" w:pos="4320"/>
        </w:tabs>
        <w:ind w:left="4320" w:hanging="360"/>
      </w:pPr>
      <w:rPr>
        <w:rFonts w:ascii="Wingdings" w:hAnsi="Wingdings" w:hint="default"/>
        <w:color w:val="3D6FB6"/>
      </w:rPr>
    </w:lvl>
    <w:lvl w:ilvl="6" w:tplc="08090001" w:tentative="1">
      <w:start w:val="1"/>
      <w:numFmt w:val="bullet"/>
      <w:lvlText w:val=""/>
      <w:lvlJc w:val="left"/>
      <w:pPr>
        <w:tabs>
          <w:tab w:val="num" w:pos="5040"/>
        </w:tabs>
        <w:ind w:left="5040" w:hanging="360"/>
      </w:pPr>
      <w:rPr>
        <w:rFonts w:ascii="Symbol" w:hAnsi="Symbol" w:hint="default"/>
        <w:color w:val="3D6FB6"/>
      </w:rPr>
    </w:lvl>
    <w:lvl w:ilvl="7" w:tplc="08090003" w:tentative="1">
      <w:start w:val="1"/>
      <w:numFmt w:val="bullet"/>
      <w:lvlText w:val="o"/>
      <w:lvlJc w:val="left"/>
      <w:pPr>
        <w:tabs>
          <w:tab w:val="num" w:pos="5760"/>
        </w:tabs>
        <w:ind w:left="5760" w:hanging="360"/>
      </w:pPr>
      <w:rPr>
        <w:rFonts w:ascii="Courier New" w:hAnsi="Courier New" w:cs="Courier New" w:hint="default"/>
        <w:color w:val="3D6FB6"/>
      </w:rPr>
    </w:lvl>
    <w:lvl w:ilvl="8" w:tplc="08090005" w:tentative="1">
      <w:start w:val="1"/>
      <w:numFmt w:val="bullet"/>
      <w:lvlText w:val=""/>
      <w:lvlJc w:val="left"/>
      <w:pPr>
        <w:tabs>
          <w:tab w:val="num" w:pos="6480"/>
        </w:tabs>
        <w:ind w:left="6480" w:hanging="360"/>
      </w:pPr>
      <w:rPr>
        <w:rFonts w:ascii="Wingdings" w:hAnsi="Wingdings" w:hint="default"/>
        <w:color w:val="3D6FB6"/>
      </w:rPr>
    </w:lvl>
  </w:abstractNum>
  <w:abstractNum w:abstractNumId="29" w15:restartNumberingAfterBreak="0">
    <w:nsid w:val="33532C9F"/>
    <w:multiLevelType w:val="hybridMultilevel"/>
    <w:tmpl w:val="FE34C700"/>
    <w:lvl w:ilvl="0" w:tplc="08090001">
      <w:start w:val="1"/>
      <w:numFmt w:val="bullet"/>
      <w:lvlText w:val=""/>
      <w:lvlJc w:val="left"/>
      <w:pPr>
        <w:ind w:left="1287" w:hanging="360"/>
      </w:pPr>
      <w:rPr>
        <w:rFonts w:ascii="Symbol" w:hAnsi="Symbol" w:hint="default"/>
        <w:color w:val="3D6FB6"/>
      </w:rPr>
    </w:lvl>
    <w:lvl w:ilvl="1" w:tplc="08090003" w:tentative="1">
      <w:start w:val="1"/>
      <w:numFmt w:val="bullet"/>
      <w:lvlText w:val="o"/>
      <w:lvlJc w:val="left"/>
      <w:pPr>
        <w:ind w:left="2007" w:hanging="360"/>
      </w:pPr>
      <w:rPr>
        <w:rFonts w:ascii="Courier New" w:hAnsi="Courier New" w:cs="Courier New" w:hint="default"/>
        <w:color w:val="3D6FB6"/>
      </w:rPr>
    </w:lvl>
    <w:lvl w:ilvl="2" w:tplc="08090005" w:tentative="1">
      <w:start w:val="1"/>
      <w:numFmt w:val="bullet"/>
      <w:lvlText w:val=""/>
      <w:lvlJc w:val="left"/>
      <w:pPr>
        <w:ind w:left="2727" w:hanging="360"/>
      </w:pPr>
      <w:rPr>
        <w:rFonts w:ascii="Wingdings" w:hAnsi="Wingdings" w:hint="default"/>
        <w:color w:val="3D6FB6"/>
      </w:rPr>
    </w:lvl>
    <w:lvl w:ilvl="3" w:tplc="08090001" w:tentative="1">
      <w:start w:val="1"/>
      <w:numFmt w:val="bullet"/>
      <w:lvlText w:val=""/>
      <w:lvlJc w:val="left"/>
      <w:pPr>
        <w:ind w:left="3447" w:hanging="360"/>
      </w:pPr>
      <w:rPr>
        <w:rFonts w:ascii="Symbol" w:hAnsi="Symbol" w:hint="default"/>
        <w:color w:val="3D6FB6"/>
      </w:rPr>
    </w:lvl>
    <w:lvl w:ilvl="4" w:tplc="08090003" w:tentative="1">
      <w:start w:val="1"/>
      <w:numFmt w:val="bullet"/>
      <w:lvlText w:val="o"/>
      <w:lvlJc w:val="left"/>
      <w:pPr>
        <w:ind w:left="4167" w:hanging="360"/>
      </w:pPr>
      <w:rPr>
        <w:rFonts w:ascii="Courier New" w:hAnsi="Courier New" w:cs="Courier New" w:hint="default"/>
        <w:color w:val="3D6FB6"/>
      </w:rPr>
    </w:lvl>
    <w:lvl w:ilvl="5" w:tplc="08090005" w:tentative="1">
      <w:start w:val="1"/>
      <w:numFmt w:val="bullet"/>
      <w:lvlText w:val=""/>
      <w:lvlJc w:val="left"/>
      <w:pPr>
        <w:ind w:left="4887" w:hanging="360"/>
      </w:pPr>
      <w:rPr>
        <w:rFonts w:ascii="Wingdings" w:hAnsi="Wingdings" w:hint="default"/>
        <w:color w:val="3D6FB6"/>
      </w:rPr>
    </w:lvl>
    <w:lvl w:ilvl="6" w:tplc="08090001" w:tentative="1">
      <w:start w:val="1"/>
      <w:numFmt w:val="bullet"/>
      <w:lvlText w:val=""/>
      <w:lvlJc w:val="left"/>
      <w:pPr>
        <w:ind w:left="5607" w:hanging="360"/>
      </w:pPr>
      <w:rPr>
        <w:rFonts w:ascii="Symbol" w:hAnsi="Symbol" w:hint="default"/>
        <w:color w:val="3D6FB6"/>
      </w:rPr>
    </w:lvl>
    <w:lvl w:ilvl="7" w:tplc="08090003" w:tentative="1">
      <w:start w:val="1"/>
      <w:numFmt w:val="bullet"/>
      <w:lvlText w:val="o"/>
      <w:lvlJc w:val="left"/>
      <w:pPr>
        <w:ind w:left="6327" w:hanging="360"/>
      </w:pPr>
      <w:rPr>
        <w:rFonts w:ascii="Courier New" w:hAnsi="Courier New" w:cs="Courier New" w:hint="default"/>
        <w:color w:val="3D6FB6"/>
      </w:rPr>
    </w:lvl>
    <w:lvl w:ilvl="8" w:tplc="08090005" w:tentative="1">
      <w:start w:val="1"/>
      <w:numFmt w:val="bullet"/>
      <w:lvlText w:val=""/>
      <w:lvlJc w:val="left"/>
      <w:pPr>
        <w:ind w:left="7047" w:hanging="360"/>
      </w:pPr>
      <w:rPr>
        <w:rFonts w:ascii="Wingdings" w:hAnsi="Wingdings" w:hint="default"/>
        <w:color w:val="3D6FB6"/>
      </w:rPr>
    </w:lvl>
  </w:abstractNum>
  <w:abstractNum w:abstractNumId="30" w15:restartNumberingAfterBreak="0">
    <w:nsid w:val="35C9245D"/>
    <w:multiLevelType w:val="hybridMultilevel"/>
    <w:tmpl w:val="6CBE3C40"/>
    <w:lvl w:ilvl="0" w:tplc="08090001">
      <w:start w:val="1"/>
      <w:numFmt w:val="bullet"/>
      <w:lvlText w:val=""/>
      <w:lvlJc w:val="left"/>
      <w:pPr>
        <w:ind w:left="360" w:hanging="360"/>
      </w:pPr>
      <w:rPr>
        <w:rFonts w:ascii="Symbol" w:hAnsi="Symbol" w:hint="default"/>
        <w:color w:val="3D6FB6"/>
      </w:rPr>
    </w:lvl>
    <w:lvl w:ilvl="1" w:tplc="08090003" w:tentative="1">
      <w:start w:val="1"/>
      <w:numFmt w:val="bullet"/>
      <w:lvlText w:val="o"/>
      <w:lvlJc w:val="left"/>
      <w:pPr>
        <w:ind w:left="1080" w:hanging="360"/>
      </w:pPr>
      <w:rPr>
        <w:rFonts w:ascii="Courier New" w:hAnsi="Courier New" w:cs="Courier New" w:hint="default"/>
        <w:color w:val="3D6FB6"/>
      </w:rPr>
    </w:lvl>
    <w:lvl w:ilvl="2" w:tplc="08090005" w:tentative="1">
      <w:start w:val="1"/>
      <w:numFmt w:val="bullet"/>
      <w:lvlText w:val=""/>
      <w:lvlJc w:val="left"/>
      <w:pPr>
        <w:ind w:left="1800" w:hanging="360"/>
      </w:pPr>
      <w:rPr>
        <w:rFonts w:ascii="Wingdings" w:hAnsi="Wingdings" w:hint="default"/>
        <w:color w:val="3D6FB6"/>
      </w:rPr>
    </w:lvl>
    <w:lvl w:ilvl="3" w:tplc="08090001" w:tentative="1">
      <w:start w:val="1"/>
      <w:numFmt w:val="bullet"/>
      <w:lvlText w:val=""/>
      <w:lvlJc w:val="left"/>
      <w:pPr>
        <w:ind w:left="2520" w:hanging="360"/>
      </w:pPr>
      <w:rPr>
        <w:rFonts w:ascii="Symbol" w:hAnsi="Symbol" w:hint="default"/>
        <w:color w:val="3D6FB6"/>
      </w:rPr>
    </w:lvl>
    <w:lvl w:ilvl="4" w:tplc="08090003" w:tentative="1">
      <w:start w:val="1"/>
      <w:numFmt w:val="bullet"/>
      <w:lvlText w:val="o"/>
      <w:lvlJc w:val="left"/>
      <w:pPr>
        <w:ind w:left="3240" w:hanging="360"/>
      </w:pPr>
      <w:rPr>
        <w:rFonts w:ascii="Courier New" w:hAnsi="Courier New" w:cs="Courier New" w:hint="default"/>
        <w:color w:val="3D6FB6"/>
      </w:rPr>
    </w:lvl>
    <w:lvl w:ilvl="5" w:tplc="08090005" w:tentative="1">
      <w:start w:val="1"/>
      <w:numFmt w:val="bullet"/>
      <w:lvlText w:val=""/>
      <w:lvlJc w:val="left"/>
      <w:pPr>
        <w:ind w:left="3960" w:hanging="360"/>
      </w:pPr>
      <w:rPr>
        <w:rFonts w:ascii="Wingdings" w:hAnsi="Wingdings" w:hint="default"/>
        <w:color w:val="3D6FB6"/>
      </w:rPr>
    </w:lvl>
    <w:lvl w:ilvl="6" w:tplc="08090001" w:tentative="1">
      <w:start w:val="1"/>
      <w:numFmt w:val="bullet"/>
      <w:lvlText w:val=""/>
      <w:lvlJc w:val="left"/>
      <w:pPr>
        <w:ind w:left="4680" w:hanging="360"/>
      </w:pPr>
      <w:rPr>
        <w:rFonts w:ascii="Symbol" w:hAnsi="Symbol" w:hint="default"/>
        <w:color w:val="3D6FB6"/>
      </w:rPr>
    </w:lvl>
    <w:lvl w:ilvl="7" w:tplc="08090003" w:tentative="1">
      <w:start w:val="1"/>
      <w:numFmt w:val="bullet"/>
      <w:lvlText w:val="o"/>
      <w:lvlJc w:val="left"/>
      <w:pPr>
        <w:ind w:left="5400" w:hanging="360"/>
      </w:pPr>
      <w:rPr>
        <w:rFonts w:ascii="Courier New" w:hAnsi="Courier New" w:cs="Courier New" w:hint="default"/>
        <w:color w:val="3D6FB6"/>
      </w:rPr>
    </w:lvl>
    <w:lvl w:ilvl="8" w:tplc="08090005" w:tentative="1">
      <w:start w:val="1"/>
      <w:numFmt w:val="bullet"/>
      <w:lvlText w:val=""/>
      <w:lvlJc w:val="left"/>
      <w:pPr>
        <w:ind w:left="6120" w:hanging="360"/>
      </w:pPr>
      <w:rPr>
        <w:rFonts w:ascii="Wingdings" w:hAnsi="Wingdings" w:hint="default"/>
        <w:color w:val="3D6FB6"/>
      </w:rPr>
    </w:lvl>
  </w:abstractNum>
  <w:abstractNum w:abstractNumId="31" w15:restartNumberingAfterBreak="0">
    <w:nsid w:val="37575098"/>
    <w:multiLevelType w:val="hybridMultilevel"/>
    <w:tmpl w:val="2196C812"/>
    <w:lvl w:ilvl="0" w:tplc="938CFDBC">
      <w:numFmt w:val="bullet"/>
      <w:lvlText w:val=""/>
      <w:lvlJc w:val="left"/>
      <w:pPr>
        <w:ind w:left="1287" w:hanging="360"/>
      </w:pPr>
      <w:rPr>
        <w:rFonts w:ascii="Symbol" w:hAnsi="Symbol" w:hint="default"/>
        <w:color w:val="3D6FB6"/>
      </w:rPr>
    </w:lvl>
    <w:lvl w:ilvl="1" w:tplc="08090003" w:tentative="1">
      <w:start w:val="1"/>
      <w:numFmt w:val="bullet"/>
      <w:lvlText w:val="o"/>
      <w:lvlJc w:val="left"/>
      <w:pPr>
        <w:ind w:left="2007" w:hanging="360"/>
      </w:pPr>
      <w:rPr>
        <w:rFonts w:ascii="Courier New" w:hAnsi="Courier New" w:cs="Courier New" w:hint="default"/>
        <w:color w:val="3D6FB6"/>
      </w:rPr>
    </w:lvl>
    <w:lvl w:ilvl="2" w:tplc="08090005" w:tentative="1">
      <w:start w:val="1"/>
      <w:numFmt w:val="bullet"/>
      <w:lvlText w:val=""/>
      <w:lvlJc w:val="left"/>
      <w:pPr>
        <w:ind w:left="2727" w:hanging="360"/>
      </w:pPr>
      <w:rPr>
        <w:rFonts w:ascii="Wingdings" w:hAnsi="Wingdings" w:hint="default"/>
        <w:color w:val="3D6FB6"/>
      </w:rPr>
    </w:lvl>
    <w:lvl w:ilvl="3" w:tplc="08090001" w:tentative="1">
      <w:start w:val="1"/>
      <w:numFmt w:val="bullet"/>
      <w:lvlText w:val=""/>
      <w:lvlJc w:val="left"/>
      <w:pPr>
        <w:ind w:left="3447" w:hanging="360"/>
      </w:pPr>
      <w:rPr>
        <w:rFonts w:ascii="Symbol" w:hAnsi="Symbol" w:hint="default"/>
        <w:color w:val="3D6FB6"/>
      </w:rPr>
    </w:lvl>
    <w:lvl w:ilvl="4" w:tplc="08090003" w:tentative="1">
      <w:start w:val="1"/>
      <w:numFmt w:val="bullet"/>
      <w:lvlText w:val="o"/>
      <w:lvlJc w:val="left"/>
      <w:pPr>
        <w:ind w:left="4167" w:hanging="360"/>
      </w:pPr>
      <w:rPr>
        <w:rFonts w:ascii="Courier New" w:hAnsi="Courier New" w:cs="Courier New" w:hint="default"/>
        <w:color w:val="3D6FB6"/>
      </w:rPr>
    </w:lvl>
    <w:lvl w:ilvl="5" w:tplc="08090005" w:tentative="1">
      <w:start w:val="1"/>
      <w:numFmt w:val="bullet"/>
      <w:lvlText w:val=""/>
      <w:lvlJc w:val="left"/>
      <w:pPr>
        <w:ind w:left="4887" w:hanging="360"/>
      </w:pPr>
      <w:rPr>
        <w:rFonts w:ascii="Wingdings" w:hAnsi="Wingdings" w:hint="default"/>
        <w:color w:val="3D6FB6"/>
      </w:rPr>
    </w:lvl>
    <w:lvl w:ilvl="6" w:tplc="08090001" w:tentative="1">
      <w:start w:val="1"/>
      <w:numFmt w:val="bullet"/>
      <w:lvlText w:val=""/>
      <w:lvlJc w:val="left"/>
      <w:pPr>
        <w:ind w:left="5607" w:hanging="360"/>
      </w:pPr>
      <w:rPr>
        <w:rFonts w:ascii="Symbol" w:hAnsi="Symbol" w:hint="default"/>
        <w:color w:val="3D6FB6"/>
      </w:rPr>
    </w:lvl>
    <w:lvl w:ilvl="7" w:tplc="08090003" w:tentative="1">
      <w:start w:val="1"/>
      <w:numFmt w:val="bullet"/>
      <w:lvlText w:val="o"/>
      <w:lvlJc w:val="left"/>
      <w:pPr>
        <w:ind w:left="6327" w:hanging="360"/>
      </w:pPr>
      <w:rPr>
        <w:rFonts w:ascii="Courier New" w:hAnsi="Courier New" w:cs="Courier New" w:hint="default"/>
        <w:color w:val="3D6FB6"/>
      </w:rPr>
    </w:lvl>
    <w:lvl w:ilvl="8" w:tplc="08090005" w:tentative="1">
      <w:start w:val="1"/>
      <w:numFmt w:val="bullet"/>
      <w:lvlText w:val=""/>
      <w:lvlJc w:val="left"/>
      <w:pPr>
        <w:ind w:left="7047" w:hanging="360"/>
      </w:pPr>
      <w:rPr>
        <w:rFonts w:ascii="Wingdings" w:hAnsi="Wingdings" w:hint="default"/>
        <w:color w:val="3D6FB6"/>
      </w:rPr>
    </w:lvl>
  </w:abstractNum>
  <w:abstractNum w:abstractNumId="32" w15:restartNumberingAfterBreak="0">
    <w:nsid w:val="398C5F58"/>
    <w:multiLevelType w:val="multilevel"/>
    <w:tmpl w:val="42E49F90"/>
    <w:lvl w:ilvl="0">
      <w:start w:val="1"/>
      <w:numFmt w:val="bullet"/>
      <w:lvlText w:val=""/>
      <w:lvlJc w:val="left"/>
      <w:pPr>
        <w:ind w:left="907" w:hanging="340"/>
      </w:pPr>
      <w:rPr>
        <w:rFonts w:ascii="Symbol" w:hAnsi="Symbol" w:hint="default"/>
        <w:color w:val="3D6FB6"/>
      </w:rPr>
    </w:lvl>
    <w:lvl w:ilvl="1">
      <w:start w:val="1"/>
      <w:numFmt w:val="bullet"/>
      <w:lvlText w:val="o"/>
      <w:lvlJc w:val="left"/>
      <w:pPr>
        <w:ind w:left="1080" w:hanging="360"/>
      </w:pPr>
      <w:rPr>
        <w:rFonts w:ascii="Courier New" w:hAnsi="Courier New" w:cs="Courier New" w:hint="default"/>
        <w:color w:val="3D6FB6"/>
      </w:rPr>
    </w:lvl>
    <w:lvl w:ilvl="2">
      <w:start w:val="1"/>
      <w:numFmt w:val="bullet"/>
      <w:lvlText w:val=""/>
      <w:lvlJc w:val="left"/>
      <w:pPr>
        <w:ind w:left="1800" w:hanging="360"/>
      </w:pPr>
      <w:rPr>
        <w:rFonts w:ascii="Wingdings" w:hAnsi="Wingdings" w:hint="default"/>
        <w:color w:val="3D6FB6"/>
      </w:rPr>
    </w:lvl>
    <w:lvl w:ilvl="3">
      <w:start w:val="1"/>
      <w:numFmt w:val="bullet"/>
      <w:lvlText w:val=""/>
      <w:lvlJc w:val="left"/>
      <w:pPr>
        <w:ind w:left="2520" w:hanging="360"/>
      </w:pPr>
      <w:rPr>
        <w:rFonts w:ascii="Symbol" w:hAnsi="Symbol" w:hint="default"/>
        <w:color w:val="3D6FB6"/>
      </w:rPr>
    </w:lvl>
    <w:lvl w:ilvl="4">
      <w:start w:val="1"/>
      <w:numFmt w:val="bullet"/>
      <w:lvlText w:val="o"/>
      <w:lvlJc w:val="left"/>
      <w:pPr>
        <w:ind w:left="3240" w:hanging="360"/>
      </w:pPr>
      <w:rPr>
        <w:rFonts w:ascii="Courier New" w:hAnsi="Courier New" w:cs="Courier New" w:hint="default"/>
        <w:color w:val="3D6FB6"/>
      </w:rPr>
    </w:lvl>
    <w:lvl w:ilvl="5">
      <w:start w:val="1"/>
      <w:numFmt w:val="bullet"/>
      <w:lvlText w:val=""/>
      <w:lvlJc w:val="left"/>
      <w:pPr>
        <w:ind w:left="3960" w:hanging="360"/>
      </w:pPr>
      <w:rPr>
        <w:rFonts w:ascii="Wingdings" w:hAnsi="Wingdings" w:hint="default"/>
        <w:color w:val="3D6FB6"/>
      </w:rPr>
    </w:lvl>
    <w:lvl w:ilvl="6">
      <w:start w:val="1"/>
      <w:numFmt w:val="bullet"/>
      <w:lvlText w:val=""/>
      <w:lvlJc w:val="left"/>
      <w:pPr>
        <w:ind w:left="4680" w:hanging="360"/>
      </w:pPr>
      <w:rPr>
        <w:rFonts w:ascii="Symbol" w:hAnsi="Symbol" w:hint="default"/>
        <w:color w:val="3D6FB6"/>
      </w:rPr>
    </w:lvl>
    <w:lvl w:ilvl="7">
      <w:start w:val="1"/>
      <w:numFmt w:val="bullet"/>
      <w:lvlText w:val="o"/>
      <w:lvlJc w:val="left"/>
      <w:pPr>
        <w:ind w:left="5400" w:hanging="360"/>
      </w:pPr>
      <w:rPr>
        <w:rFonts w:ascii="Courier New" w:hAnsi="Courier New" w:cs="Courier New" w:hint="default"/>
        <w:color w:val="3D6FB6"/>
      </w:rPr>
    </w:lvl>
    <w:lvl w:ilvl="8">
      <w:start w:val="1"/>
      <w:numFmt w:val="bullet"/>
      <w:lvlText w:val=""/>
      <w:lvlJc w:val="left"/>
      <w:pPr>
        <w:ind w:left="6120" w:hanging="360"/>
      </w:pPr>
      <w:rPr>
        <w:rFonts w:ascii="Wingdings" w:hAnsi="Wingdings" w:hint="default"/>
        <w:color w:val="3D6FB6"/>
      </w:rPr>
    </w:lvl>
  </w:abstractNum>
  <w:abstractNum w:abstractNumId="33" w15:restartNumberingAfterBreak="0">
    <w:nsid w:val="3A5A5086"/>
    <w:multiLevelType w:val="multilevel"/>
    <w:tmpl w:val="D82232D2"/>
    <w:lvl w:ilvl="0">
      <w:start w:val="1"/>
      <w:numFmt w:val="bullet"/>
      <w:lvlText w:val=""/>
      <w:lvlJc w:val="left"/>
      <w:pPr>
        <w:tabs>
          <w:tab w:val="num" w:pos="927"/>
        </w:tabs>
        <w:ind w:left="927" w:hanging="360"/>
      </w:pPr>
      <w:rPr>
        <w:rFonts w:ascii="Symbol" w:hAnsi="Symbol" w:hint="default"/>
        <w:color w:val="3D6FB6"/>
        <w:sz w:val="20"/>
      </w:rPr>
    </w:lvl>
    <w:lvl w:ilvl="1" w:tentative="1">
      <w:start w:val="1"/>
      <w:numFmt w:val="bullet"/>
      <w:lvlText w:val="o"/>
      <w:lvlJc w:val="left"/>
      <w:pPr>
        <w:tabs>
          <w:tab w:val="num" w:pos="1647"/>
        </w:tabs>
        <w:ind w:left="1647" w:hanging="360"/>
      </w:pPr>
      <w:rPr>
        <w:rFonts w:ascii="Courier New" w:hAnsi="Courier New" w:hint="default"/>
        <w:color w:val="3D6FB6"/>
        <w:sz w:val="20"/>
      </w:rPr>
    </w:lvl>
    <w:lvl w:ilvl="2" w:tentative="1">
      <w:start w:val="1"/>
      <w:numFmt w:val="bullet"/>
      <w:lvlText w:val=""/>
      <w:lvlJc w:val="left"/>
      <w:pPr>
        <w:tabs>
          <w:tab w:val="num" w:pos="2367"/>
        </w:tabs>
        <w:ind w:left="2367" w:hanging="360"/>
      </w:pPr>
      <w:rPr>
        <w:rFonts w:ascii="Wingdings" w:hAnsi="Wingdings" w:hint="default"/>
        <w:color w:val="3D6FB6"/>
        <w:sz w:val="20"/>
      </w:rPr>
    </w:lvl>
    <w:lvl w:ilvl="3" w:tentative="1">
      <w:start w:val="1"/>
      <w:numFmt w:val="bullet"/>
      <w:lvlText w:val=""/>
      <w:lvlJc w:val="left"/>
      <w:pPr>
        <w:tabs>
          <w:tab w:val="num" w:pos="3087"/>
        </w:tabs>
        <w:ind w:left="3087" w:hanging="360"/>
      </w:pPr>
      <w:rPr>
        <w:rFonts w:ascii="Wingdings" w:hAnsi="Wingdings" w:hint="default"/>
        <w:color w:val="3D6FB6"/>
        <w:sz w:val="20"/>
      </w:rPr>
    </w:lvl>
    <w:lvl w:ilvl="4" w:tentative="1">
      <w:start w:val="1"/>
      <w:numFmt w:val="bullet"/>
      <w:lvlText w:val=""/>
      <w:lvlJc w:val="left"/>
      <w:pPr>
        <w:tabs>
          <w:tab w:val="num" w:pos="3807"/>
        </w:tabs>
        <w:ind w:left="3807" w:hanging="360"/>
      </w:pPr>
      <w:rPr>
        <w:rFonts w:ascii="Wingdings" w:hAnsi="Wingdings" w:hint="default"/>
        <w:color w:val="3D6FB6"/>
        <w:sz w:val="20"/>
      </w:rPr>
    </w:lvl>
    <w:lvl w:ilvl="5" w:tentative="1">
      <w:start w:val="1"/>
      <w:numFmt w:val="bullet"/>
      <w:lvlText w:val=""/>
      <w:lvlJc w:val="left"/>
      <w:pPr>
        <w:tabs>
          <w:tab w:val="num" w:pos="4527"/>
        </w:tabs>
        <w:ind w:left="4527" w:hanging="360"/>
      </w:pPr>
      <w:rPr>
        <w:rFonts w:ascii="Wingdings" w:hAnsi="Wingdings" w:hint="default"/>
        <w:color w:val="3D6FB6"/>
        <w:sz w:val="20"/>
      </w:rPr>
    </w:lvl>
    <w:lvl w:ilvl="6" w:tentative="1">
      <w:start w:val="1"/>
      <w:numFmt w:val="bullet"/>
      <w:lvlText w:val=""/>
      <w:lvlJc w:val="left"/>
      <w:pPr>
        <w:tabs>
          <w:tab w:val="num" w:pos="5247"/>
        </w:tabs>
        <w:ind w:left="5247" w:hanging="360"/>
      </w:pPr>
      <w:rPr>
        <w:rFonts w:ascii="Wingdings" w:hAnsi="Wingdings" w:hint="default"/>
        <w:color w:val="3D6FB6"/>
        <w:sz w:val="20"/>
      </w:rPr>
    </w:lvl>
    <w:lvl w:ilvl="7" w:tentative="1">
      <w:start w:val="1"/>
      <w:numFmt w:val="bullet"/>
      <w:lvlText w:val=""/>
      <w:lvlJc w:val="left"/>
      <w:pPr>
        <w:tabs>
          <w:tab w:val="num" w:pos="5967"/>
        </w:tabs>
        <w:ind w:left="5967" w:hanging="360"/>
      </w:pPr>
      <w:rPr>
        <w:rFonts w:ascii="Wingdings" w:hAnsi="Wingdings" w:hint="default"/>
        <w:color w:val="3D6FB6"/>
        <w:sz w:val="20"/>
      </w:rPr>
    </w:lvl>
    <w:lvl w:ilvl="8" w:tentative="1">
      <w:start w:val="1"/>
      <w:numFmt w:val="bullet"/>
      <w:lvlText w:val=""/>
      <w:lvlJc w:val="left"/>
      <w:pPr>
        <w:tabs>
          <w:tab w:val="num" w:pos="6687"/>
        </w:tabs>
        <w:ind w:left="6687" w:hanging="360"/>
      </w:pPr>
      <w:rPr>
        <w:rFonts w:ascii="Wingdings" w:hAnsi="Wingdings" w:hint="default"/>
        <w:color w:val="3D6FB6"/>
        <w:sz w:val="20"/>
      </w:rPr>
    </w:lvl>
  </w:abstractNum>
  <w:abstractNum w:abstractNumId="34" w15:restartNumberingAfterBreak="0">
    <w:nsid w:val="3B486ADB"/>
    <w:multiLevelType w:val="hybridMultilevel"/>
    <w:tmpl w:val="3C7E326A"/>
    <w:lvl w:ilvl="0" w:tplc="08090001">
      <w:start w:val="1"/>
      <w:numFmt w:val="bullet"/>
      <w:lvlText w:val=""/>
      <w:lvlJc w:val="left"/>
      <w:pPr>
        <w:ind w:left="1287" w:hanging="360"/>
      </w:pPr>
      <w:rPr>
        <w:rFonts w:ascii="Symbol" w:hAnsi="Symbol" w:hint="default"/>
        <w:color w:val="3D6FB6"/>
      </w:rPr>
    </w:lvl>
    <w:lvl w:ilvl="1" w:tplc="08090003" w:tentative="1">
      <w:start w:val="1"/>
      <w:numFmt w:val="bullet"/>
      <w:lvlText w:val="o"/>
      <w:lvlJc w:val="left"/>
      <w:pPr>
        <w:ind w:left="2007" w:hanging="360"/>
      </w:pPr>
      <w:rPr>
        <w:rFonts w:ascii="Courier New" w:hAnsi="Courier New" w:cs="Courier New" w:hint="default"/>
        <w:color w:val="3D6FB6"/>
      </w:rPr>
    </w:lvl>
    <w:lvl w:ilvl="2" w:tplc="08090005" w:tentative="1">
      <w:start w:val="1"/>
      <w:numFmt w:val="bullet"/>
      <w:lvlText w:val=""/>
      <w:lvlJc w:val="left"/>
      <w:pPr>
        <w:ind w:left="2727" w:hanging="360"/>
      </w:pPr>
      <w:rPr>
        <w:rFonts w:ascii="Wingdings" w:hAnsi="Wingdings" w:hint="default"/>
        <w:color w:val="3D6FB6"/>
      </w:rPr>
    </w:lvl>
    <w:lvl w:ilvl="3" w:tplc="08090001" w:tentative="1">
      <w:start w:val="1"/>
      <w:numFmt w:val="bullet"/>
      <w:lvlText w:val=""/>
      <w:lvlJc w:val="left"/>
      <w:pPr>
        <w:ind w:left="3447" w:hanging="360"/>
      </w:pPr>
      <w:rPr>
        <w:rFonts w:ascii="Symbol" w:hAnsi="Symbol" w:hint="default"/>
        <w:color w:val="3D6FB6"/>
      </w:rPr>
    </w:lvl>
    <w:lvl w:ilvl="4" w:tplc="08090003" w:tentative="1">
      <w:start w:val="1"/>
      <w:numFmt w:val="bullet"/>
      <w:lvlText w:val="o"/>
      <w:lvlJc w:val="left"/>
      <w:pPr>
        <w:ind w:left="4167" w:hanging="360"/>
      </w:pPr>
      <w:rPr>
        <w:rFonts w:ascii="Courier New" w:hAnsi="Courier New" w:cs="Courier New" w:hint="default"/>
        <w:color w:val="3D6FB6"/>
      </w:rPr>
    </w:lvl>
    <w:lvl w:ilvl="5" w:tplc="08090005" w:tentative="1">
      <w:start w:val="1"/>
      <w:numFmt w:val="bullet"/>
      <w:lvlText w:val=""/>
      <w:lvlJc w:val="left"/>
      <w:pPr>
        <w:ind w:left="4887" w:hanging="360"/>
      </w:pPr>
      <w:rPr>
        <w:rFonts w:ascii="Wingdings" w:hAnsi="Wingdings" w:hint="default"/>
        <w:color w:val="3D6FB6"/>
      </w:rPr>
    </w:lvl>
    <w:lvl w:ilvl="6" w:tplc="08090001" w:tentative="1">
      <w:start w:val="1"/>
      <w:numFmt w:val="bullet"/>
      <w:lvlText w:val=""/>
      <w:lvlJc w:val="left"/>
      <w:pPr>
        <w:ind w:left="5607" w:hanging="360"/>
      </w:pPr>
      <w:rPr>
        <w:rFonts w:ascii="Symbol" w:hAnsi="Symbol" w:hint="default"/>
        <w:color w:val="3D6FB6"/>
      </w:rPr>
    </w:lvl>
    <w:lvl w:ilvl="7" w:tplc="08090003" w:tentative="1">
      <w:start w:val="1"/>
      <w:numFmt w:val="bullet"/>
      <w:lvlText w:val="o"/>
      <w:lvlJc w:val="left"/>
      <w:pPr>
        <w:ind w:left="6327" w:hanging="360"/>
      </w:pPr>
      <w:rPr>
        <w:rFonts w:ascii="Courier New" w:hAnsi="Courier New" w:cs="Courier New" w:hint="default"/>
        <w:color w:val="3D6FB6"/>
      </w:rPr>
    </w:lvl>
    <w:lvl w:ilvl="8" w:tplc="08090005" w:tentative="1">
      <w:start w:val="1"/>
      <w:numFmt w:val="bullet"/>
      <w:lvlText w:val=""/>
      <w:lvlJc w:val="left"/>
      <w:pPr>
        <w:ind w:left="7047" w:hanging="360"/>
      </w:pPr>
      <w:rPr>
        <w:rFonts w:ascii="Wingdings" w:hAnsi="Wingdings" w:hint="default"/>
        <w:color w:val="3D6FB6"/>
      </w:rPr>
    </w:lvl>
  </w:abstractNum>
  <w:abstractNum w:abstractNumId="35" w15:restartNumberingAfterBreak="0">
    <w:nsid w:val="414B0D42"/>
    <w:multiLevelType w:val="multilevel"/>
    <w:tmpl w:val="742638E6"/>
    <w:lvl w:ilvl="0">
      <w:start w:val="1"/>
      <w:numFmt w:val="bullet"/>
      <w:lvlText w:val=""/>
      <w:lvlJc w:val="left"/>
      <w:pPr>
        <w:ind w:left="907" w:hanging="340"/>
      </w:pPr>
      <w:rPr>
        <w:rFonts w:ascii="Symbol" w:hAnsi="Symbol" w:hint="default"/>
        <w:color w:val="3D6FB6"/>
      </w:rPr>
    </w:lvl>
    <w:lvl w:ilvl="1">
      <w:start w:val="1"/>
      <w:numFmt w:val="bullet"/>
      <w:lvlText w:val=""/>
      <w:lvlJc w:val="left"/>
      <w:pPr>
        <w:ind w:left="907" w:hanging="340"/>
      </w:pPr>
      <w:rPr>
        <w:rFonts w:ascii="Symbol" w:hAnsi="Symbol" w:hint="default"/>
        <w:color w:val="3D6FB6"/>
      </w:rPr>
    </w:lvl>
    <w:lvl w:ilvl="2">
      <w:start w:val="1"/>
      <w:numFmt w:val="bullet"/>
      <w:lvlText w:val=""/>
      <w:lvlJc w:val="left"/>
      <w:pPr>
        <w:ind w:left="1800" w:hanging="360"/>
      </w:pPr>
      <w:rPr>
        <w:rFonts w:ascii="Wingdings" w:hAnsi="Wingdings" w:hint="default"/>
        <w:color w:val="3D6FB6"/>
      </w:rPr>
    </w:lvl>
    <w:lvl w:ilvl="3">
      <w:start w:val="1"/>
      <w:numFmt w:val="bullet"/>
      <w:lvlText w:val=""/>
      <w:lvlJc w:val="left"/>
      <w:pPr>
        <w:ind w:left="2520" w:hanging="360"/>
      </w:pPr>
      <w:rPr>
        <w:rFonts w:ascii="Symbol" w:hAnsi="Symbol" w:hint="default"/>
        <w:color w:val="3D6FB6"/>
      </w:rPr>
    </w:lvl>
    <w:lvl w:ilvl="4">
      <w:start w:val="1"/>
      <w:numFmt w:val="bullet"/>
      <w:lvlText w:val="o"/>
      <w:lvlJc w:val="left"/>
      <w:pPr>
        <w:ind w:left="3240" w:hanging="360"/>
      </w:pPr>
      <w:rPr>
        <w:rFonts w:ascii="Courier New" w:hAnsi="Courier New" w:cs="Courier New" w:hint="default"/>
        <w:color w:val="3D6FB6"/>
      </w:rPr>
    </w:lvl>
    <w:lvl w:ilvl="5">
      <w:start w:val="1"/>
      <w:numFmt w:val="bullet"/>
      <w:lvlText w:val=""/>
      <w:lvlJc w:val="left"/>
      <w:pPr>
        <w:ind w:left="3960" w:hanging="360"/>
      </w:pPr>
      <w:rPr>
        <w:rFonts w:ascii="Wingdings" w:hAnsi="Wingdings" w:hint="default"/>
        <w:color w:val="3D6FB6"/>
      </w:rPr>
    </w:lvl>
    <w:lvl w:ilvl="6">
      <w:start w:val="1"/>
      <w:numFmt w:val="bullet"/>
      <w:lvlText w:val=""/>
      <w:lvlJc w:val="left"/>
      <w:pPr>
        <w:ind w:left="4680" w:hanging="360"/>
      </w:pPr>
      <w:rPr>
        <w:rFonts w:ascii="Symbol" w:hAnsi="Symbol" w:hint="default"/>
        <w:color w:val="3D6FB6"/>
      </w:rPr>
    </w:lvl>
    <w:lvl w:ilvl="7">
      <w:start w:val="1"/>
      <w:numFmt w:val="bullet"/>
      <w:lvlText w:val="o"/>
      <w:lvlJc w:val="left"/>
      <w:pPr>
        <w:ind w:left="5400" w:hanging="360"/>
      </w:pPr>
      <w:rPr>
        <w:rFonts w:ascii="Courier New" w:hAnsi="Courier New" w:cs="Courier New" w:hint="default"/>
        <w:color w:val="3D6FB6"/>
      </w:rPr>
    </w:lvl>
    <w:lvl w:ilvl="8">
      <w:start w:val="1"/>
      <w:numFmt w:val="bullet"/>
      <w:lvlText w:val=""/>
      <w:lvlJc w:val="left"/>
      <w:pPr>
        <w:ind w:left="6120" w:hanging="360"/>
      </w:pPr>
      <w:rPr>
        <w:rFonts w:ascii="Wingdings" w:hAnsi="Wingdings" w:hint="default"/>
        <w:color w:val="3D6FB6"/>
      </w:rPr>
    </w:lvl>
  </w:abstractNum>
  <w:abstractNum w:abstractNumId="36" w15:restartNumberingAfterBreak="0">
    <w:nsid w:val="446F21A8"/>
    <w:multiLevelType w:val="hybridMultilevel"/>
    <w:tmpl w:val="DF3A6888"/>
    <w:lvl w:ilvl="0" w:tplc="08090001">
      <w:start w:val="1"/>
      <w:numFmt w:val="bullet"/>
      <w:lvlText w:val=""/>
      <w:lvlJc w:val="left"/>
      <w:pPr>
        <w:ind w:left="720" w:hanging="360"/>
      </w:pPr>
      <w:rPr>
        <w:rFonts w:ascii="Symbol" w:hAnsi="Symbol" w:hint="default"/>
        <w:color w:val="3D6FB6"/>
      </w:rPr>
    </w:lvl>
    <w:lvl w:ilvl="1" w:tplc="08090003" w:tentative="1">
      <w:start w:val="1"/>
      <w:numFmt w:val="bullet"/>
      <w:lvlText w:val="o"/>
      <w:lvlJc w:val="left"/>
      <w:pPr>
        <w:ind w:left="1440" w:hanging="360"/>
      </w:pPr>
      <w:rPr>
        <w:rFonts w:ascii="Courier New" w:hAnsi="Courier New" w:cs="Courier New" w:hint="default"/>
        <w:color w:val="3D6FB6"/>
      </w:rPr>
    </w:lvl>
    <w:lvl w:ilvl="2" w:tplc="08090005" w:tentative="1">
      <w:start w:val="1"/>
      <w:numFmt w:val="bullet"/>
      <w:lvlText w:val=""/>
      <w:lvlJc w:val="left"/>
      <w:pPr>
        <w:ind w:left="2160" w:hanging="360"/>
      </w:pPr>
      <w:rPr>
        <w:rFonts w:ascii="Wingdings" w:hAnsi="Wingdings" w:hint="default"/>
        <w:color w:val="3D6FB6"/>
      </w:rPr>
    </w:lvl>
    <w:lvl w:ilvl="3" w:tplc="08090001" w:tentative="1">
      <w:start w:val="1"/>
      <w:numFmt w:val="bullet"/>
      <w:lvlText w:val=""/>
      <w:lvlJc w:val="left"/>
      <w:pPr>
        <w:ind w:left="2880" w:hanging="360"/>
      </w:pPr>
      <w:rPr>
        <w:rFonts w:ascii="Symbol" w:hAnsi="Symbol" w:hint="default"/>
        <w:color w:val="3D6FB6"/>
      </w:rPr>
    </w:lvl>
    <w:lvl w:ilvl="4" w:tplc="08090003" w:tentative="1">
      <w:start w:val="1"/>
      <w:numFmt w:val="bullet"/>
      <w:lvlText w:val="o"/>
      <w:lvlJc w:val="left"/>
      <w:pPr>
        <w:ind w:left="3600" w:hanging="360"/>
      </w:pPr>
      <w:rPr>
        <w:rFonts w:ascii="Courier New" w:hAnsi="Courier New" w:cs="Courier New" w:hint="default"/>
        <w:color w:val="3D6FB6"/>
      </w:rPr>
    </w:lvl>
    <w:lvl w:ilvl="5" w:tplc="08090005" w:tentative="1">
      <w:start w:val="1"/>
      <w:numFmt w:val="bullet"/>
      <w:lvlText w:val=""/>
      <w:lvlJc w:val="left"/>
      <w:pPr>
        <w:ind w:left="4320" w:hanging="360"/>
      </w:pPr>
      <w:rPr>
        <w:rFonts w:ascii="Wingdings" w:hAnsi="Wingdings" w:hint="default"/>
        <w:color w:val="3D6FB6"/>
      </w:rPr>
    </w:lvl>
    <w:lvl w:ilvl="6" w:tplc="08090001" w:tentative="1">
      <w:start w:val="1"/>
      <w:numFmt w:val="bullet"/>
      <w:lvlText w:val=""/>
      <w:lvlJc w:val="left"/>
      <w:pPr>
        <w:ind w:left="5040" w:hanging="360"/>
      </w:pPr>
      <w:rPr>
        <w:rFonts w:ascii="Symbol" w:hAnsi="Symbol" w:hint="default"/>
        <w:color w:val="3D6FB6"/>
      </w:rPr>
    </w:lvl>
    <w:lvl w:ilvl="7" w:tplc="08090003" w:tentative="1">
      <w:start w:val="1"/>
      <w:numFmt w:val="bullet"/>
      <w:lvlText w:val="o"/>
      <w:lvlJc w:val="left"/>
      <w:pPr>
        <w:ind w:left="5760" w:hanging="360"/>
      </w:pPr>
      <w:rPr>
        <w:rFonts w:ascii="Courier New" w:hAnsi="Courier New" w:cs="Courier New" w:hint="default"/>
        <w:color w:val="3D6FB6"/>
      </w:rPr>
    </w:lvl>
    <w:lvl w:ilvl="8" w:tplc="08090005" w:tentative="1">
      <w:start w:val="1"/>
      <w:numFmt w:val="bullet"/>
      <w:lvlText w:val=""/>
      <w:lvlJc w:val="left"/>
      <w:pPr>
        <w:ind w:left="6480" w:hanging="360"/>
      </w:pPr>
      <w:rPr>
        <w:rFonts w:ascii="Wingdings" w:hAnsi="Wingdings" w:hint="default"/>
        <w:color w:val="3D6FB6"/>
      </w:rPr>
    </w:lvl>
  </w:abstractNum>
  <w:abstractNum w:abstractNumId="37" w15:restartNumberingAfterBreak="0">
    <w:nsid w:val="45BD283B"/>
    <w:multiLevelType w:val="hybridMultilevel"/>
    <w:tmpl w:val="40D805B2"/>
    <w:lvl w:ilvl="0" w:tplc="08090001">
      <w:start w:val="1"/>
      <w:numFmt w:val="bullet"/>
      <w:lvlText w:val=""/>
      <w:lvlJc w:val="left"/>
      <w:pPr>
        <w:ind w:left="720" w:hanging="360"/>
      </w:pPr>
      <w:rPr>
        <w:rFonts w:ascii="Symbol" w:hAnsi="Symbol" w:hint="default"/>
        <w:color w:val="3D6FB6"/>
      </w:rPr>
    </w:lvl>
    <w:lvl w:ilvl="1" w:tplc="08090003">
      <w:start w:val="1"/>
      <w:numFmt w:val="bullet"/>
      <w:lvlText w:val="o"/>
      <w:lvlJc w:val="left"/>
      <w:pPr>
        <w:ind w:left="1440" w:hanging="360"/>
      </w:pPr>
      <w:rPr>
        <w:rFonts w:ascii="Courier New" w:hAnsi="Courier New" w:cs="Courier New" w:hint="default"/>
        <w:color w:val="3D6FB6"/>
      </w:rPr>
    </w:lvl>
    <w:lvl w:ilvl="2" w:tplc="08090005">
      <w:start w:val="1"/>
      <w:numFmt w:val="bullet"/>
      <w:lvlText w:val=""/>
      <w:lvlJc w:val="left"/>
      <w:pPr>
        <w:ind w:left="2160" w:hanging="360"/>
      </w:pPr>
      <w:rPr>
        <w:rFonts w:ascii="Wingdings" w:hAnsi="Wingdings" w:hint="default"/>
        <w:color w:val="3D6FB6"/>
      </w:rPr>
    </w:lvl>
    <w:lvl w:ilvl="3" w:tplc="08090001">
      <w:start w:val="1"/>
      <w:numFmt w:val="bullet"/>
      <w:lvlText w:val=""/>
      <w:lvlJc w:val="left"/>
      <w:pPr>
        <w:ind w:left="2880" w:hanging="360"/>
      </w:pPr>
      <w:rPr>
        <w:rFonts w:ascii="Symbol" w:hAnsi="Symbol" w:hint="default"/>
        <w:color w:val="3D6FB6"/>
      </w:rPr>
    </w:lvl>
    <w:lvl w:ilvl="4" w:tplc="08090003">
      <w:start w:val="1"/>
      <w:numFmt w:val="bullet"/>
      <w:lvlText w:val="o"/>
      <w:lvlJc w:val="left"/>
      <w:pPr>
        <w:ind w:left="3600" w:hanging="360"/>
      </w:pPr>
      <w:rPr>
        <w:rFonts w:ascii="Courier New" w:hAnsi="Courier New" w:cs="Courier New" w:hint="default"/>
        <w:color w:val="3D6FB6"/>
      </w:rPr>
    </w:lvl>
    <w:lvl w:ilvl="5" w:tplc="08090005">
      <w:start w:val="1"/>
      <w:numFmt w:val="bullet"/>
      <w:lvlText w:val=""/>
      <w:lvlJc w:val="left"/>
      <w:pPr>
        <w:ind w:left="4320" w:hanging="360"/>
      </w:pPr>
      <w:rPr>
        <w:rFonts w:ascii="Wingdings" w:hAnsi="Wingdings" w:hint="default"/>
        <w:color w:val="3D6FB6"/>
      </w:rPr>
    </w:lvl>
    <w:lvl w:ilvl="6" w:tplc="08090001">
      <w:start w:val="1"/>
      <w:numFmt w:val="bullet"/>
      <w:lvlText w:val=""/>
      <w:lvlJc w:val="left"/>
      <w:pPr>
        <w:ind w:left="5040" w:hanging="360"/>
      </w:pPr>
      <w:rPr>
        <w:rFonts w:ascii="Symbol" w:hAnsi="Symbol" w:hint="default"/>
        <w:color w:val="3D6FB6"/>
      </w:rPr>
    </w:lvl>
    <w:lvl w:ilvl="7" w:tplc="08090003">
      <w:start w:val="1"/>
      <w:numFmt w:val="bullet"/>
      <w:lvlText w:val="o"/>
      <w:lvlJc w:val="left"/>
      <w:pPr>
        <w:ind w:left="5760" w:hanging="360"/>
      </w:pPr>
      <w:rPr>
        <w:rFonts w:ascii="Courier New" w:hAnsi="Courier New" w:cs="Courier New" w:hint="default"/>
        <w:color w:val="3D6FB6"/>
      </w:rPr>
    </w:lvl>
    <w:lvl w:ilvl="8" w:tplc="08090005">
      <w:start w:val="1"/>
      <w:numFmt w:val="bullet"/>
      <w:lvlText w:val=""/>
      <w:lvlJc w:val="left"/>
      <w:pPr>
        <w:ind w:left="6480" w:hanging="360"/>
      </w:pPr>
      <w:rPr>
        <w:rFonts w:ascii="Wingdings" w:hAnsi="Wingdings" w:hint="default"/>
        <w:color w:val="3D6FB6"/>
      </w:rPr>
    </w:lvl>
  </w:abstractNum>
  <w:abstractNum w:abstractNumId="38" w15:restartNumberingAfterBreak="0">
    <w:nsid w:val="466E3F65"/>
    <w:multiLevelType w:val="multilevel"/>
    <w:tmpl w:val="742638E6"/>
    <w:lvl w:ilvl="0">
      <w:start w:val="1"/>
      <w:numFmt w:val="bullet"/>
      <w:lvlText w:val=""/>
      <w:lvlJc w:val="left"/>
      <w:pPr>
        <w:ind w:left="907" w:hanging="340"/>
      </w:pPr>
      <w:rPr>
        <w:rFonts w:ascii="Symbol" w:hAnsi="Symbol" w:hint="default"/>
        <w:color w:val="3D6FB6"/>
      </w:rPr>
    </w:lvl>
    <w:lvl w:ilvl="1">
      <w:start w:val="1"/>
      <w:numFmt w:val="bullet"/>
      <w:lvlText w:val=""/>
      <w:lvlJc w:val="left"/>
      <w:pPr>
        <w:ind w:left="907" w:hanging="340"/>
      </w:pPr>
      <w:rPr>
        <w:rFonts w:ascii="Symbol" w:hAnsi="Symbol" w:hint="default"/>
        <w:color w:val="3D6FB6"/>
      </w:rPr>
    </w:lvl>
    <w:lvl w:ilvl="2">
      <w:start w:val="1"/>
      <w:numFmt w:val="bullet"/>
      <w:lvlText w:val=""/>
      <w:lvlJc w:val="left"/>
      <w:pPr>
        <w:ind w:left="1800" w:hanging="360"/>
      </w:pPr>
      <w:rPr>
        <w:rFonts w:ascii="Wingdings" w:hAnsi="Wingdings" w:hint="default"/>
        <w:color w:val="3D6FB6"/>
      </w:rPr>
    </w:lvl>
    <w:lvl w:ilvl="3">
      <w:start w:val="1"/>
      <w:numFmt w:val="bullet"/>
      <w:lvlText w:val=""/>
      <w:lvlJc w:val="left"/>
      <w:pPr>
        <w:ind w:left="2520" w:hanging="360"/>
      </w:pPr>
      <w:rPr>
        <w:rFonts w:ascii="Symbol" w:hAnsi="Symbol" w:hint="default"/>
        <w:color w:val="3D6FB6"/>
      </w:rPr>
    </w:lvl>
    <w:lvl w:ilvl="4">
      <w:start w:val="1"/>
      <w:numFmt w:val="bullet"/>
      <w:lvlText w:val="o"/>
      <w:lvlJc w:val="left"/>
      <w:pPr>
        <w:ind w:left="3240" w:hanging="360"/>
      </w:pPr>
      <w:rPr>
        <w:rFonts w:ascii="Courier New" w:hAnsi="Courier New" w:cs="Courier New" w:hint="default"/>
        <w:color w:val="3D6FB6"/>
      </w:rPr>
    </w:lvl>
    <w:lvl w:ilvl="5">
      <w:start w:val="1"/>
      <w:numFmt w:val="bullet"/>
      <w:lvlText w:val=""/>
      <w:lvlJc w:val="left"/>
      <w:pPr>
        <w:ind w:left="3960" w:hanging="360"/>
      </w:pPr>
      <w:rPr>
        <w:rFonts w:ascii="Wingdings" w:hAnsi="Wingdings" w:hint="default"/>
        <w:color w:val="3D6FB6"/>
      </w:rPr>
    </w:lvl>
    <w:lvl w:ilvl="6">
      <w:start w:val="1"/>
      <w:numFmt w:val="bullet"/>
      <w:lvlText w:val=""/>
      <w:lvlJc w:val="left"/>
      <w:pPr>
        <w:ind w:left="4680" w:hanging="360"/>
      </w:pPr>
      <w:rPr>
        <w:rFonts w:ascii="Symbol" w:hAnsi="Symbol" w:hint="default"/>
        <w:color w:val="3D6FB6"/>
      </w:rPr>
    </w:lvl>
    <w:lvl w:ilvl="7">
      <w:start w:val="1"/>
      <w:numFmt w:val="bullet"/>
      <w:lvlText w:val="o"/>
      <w:lvlJc w:val="left"/>
      <w:pPr>
        <w:ind w:left="5400" w:hanging="360"/>
      </w:pPr>
      <w:rPr>
        <w:rFonts w:ascii="Courier New" w:hAnsi="Courier New" w:cs="Courier New" w:hint="default"/>
        <w:color w:val="3D6FB6"/>
      </w:rPr>
    </w:lvl>
    <w:lvl w:ilvl="8">
      <w:start w:val="1"/>
      <w:numFmt w:val="bullet"/>
      <w:lvlText w:val=""/>
      <w:lvlJc w:val="left"/>
      <w:pPr>
        <w:ind w:left="6120" w:hanging="360"/>
      </w:pPr>
      <w:rPr>
        <w:rFonts w:ascii="Wingdings" w:hAnsi="Wingdings" w:hint="default"/>
        <w:color w:val="3D6FB6"/>
      </w:rPr>
    </w:lvl>
  </w:abstractNum>
  <w:abstractNum w:abstractNumId="39" w15:restartNumberingAfterBreak="0">
    <w:nsid w:val="487460D3"/>
    <w:multiLevelType w:val="multilevel"/>
    <w:tmpl w:val="42E49F90"/>
    <w:lvl w:ilvl="0">
      <w:start w:val="1"/>
      <w:numFmt w:val="bullet"/>
      <w:lvlText w:val=""/>
      <w:lvlJc w:val="left"/>
      <w:pPr>
        <w:ind w:left="907" w:hanging="340"/>
      </w:pPr>
      <w:rPr>
        <w:rFonts w:ascii="Symbol" w:hAnsi="Symbol" w:hint="default"/>
        <w:color w:val="3D6FB6"/>
      </w:rPr>
    </w:lvl>
    <w:lvl w:ilvl="1">
      <w:start w:val="1"/>
      <w:numFmt w:val="bullet"/>
      <w:lvlText w:val="o"/>
      <w:lvlJc w:val="left"/>
      <w:pPr>
        <w:ind w:left="1080" w:hanging="360"/>
      </w:pPr>
      <w:rPr>
        <w:rFonts w:ascii="Courier New" w:hAnsi="Courier New" w:cs="Courier New" w:hint="default"/>
        <w:color w:val="3D6FB6"/>
      </w:rPr>
    </w:lvl>
    <w:lvl w:ilvl="2">
      <w:start w:val="1"/>
      <w:numFmt w:val="bullet"/>
      <w:lvlText w:val=""/>
      <w:lvlJc w:val="left"/>
      <w:pPr>
        <w:ind w:left="1800" w:hanging="360"/>
      </w:pPr>
      <w:rPr>
        <w:rFonts w:ascii="Wingdings" w:hAnsi="Wingdings" w:hint="default"/>
        <w:color w:val="3D6FB6"/>
      </w:rPr>
    </w:lvl>
    <w:lvl w:ilvl="3">
      <w:start w:val="1"/>
      <w:numFmt w:val="bullet"/>
      <w:lvlText w:val=""/>
      <w:lvlJc w:val="left"/>
      <w:pPr>
        <w:ind w:left="2520" w:hanging="360"/>
      </w:pPr>
      <w:rPr>
        <w:rFonts w:ascii="Symbol" w:hAnsi="Symbol" w:hint="default"/>
        <w:color w:val="3D6FB6"/>
      </w:rPr>
    </w:lvl>
    <w:lvl w:ilvl="4">
      <w:start w:val="1"/>
      <w:numFmt w:val="bullet"/>
      <w:lvlText w:val="o"/>
      <w:lvlJc w:val="left"/>
      <w:pPr>
        <w:ind w:left="3240" w:hanging="360"/>
      </w:pPr>
      <w:rPr>
        <w:rFonts w:ascii="Courier New" w:hAnsi="Courier New" w:cs="Courier New" w:hint="default"/>
        <w:color w:val="3D6FB6"/>
      </w:rPr>
    </w:lvl>
    <w:lvl w:ilvl="5">
      <w:start w:val="1"/>
      <w:numFmt w:val="bullet"/>
      <w:lvlText w:val=""/>
      <w:lvlJc w:val="left"/>
      <w:pPr>
        <w:ind w:left="3960" w:hanging="360"/>
      </w:pPr>
      <w:rPr>
        <w:rFonts w:ascii="Wingdings" w:hAnsi="Wingdings" w:hint="default"/>
        <w:color w:val="3D6FB6"/>
      </w:rPr>
    </w:lvl>
    <w:lvl w:ilvl="6">
      <w:start w:val="1"/>
      <w:numFmt w:val="bullet"/>
      <w:lvlText w:val=""/>
      <w:lvlJc w:val="left"/>
      <w:pPr>
        <w:ind w:left="4680" w:hanging="360"/>
      </w:pPr>
      <w:rPr>
        <w:rFonts w:ascii="Symbol" w:hAnsi="Symbol" w:hint="default"/>
        <w:color w:val="3D6FB6"/>
      </w:rPr>
    </w:lvl>
    <w:lvl w:ilvl="7">
      <w:start w:val="1"/>
      <w:numFmt w:val="bullet"/>
      <w:lvlText w:val="o"/>
      <w:lvlJc w:val="left"/>
      <w:pPr>
        <w:ind w:left="5400" w:hanging="360"/>
      </w:pPr>
      <w:rPr>
        <w:rFonts w:ascii="Courier New" w:hAnsi="Courier New" w:cs="Courier New" w:hint="default"/>
        <w:color w:val="3D6FB6"/>
      </w:rPr>
    </w:lvl>
    <w:lvl w:ilvl="8">
      <w:start w:val="1"/>
      <w:numFmt w:val="bullet"/>
      <w:lvlText w:val=""/>
      <w:lvlJc w:val="left"/>
      <w:pPr>
        <w:ind w:left="6120" w:hanging="360"/>
      </w:pPr>
      <w:rPr>
        <w:rFonts w:ascii="Wingdings" w:hAnsi="Wingdings" w:hint="default"/>
        <w:color w:val="3D6FB6"/>
      </w:rPr>
    </w:lvl>
  </w:abstractNum>
  <w:abstractNum w:abstractNumId="40" w15:restartNumberingAfterBreak="0">
    <w:nsid w:val="48E11B09"/>
    <w:multiLevelType w:val="hybridMultilevel"/>
    <w:tmpl w:val="08702694"/>
    <w:lvl w:ilvl="0" w:tplc="08090001">
      <w:start w:val="1"/>
      <w:numFmt w:val="bullet"/>
      <w:lvlText w:val=""/>
      <w:lvlJc w:val="left"/>
      <w:pPr>
        <w:ind w:left="1287" w:hanging="360"/>
      </w:pPr>
      <w:rPr>
        <w:rFonts w:ascii="Symbol" w:hAnsi="Symbol" w:hint="default"/>
        <w:color w:val="3D6FB6"/>
      </w:rPr>
    </w:lvl>
    <w:lvl w:ilvl="1" w:tplc="659C8DDA">
      <w:numFmt w:val="bullet"/>
      <w:lvlText w:val="•"/>
      <w:lvlJc w:val="left"/>
      <w:pPr>
        <w:ind w:left="2007" w:hanging="360"/>
      </w:pPr>
      <w:rPr>
        <w:rFonts w:ascii="Calibri" w:eastAsia="Times New Roman" w:hAnsi="Calibri" w:cs="Times New Roman" w:hint="default"/>
        <w:color w:val="3D6FB6"/>
      </w:rPr>
    </w:lvl>
    <w:lvl w:ilvl="2" w:tplc="08090005" w:tentative="1">
      <w:start w:val="1"/>
      <w:numFmt w:val="bullet"/>
      <w:lvlText w:val=""/>
      <w:lvlJc w:val="left"/>
      <w:pPr>
        <w:ind w:left="2727" w:hanging="360"/>
      </w:pPr>
      <w:rPr>
        <w:rFonts w:ascii="Wingdings" w:hAnsi="Wingdings" w:hint="default"/>
        <w:color w:val="3D6FB6"/>
      </w:rPr>
    </w:lvl>
    <w:lvl w:ilvl="3" w:tplc="08090001" w:tentative="1">
      <w:start w:val="1"/>
      <w:numFmt w:val="bullet"/>
      <w:lvlText w:val=""/>
      <w:lvlJc w:val="left"/>
      <w:pPr>
        <w:ind w:left="3447" w:hanging="360"/>
      </w:pPr>
      <w:rPr>
        <w:rFonts w:ascii="Symbol" w:hAnsi="Symbol" w:hint="default"/>
        <w:color w:val="3D6FB6"/>
      </w:rPr>
    </w:lvl>
    <w:lvl w:ilvl="4" w:tplc="08090003" w:tentative="1">
      <w:start w:val="1"/>
      <w:numFmt w:val="bullet"/>
      <w:lvlText w:val="o"/>
      <w:lvlJc w:val="left"/>
      <w:pPr>
        <w:ind w:left="4167" w:hanging="360"/>
      </w:pPr>
      <w:rPr>
        <w:rFonts w:ascii="Courier New" w:hAnsi="Courier New" w:cs="Courier New" w:hint="default"/>
        <w:color w:val="3D6FB6"/>
      </w:rPr>
    </w:lvl>
    <w:lvl w:ilvl="5" w:tplc="08090005" w:tentative="1">
      <w:start w:val="1"/>
      <w:numFmt w:val="bullet"/>
      <w:lvlText w:val=""/>
      <w:lvlJc w:val="left"/>
      <w:pPr>
        <w:ind w:left="4887" w:hanging="360"/>
      </w:pPr>
      <w:rPr>
        <w:rFonts w:ascii="Wingdings" w:hAnsi="Wingdings" w:hint="default"/>
        <w:color w:val="3D6FB6"/>
      </w:rPr>
    </w:lvl>
    <w:lvl w:ilvl="6" w:tplc="08090001" w:tentative="1">
      <w:start w:val="1"/>
      <w:numFmt w:val="bullet"/>
      <w:lvlText w:val=""/>
      <w:lvlJc w:val="left"/>
      <w:pPr>
        <w:ind w:left="5607" w:hanging="360"/>
      </w:pPr>
      <w:rPr>
        <w:rFonts w:ascii="Symbol" w:hAnsi="Symbol" w:hint="default"/>
        <w:color w:val="3D6FB6"/>
      </w:rPr>
    </w:lvl>
    <w:lvl w:ilvl="7" w:tplc="08090003" w:tentative="1">
      <w:start w:val="1"/>
      <w:numFmt w:val="bullet"/>
      <w:lvlText w:val="o"/>
      <w:lvlJc w:val="left"/>
      <w:pPr>
        <w:ind w:left="6327" w:hanging="360"/>
      </w:pPr>
      <w:rPr>
        <w:rFonts w:ascii="Courier New" w:hAnsi="Courier New" w:cs="Courier New" w:hint="default"/>
        <w:color w:val="3D6FB6"/>
      </w:rPr>
    </w:lvl>
    <w:lvl w:ilvl="8" w:tplc="08090005" w:tentative="1">
      <w:start w:val="1"/>
      <w:numFmt w:val="bullet"/>
      <w:lvlText w:val=""/>
      <w:lvlJc w:val="left"/>
      <w:pPr>
        <w:ind w:left="7047" w:hanging="360"/>
      </w:pPr>
      <w:rPr>
        <w:rFonts w:ascii="Wingdings" w:hAnsi="Wingdings" w:hint="default"/>
        <w:color w:val="3D6FB6"/>
      </w:rPr>
    </w:lvl>
  </w:abstractNum>
  <w:abstractNum w:abstractNumId="41" w15:restartNumberingAfterBreak="0">
    <w:nsid w:val="49D11125"/>
    <w:multiLevelType w:val="hybridMultilevel"/>
    <w:tmpl w:val="ECD40996"/>
    <w:lvl w:ilvl="0" w:tplc="08090001">
      <w:start w:val="1"/>
      <w:numFmt w:val="bullet"/>
      <w:lvlText w:val=""/>
      <w:lvlJc w:val="left"/>
      <w:pPr>
        <w:ind w:left="720" w:hanging="360"/>
      </w:pPr>
      <w:rPr>
        <w:rFonts w:ascii="Symbol" w:hAnsi="Symbol" w:hint="default"/>
        <w:color w:val="3D6FB6"/>
      </w:rPr>
    </w:lvl>
    <w:lvl w:ilvl="1" w:tplc="08090003" w:tentative="1">
      <w:start w:val="1"/>
      <w:numFmt w:val="bullet"/>
      <w:lvlText w:val="o"/>
      <w:lvlJc w:val="left"/>
      <w:pPr>
        <w:ind w:left="1440" w:hanging="360"/>
      </w:pPr>
      <w:rPr>
        <w:rFonts w:ascii="Courier New" w:hAnsi="Courier New" w:cs="Courier New" w:hint="default"/>
        <w:color w:val="3D6FB6"/>
      </w:rPr>
    </w:lvl>
    <w:lvl w:ilvl="2" w:tplc="08090005" w:tentative="1">
      <w:start w:val="1"/>
      <w:numFmt w:val="bullet"/>
      <w:lvlText w:val=""/>
      <w:lvlJc w:val="left"/>
      <w:pPr>
        <w:ind w:left="2160" w:hanging="360"/>
      </w:pPr>
      <w:rPr>
        <w:rFonts w:ascii="Wingdings" w:hAnsi="Wingdings" w:hint="default"/>
        <w:color w:val="3D6FB6"/>
      </w:rPr>
    </w:lvl>
    <w:lvl w:ilvl="3" w:tplc="08090001" w:tentative="1">
      <w:start w:val="1"/>
      <w:numFmt w:val="bullet"/>
      <w:lvlText w:val=""/>
      <w:lvlJc w:val="left"/>
      <w:pPr>
        <w:ind w:left="2880" w:hanging="360"/>
      </w:pPr>
      <w:rPr>
        <w:rFonts w:ascii="Symbol" w:hAnsi="Symbol" w:hint="default"/>
        <w:color w:val="3D6FB6"/>
      </w:rPr>
    </w:lvl>
    <w:lvl w:ilvl="4" w:tplc="08090003" w:tentative="1">
      <w:start w:val="1"/>
      <w:numFmt w:val="bullet"/>
      <w:lvlText w:val="o"/>
      <w:lvlJc w:val="left"/>
      <w:pPr>
        <w:ind w:left="3600" w:hanging="360"/>
      </w:pPr>
      <w:rPr>
        <w:rFonts w:ascii="Courier New" w:hAnsi="Courier New" w:cs="Courier New" w:hint="default"/>
        <w:color w:val="3D6FB6"/>
      </w:rPr>
    </w:lvl>
    <w:lvl w:ilvl="5" w:tplc="08090005" w:tentative="1">
      <w:start w:val="1"/>
      <w:numFmt w:val="bullet"/>
      <w:lvlText w:val=""/>
      <w:lvlJc w:val="left"/>
      <w:pPr>
        <w:ind w:left="4320" w:hanging="360"/>
      </w:pPr>
      <w:rPr>
        <w:rFonts w:ascii="Wingdings" w:hAnsi="Wingdings" w:hint="default"/>
        <w:color w:val="3D6FB6"/>
      </w:rPr>
    </w:lvl>
    <w:lvl w:ilvl="6" w:tplc="08090001" w:tentative="1">
      <w:start w:val="1"/>
      <w:numFmt w:val="bullet"/>
      <w:lvlText w:val=""/>
      <w:lvlJc w:val="left"/>
      <w:pPr>
        <w:ind w:left="5040" w:hanging="360"/>
      </w:pPr>
      <w:rPr>
        <w:rFonts w:ascii="Symbol" w:hAnsi="Symbol" w:hint="default"/>
        <w:color w:val="3D6FB6"/>
      </w:rPr>
    </w:lvl>
    <w:lvl w:ilvl="7" w:tplc="08090003" w:tentative="1">
      <w:start w:val="1"/>
      <w:numFmt w:val="bullet"/>
      <w:lvlText w:val="o"/>
      <w:lvlJc w:val="left"/>
      <w:pPr>
        <w:ind w:left="5760" w:hanging="360"/>
      </w:pPr>
      <w:rPr>
        <w:rFonts w:ascii="Courier New" w:hAnsi="Courier New" w:cs="Courier New" w:hint="default"/>
        <w:color w:val="3D6FB6"/>
      </w:rPr>
    </w:lvl>
    <w:lvl w:ilvl="8" w:tplc="08090005" w:tentative="1">
      <w:start w:val="1"/>
      <w:numFmt w:val="bullet"/>
      <w:lvlText w:val=""/>
      <w:lvlJc w:val="left"/>
      <w:pPr>
        <w:ind w:left="6480" w:hanging="360"/>
      </w:pPr>
      <w:rPr>
        <w:rFonts w:ascii="Wingdings" w:hAnsi="Wingdings" w:hint="default"/>
        <w:color w:val="3D6FB6"/>
      </w:rPr>
    </w:lvl>
  </w:abstractNum>
  <w:abstractNum w:abstractNumId="42" w15:restartNumberingAfterBreak="0">
    <w:nsid w:val="4B071C20"/>
    <w:multiLevelType w:val="hybridMultilevel"/>
    <w:tmpl w:val="7DF2490C"/>
    <w:lvl w:ilvl="0" w:tplc="08090001">
      <w:start w:val="1"/>
      <w:numFmt w:val="bullet"/>
      <w:lvlText w:val=""/>
      <w:lvlJc w:val="left"/>
      <w:pPr>
        <w:ind w:left="1287" w:hanging="360"/>
      </w:pPr>
      <w:rPr>
        <w:rFonts w:ascii="Symbol" w:hAnsi="Symbol" w:hint="default"/>
        <w:color w:val="3D6FB6"/>
      </w:rPr>
    </w:lvl>
    <w:lvl w:ilvl="1" w:tplc="08090003" w:tentative="1">
      <w:start w:val="1"/>
      <w:numFmt w:val="bullet"/>
      <w:lvlText w:val="o"/>
      <w:lvlJc w:val="left"/>
      <w:pPr>
        <w:ind w:left="2007" w:hanging="360"/>
      </w:pPr>
      <w:rPr>
        <w:rFonts w:ascii="Courier New" w:hAnsi="Courier New" w:cs="Courier New" w:hint="default"/>
        <w:color w:val="3D6FB6"/>
      </w:rPr>
    </w:lvl>
    <w:lvl w:ilvl="2" w:tplc="08090005" w:tentative="1">
      <w:start w:val="1"/>
      <w:numFmt w:val="bullet"/>
      <w:lvlText w:val=""/>
      <w:lvlJc w:val="left"/>
      <w:pPr>
        <w:ind w:left="2727" w:hanging="360"/>
      </w:pPr>
      <w:rPr>
        <w:rFonts w:ascii="Wingdings" w:hAnsi="Wingdings" w:hint="default"/>
        <w:color w:val="3D6FB6"/>
      </w:rPr>
    </w:lvl>
    <w:lvl w:ilvl="3" w:tplc="08090001" w:tentative="1">
      <w:start w:val="1"/>
      <w:numFmt w:val="bullet"/>
      <w:lvlText w:val=""/>
      <w:lvlJc w:val="left"/>
      <w:pPr>
        <w:ind w:left="3447" w:hanging="360"/>
      </w:pPr>
      <w:rPr>
        <w:rFonts w:ascii="Symbol" w:hAnsi="Symbol" w:hint="default"/>
        <w:color w:val="3D6FB6"/>
      </w:rPr>
    </w:lvl>
    <w:lvl w:ilvl="4" w:tplc="08090003" w:tentative="1">
      <w:start w:val="1"/>
      <w:numFmt w:val="bullet"/>
      <w:lvlText w:val="o"/>
      <w:lvlJc w:val="left"/>
      <w:pPr>
        <w:ind w:left="4167" w:hanging="360"/>
      </w:pPr>
      <w:rPr>
        <w:rFonts w:ascii="Courier New" w:hAnsi="Courier New" w:cs="Courier New" w:hint="default"/>
        <w:color w:val="3D6FB6"/>
      </w:rPr>
    </w:lvl>
    <w:lvl w:ilvl="5" w:tplc="08090005" w:tentative="1">
      <w:start w:val="1"/>
      <w:numFmt w:val="bullet"/>
      <w:lvlText w:val=""/>
      <w:lvlJc w:val="left"/>
      <w:pPr>
        <w:ind w:left="4887" w:hanging="360"/>
      </w:pPr>
      <w:rPr>
        <w:rFonts w:ascii="Wingdings" w:hAnsi="Wingdings" w:hint="default"/>
        <w:color w:val="3D6FB6"/>
      </w:rPr>
    </w:lvl>
    <w:lvl w:ilvl="6" w:tplc="08090001" w:tentative="1">
      <w:start w:val="1"/>
      <w:numFmt w:val="bullet"/>
      <w:lvlText w:val=""/>
      <w:lvlJc w:val="left"/>
      <w:pPr>
        <w:ind w:left="5607" w:hanging="360"/>
      </w:pPr>
      <w:rPr>
        <w:rFonts w:ascii="Symbol" w:hAnsi="Symbol" w:hint="default"/>
        <w:color w:val="3D6FB6"/>
      </w:rPr>
    </w:lvl>
    <w:lvl w:ilvl="7" w:tplc="08090003" w:tentative="1">
      <w:start w:val="1"/>
      <w:numFmt w:val="bullet"/>
      <w:lvlText w:val="o"/>
      <w:lvlJc w:val="left"/>
      <w:pPr>
        <w:ind w:left="6327" w:hanging="360"/>
      </w:pPr>
      <w:rPr>
        <w:rFonts w:ascii="Courier New" w:hAnsi="Courier New" w:cs="Courier New" w:hint="default"/>
        <w:color w:val="3D6FB6"/>
      </w:rPr>
    </w:lvl>
    <w:lvl w:ilvl="8" w:tplc="08090005" w:tentative="1">
      <w:start w:val="1"/>
      <w:numFmt w:val="bullet"/>
      <w:lvlText w:val=""/>
      <w:lvlJc w:val="left"/>
      <w:pPr>
        <w:ind w:left="7047" w:hanging="360"/>
      </w:pPr>
      <w:rPr>
        <w:rFonts w:ascii="Wingdings" w:hAnsi="Wingdings" w:hint="default"/>
        <w:color w:val="3D6FB6"/>
      </w:rPr>
    </w:lvl>
  </w:abstractNum>
  <w:abstractNum w:abstractNumId="43" w15:restartNumberingAfterBreak="0">
    <w:nsid w:val="4B3E4E43"/>
    <w:multiLevelType w:val="multilevel"/>
    <w:tmpl w:val="42E49F90"/>
    <w:lvl w:ilvl="0">
      <w:start w:val="1"/>
      <w:numFmt w:val="bullet"/>
      <w:lvlText w:val=""/>
      <w:lvlJc w:val="left"/>
      <w:pPr>
        <w:ind w:left="907" w:hanging="340"/>
      </w:pPr>
      <w:rPr>
        <w:rFonts w:ascii="Symbol" w:hAnsi="Symbol" w:hint="default"/>
        <w:color w:val="3D6FB6"/>
      </w:rPr>
    </w:lvl>
    <w:lvl w:ilvl="1">
      <w:start w:val="1"/>
      <w:numFmt w:val="bullet"/>
      <w:lvlText w:val="o"/>
      <w:lvlJc w:val="left"/>
      <w:pPr>
        <w:ind w:left="1080" w:hanging="360"/>
      </w:pPr>
      <w:rPr>
        <w:rFonts w:ascii="Courier New" w:hAnsi="Courier New" w:cs="Courier New" w:hint="default"/>
        <w:color w:val="3D6FB6"/>
      </w:rPr>
    </w:lvl>
    <w:lvl w:ilvl="2">
      <w:start w:val="1"/>
      <w:numFmt w:val="bullet"/>
      <w:lvlText w:val=""/>
      <w:lvlJc w:val="left"/>
      <w:pPr>
        <w:ind w:left="1800" w:hanging="360"/>
      </w:pPr>
      <w:rPr>
        <w:rFonts w:ascii="Wingdings" w:hAnsi="Wingdings" w:hint="default"/>
        <w:color w:val="3D6FB6"/>
      </w:rPr>
    </w:lvl>
    <w:lvl w:ilvl="3">
      <w:start w:val="1"/>
      <w:numFmt w:val="bullet"/>
      <w:lvlText w:val=""/>
      <w:lvlJc w:val="left"/>
      <w:pPr>
        <w:ind w:left="2520" w:hanging="360"/>
      </w:pPr>
      <w:rPr>
        <w:rFonts w:ascii="Symbol" w:hAnsi="Symbol" w:hint="default"/>
        <w:color w:val="3D6FB6"/>
      </w:rPr>
    </w:lvl>
    <w:lvl w:ilvl="4">
      <w:start w:val="1"/>
      <w:numFmt w:val="bullet"/>
      <w:lvlText w:val="o"/>
      <w:lvlJc w:val="left"/>
      <w:pPr>
        <w:ind w:left="3240" w:hanging="360"/>
      </w:pPr>
      <w:rPr>
        <w:rFonts w:ascii="Courier New" w:hAnsi="Courier New" w:cs="Courier New" w:hint="default"/>
        <w:color w:val="3D6FB6"/>
      </w:rPr>
    </w:lvl>
    <w:lvl w:ilvl="5">
      <w:start w:val="1"/>
      <w:numFmt w:val="bullet"/>
      <w:lvlText w:val=""/>
      <w:lvlJc w:val="left"/>
      <w:pPr>
        <w:ind w:left="3960" w:hanging="360"/>
      </w:pPr>
      <w:rPr>
        <w:rFonts w:ascii="Wingdings" w:hAnsi="Wingdings" w:hint="default"/>
        <w:color w:val="3D6FB6"/>
      </w:rPr>
    </w:lvl>
    <w:lvl w:ilvl="6">
      <w:start w:val="1"/>
      <w:numFmt w:val="bullet"/>
      <w:lvlText w:val=""/>
      <w:lvlJc w:val="left"/>
      <w:pPr>
        <w:ind w:left="4680" w:hanging="360"/>
      </w:pPr>
      <w:rPr>
        <w:rFonts w:ascii="Symbol" w:hAnsi="Symbol" w:hint="default"/>
        <w:color w:val="3D6FB6"/>
      </w:rPr>
    </w:lvl>
    <w:lvl w:ilvl="7">
      <w:start w:val="1"/>
      <w:numFmt w:val="bullet"/>
      <w:lvlText w:val="o"/>
      <w:lvlJc w:val="left"/>
      <w:pPr>
        <w:ind w:left="5400" w:hanging="360"/>
      </w:pPr>
      <w:rPr>
        <w:rFonts w:ascii="Courier New" w:hAnsi="Courier New" w:cs="Courier New" w:hint="default"/>
        <w:color w:val="3D6FB6"/>
      </w:rPr>
    </w:lvl>
    <w:lvl w:ilvl="8">
      <w:start w:val="1"/>
      <w:numFmt w:val="bullet"/>
      <w:lvlText w:val=""/>
      <w:lvlJc w:val="left"/>
      <w:pPr>
        <w:ind w:left="6120" w:hanging="360"/>
      </w:pPr>
      <w:rPr>
        <w:rFonts w:ascii="Wingdings" w:hAnsi="Wingdings" w:hint="default"/>
        <w:color w:val="3D6FB6"/>
      </w:rPr>
    </w:lvl>
  </w:abstractNum>
  <w:abstractNum w:abstractNumId="44" w15:restartNumberingAfterBreak="0">
    <w:nsid w:val="4EEE36D3"/>
    <w:multiLevelType w:val="hybridMultilevel"/>
    <w:tmpl w:val="07C0A106"/>
    <w:lvl w:ilvl="0" w:tplc="08090001">
      <w:start w:val="1"/>
      <w:numFmt w:val="bullet"/>
      <w:lvlText w:val=""/>
      <w:lvlJc w:val="left"/>
      <w:pPr>
        <w:ind w:left="720" w:hanging="360"/>
      </w:pPr>
      <w:rPr>
        <w:rFonts w:ascii="Symbol" w:hAnsi="Symbol" w:hint="default"/>
        <w:color w:val="3D6FB6"/>
      </w:rPr>
    </w:lvl>
    <w:lvl w:ilvl="1" w:tplc="08090003" w:tentative="1">
      <w:start w:val="1"/>
      <w:numFmt w:val="bullet"/>
      <w:lvlText w:val="o"/>
      <w:lvlJc w:val="left"/>
      <w:pPr>
        <w:ind w:left="1440" w:hanging="360"/>
      </w:pPr>
      <w:rPr>
        <w:rFonts w:ascii="Courier New" w:hAnsi="Courier New" w:cs="Courier New" w:hint="default"/>
        <w:color w:val="3D6FB6"/>
      </w:rPr>
    </w:lvl>
    <w:lvl w:ilvl="2" w:tplc="08090005" w:tentative="1">
      <w:start w:val="1"/>
      <w:numFmt w:val="bullet"/>
      <w:lvlText w:val=""/>
      <w:lvlJc w:val="left"/>
      <w:pPr>
        <w:ind w:left="2160" w:hanging="360"/>
      </w:pPr>
      <w:rPr>
        <w:rFonts w:ascii="Wingdings" w:hAnsi="Wingdings" w:hint="default"/>
        <w:color w:val="3D6FB6"/>
      </w:rPr>
    </w:lvl>
    <w:lvl w:ilvl="3" w:tplc="08090001" w:tentative="1">
      <w:start w:val="1"/>
      <w:numFmt w:val="bullet"/>
      <w:lvlText w:val=""/>
      <w:lvlJc w:val="left"/>
      <w:pPr>
        <w:ind w:left="2880" w:hanging="360"/>
      </w:pPr>
      <w:rPr>
        <w:rFonts w:ascii="Symbol" w:hAnsi="Symbol" w:hint="default"/>
        <w:color w:val="3D6FB6"/>
      </w:rPr>
    </w:lvl>
    <w:lvl w:ilvl="4" w:tplc="08090003" w:tentative="1">
      <w:start w:val="1"/>
      <w:numFmt w:val="bullet"/>
      <w:lvlText w:val="o"/>
      <w:lvlJc w:val="left"/>
      <w:pPr>
        <w:ind w:left="3600" w:hanging="360"/>
      </w:pPr>
      <w:rPr>
        <w:rFonts w:ascii="Courier New" w:hAnsi="Courier New" w:cs="Courier New" w:hint="default"/>
        <w:color w:val="3D6FB6"/>
      </w:rPr>
    </w:lvl>
    <w:lvl w:ilvl="5" w:tplc="08090005" w:tentative="1">
      <w:start w:val="1"/>
      <w:numFmt w:val="bullet"/>
      <w:lvlText w:val=""/>
      <w:lvlJc w:val="left"/>
      <w:pPr>
        <w:ind w:left="4320" w:hanging="360"/>
      </w:pPr>
      <w:rPr>
        <w:rFonts w:ascii="Wingdings" w:hAnsi="Wingdings" w:hint="default"/>
        <w:color w:val="3D6FB6"/>
      </w:rPr>
    </w:lvl>
    <w:lvl w:ilvl="6" w:tplc="08090001" w:tentative="1">
      <w:start w:val="1"/>
      <w:numFmt w:val="bullet"/>
      <w:lvlText w:val=""/>
      <w:lvlJc w:val="left"/>
      <w:pPr>
        <w:ind w:left="5040" w:hanging="360"/>
      </w:pPr>
      <w:rPr>
        <w:rFonts w:ascii="Symbol" w:hAnsi="Symbol" w:hint="default"/>
        <w:color w:val="3D6FB6"/>
      </w:rPr>
    </w:lvl>
    <w:lvl w:ilvl="7" w:tplc="08090003" w:tentative="1">
      <w:start w:val="1"/>
      <w:numFmt w:val="bullet"/>
      <w:lvlText w:val="o"/>
      <w:lvlJc w:val="left"/>
      <w:pPr>
        <w:ind w:left="5760" w:hanging="360"/>
      </w:pPr>
      <w:rPr>
        <w:rFonts w:ascii="Courier New" w:hAnsi="Courier New" w:cs="Courier New" w:hint="default"/>
        <w:color w:val="3D6FB6"/>
      </w:rPr>
    </w:lvl>
    <w:lvl w:ilvl="8" w:tplc="08090005" w:tentative="1">
      <w:start w:val="1"/>
      <w:numFmt w:val="bullet"/>
      <w:lvlText w:val=""/>
      <w:lvlJc w:val="left"/>
      <w:pPr>
        <w:ind w:left="6480" w:hanging="360"/>
      </w:pPr>
      <w:rPr>
        <w:rFonts w:ascii="Wingdings" w:hAnsi="Wingdings" w:hint="default"/>
        <w:color w:val="3D6FB6"/>
      </w:rPr>
    </w:lvl>
  </w:abstractNum>
  <w:abstractNum w:abstractNumId="45" w15:restartNumberingAfterBreak="0">
    <w:nsid w:val="522779E3"/>
    <w:multiLevelType w:val="hybridMultilevel"/>
    <w:tmpl w:val="9F7A8F4A"/>
    <w:lvl w:ilvl="0" w:tplc="08090001">
      <w:start w:val="1"/>
      <w:numFmt w:val="bullet"/>
      <w:lvlText w:val=""/>
      <w:lvlJc w:val="left"/>
      <w:pPr>
        <w:ind w:left="1287" w:hanging="360"/>
      </w:pPr>
      <w:rPr>
        <w:rFonts w:ascii="Symbol" w:hAnsi="Symbol" w:hint="default"/>
        <w:color w:val="3D6FB6"/>
      </w:rPr>
    </w:lvl>
    <w:lvl w:ilvl="1" w:tplc="08090003" w:tentative="1">
      <w:start w:val="1"/>
      <w:numFmt w:val="bullet"/>
      <w:lvlText w:val="o"/>
      <w:lvlJc w:val="left"/>
      <w:pPr>
        <w:ind w:left="2007" w:hanging="360"/>
      </w:pPr>
      <w:rPr>
        <w:rFonts w:ascii="Courier New" w:hAnsi="Courier New" w:cs="Courier New" w:hint="default"/>
        <w:color w:val="3D6FB6"/>
      </w:rPr>
    </w:lvl>
    <w:lvl w:ilvl="2" w:tplc="08090005" w:tentative="1">
      <w:start w:val="1"/>
      <w:numFmt w:val="bullet"/>
      <w:lvlText w:val=""/>
      <w:lvlJc w:val="left"/>
      <w:pPr>
        <w:ind w:left="2727" w:hanging="360"/>
      </w:pPr>
      <w:rPr>
        <w:rFonts w:ascii="Wingdings" w:hAnsi="Wingdings" w:hint="default"/>
        <w:color w:val="3D6FB6"/>
      </w:rPr>
    </w:lvl>
    <w:lvl w:ilvl="3" w:tplc="08090001" w:tentative="1">
      <w:start w:val="1"/>
      <w:numFmt w:val="bullet"/>
      <w:lvlText w:val=""/>
      <w:lvlJc w:val="left"/>
      <w:pPr>
        <w:ind w:left="3447" w:hanging="360"/>
      </w:pPr>
      <w:rPr>
        <w:rFonts w:ascii="Symbol" w:hAnsi="Symbol" w:hint="default"/>
        <w:color w:val="3D6FB6"/>
      </w:rPr>
    </w:lvl>
    <w:lvl w:ilvl="4" w:tplc="08090003" w:tentative="1">
      <w:start w:val="1"/>
      <w:numFmt w:val="bullet"/>
      <w:lvlText w:val="o"/>
      <w:lvlJc w:val="left"/>
      <w:pPr>
        <w:ind w:left="4167" w:hanging="360"/>
      </w:pPr>
      <w:rPr>
        <w:rFonts w:ascii="Courier New" w:hAnsi="Courier New" w:cs="Courier New" w:hint="default"/>
        <w:color w:val="3D6FB6"/>
      </w:rPr>
    </w:lvl>
    <w:lvl w:ilvl="5" w:tplc="08090005" w:tentative="1">
      <w:start w:val="1"/>
      <w:numFmt w:val="bullet"/>
      <w:lvlText w:val=""/>
      <w:lvlJc w:val="left"/>
      <w:pPr>
        <w:ind w:left="4887" w:hanging="360"/>
      </w:pPr>
      <w:rPr>
        <w:rFonts w:ascii="Wingdings" w:hAnsi="Wingdings" w:hint="default"/>
        <w:color w:val="3D6FB6"/>
      </w:rPr>
    </w:lvl>
    <w:lvl w:ilvl="6" w:tplc="08090001" w:tentative="1">
      <w:start w:val="1"/>
      <w:numFmt w:val="bullet"/>
      <w:lvlText w:val=""/>
      <w:lvlJc w:val="left"/>
      <w:pPr>
        <w:ind w:left="5607" w:hanging="360"/>
      </w:pPr>
      <w:rPr>
        <w:rFonts w:ascii="Symbol" w:hAnsi="Symbol" w:hint="default"/>
        <w:color w:val="3D6FB6"/>
      </w:rPr>
    </w:lvl>
    <w:lvl w:ilvl="7" w:tplc="08090003" w:tentative="1">
      <w:start w:val="1"/>
      <w:numFmt w:val="bullet"/>
      <w:lvlText w:val="o"/>
      <w:lvlJc w:val="left"/>
      <w:pPr>
        <w:ind w:left="6327" w:hanging="360"/>
      </w:pPr>
      <w:rPr>
        <w:rFonts w:ascii="Courier New" w:hAnsi="Courier New" w:cs="Courier New" w:hint="default"/>
        <w:color w:val="3D6FB6"/>
      </w:rPr>
    </w:lvl>
    <w:lvl w:ilvl="8" w:tplc="08090005" w:tentative="1">
      <w:start w:val="1"/>
      <w:numFmt w:val="bullet"/>
      <w:lvlText w:val=""/>
      <w:lvlJc w:val="left"/>
      <w:pPr>
        <w:ind w:left="7047" w:hanging="360"/>
      </w:pPr>
      <w:rPr>
        <w:rFonts w:ascii="Wingdings" w:hAnsi="Wingdings" w:hint="default"/>
        <w:color w:val="3D6FB6"/>
      </w:rPr>
    </w:lvl>
  </w:abstractNum>
  <w:abstractNum w:abstractNumId="46" w15:restartNumberingAfterBreak="0">
    <w:nsid w:val="52F554B1"/>
    <w:multiLevelType w:val="hybridMultilevel"/>
    <w:tmpl w:val="B38CB850"/>
    <w:lvl w:ilvl="0" w:tplc="08090001">
      <w:start w:val="1"/>
      <w:numFmt w:val="bullet"/>
      <w:lvlText w:val=""/>
      <w:lvlJc w:val="left"/>
      <w:pPr>
        <w:ind w:left="1288" w:hanging="360"/>
      </w:pPr>
      <w:rPr>
        <w:rFonts w:ascii="Symbol" w:hAnsi="Symbol" w:hint="default"/>
        <w:color w:val="3D6FB6"/>
      </w:rPr>
    </w:lvl>
    <w:lvl w:ilvl="1" w:tplc="08090003" w:tentative="1">
      <w:start w:val="1"/>
      <w:numFmt w:val="bullet"/>
      <w:lvlText w:val="o"/>
      <w:lvlJc w:val="left"/>
      <w:pPr>
        <w:ind w:left="2008" w:hanging="360"/>
      </w:pPr>
      <w:rPr>
        <w:rFonts w:ascii="Courier New" w:hAnsi="Courier New" w:cs="Courier New" w:hint="default"/>
        <w:color w:val="3D6FB6"/>
      </w:rPr>
    </w:lvl>
    <w:lvl w:ilvl="2" w:tplc="08090005" w:tentative="1">
      <w:start w:val="1"/>
      <w:numFmt w:val="bullet"/>
      <w:lvlText w:val=""/>
      <w:lvlJc w:val="left"/>
      <w:pPr>
        <w:ind w:left="2728" w:hanging="360"/>
      </w:pPr>
      <w:rPr>
        <w:rFonts w:ascii="Wingdings" w:hAnsi="Wingdings" w:hint="default"/>
        <w:color w:val="3D6FB6"/>
      </w:rPr>
    </w:lvl>
    <w:lvl w:ilvl="3" w:tplc="08090001" w:tentative="1">
      <w:start w:val="1"/>
      <w:numFmt w:val="bullet"/>
      <w:lvlText w:val=""/>
      <w:lvlJc w:val="left"/>
      <w:pPr>
        <w:ind w:left="3448" w:hanging="360"/>
      </w:pPr>
      <w:rPr>
        <w:rFonts w:ascii="Symbol" w:hAnsi="Symbol" w:hint="default"/>
        <w:color w:val="3D6FB6"/>
      </w:rPr>
    </w:lvl>
    <w:lvl w:ilvl="4" w:tplc="08090003" w:tentative="1">
      <w:start w:val="1"/>
      <w:numFmt w:val="bullet"/>
      <w:lvlText w:val="o"/>
      <w:lvlJc w:val="left"/>
      <w:pPr>
        <w:ind w:left="4168" w:hanging="360"/>
      </w:pPr>
      <w:rPr>
        <w:rFonts w:ascii="Courier New" w:hAnsi="Courier New" w:cs="Courier New" w:hint="default"/>
        <w:color w:val="3D6FB6"/>
      </w:rPr>
    </w:lvl>
    <w:lvl w:ilvl="5" w:tplc="08090005" w:tentative="1">
      <w:start w:val="1"/>
      <w:numFmt w:val="bullet"/>
      <w:lvlText w:val=""/>
      <w:lvlJc w:val="left"/>
      <w:pPr>
        <w:ind w:left="4888" w:hanging="360"/>
      </w:pPr>
      <w:rPr>
        <w:rFonts w:ascii="Wingdings" w:hAnsi="Wingdings" w:hint="default"/>
        <w:color w:val="3D6FB6"/>
      </w:rPr>
    </w:lvl>
    <w:lvl w:ilvl="6" w:tplc="08090001" w:tentative="1">
      <w:start w:val="1"/>
      <w:numFmt w:val="bullet"/>
      <w:lvlText w:val=""/>
      <w:lvlJc w:val="left"/>
      <w:pPr>
        <w:ind w:left="5608" w:hanging="360"/>
      </w:pPr>
      <w:rPr>
        <w:rFonts w:ascii="Symbol" w:hAnsi="Symbol" w:hint="default"/>
        <w:color w:val="3D6FB6"/>
      </w:rPr>
    </w:lvl>
    <w:lvl w:ilvl="7" w:tplc="08090003" w:tentative="1">
      <w:start w:val="1"/>
      <w:numFmt w:val="bullet"/>
      <w:lvlText w:val="o"/>
      <w:lvlJc w:val="left"/>
      <w:pPr>
        <w:ind w:left="6328" w:hanging="360"/>
      </w:pPr>
      <w:rPr>
        <w:rFonts w:ascii="Courier New" w:hAnsi="Courier New" w:cs="Courier New" w:hint="default"/>
        <w:color w:val="3D6FB6"/>
      </w:rPr>
    </w:lvl>
    <w:lvl w:ilvl="8" w:tplc="08090005" w:tentative="1">
      <w:start w:val="1"/>
      <w:numFmt w:val="bullet"/>
      <w:lvlText w:val=""/>
      <w:lvlJc w:val="left"/>
      <w:pPr>
        <w:ind w:left="7048" w:hanging="360"/>
      </w:pPr>
      <w:rPr>
        <w:rFonts w:ascii="Wingdings" w:hAnsi="Wingdings" w:hint="default"/>
        <w:color w:val="3D6FB6"/>
      </w:rPr>
    </w:lvl>
  </w:abstractNum>
  <w:abstractNum w:abstractNumId="47" w15:restartNumberingAfterBreak="0">
    <w:nsid w:val="54CB3DEF"/>
    <w:multiLevelType w:val="multilevel"/>
    <w:tmpl w:val="80C8D766"/>
    <w:lvl w:ilvl="0">
      <w:start w:val="1"/>
      <w:numFmt w:val="bullet"/>
      <w:lvlText w:val=""/>
      <w:lvlJc w:val="left"/>
      <w:pPr>
        <w:tabs>
          <w:tab w:val="num" w:pos="907"/>
        </w:tabs>
        <w:ind w:left="907" w:hanging="340"/>
      </w:pPr>
      <w:rPr>
        <w:rFonts w:ascii="Symbol" w:hAnsi="Symbol" w:hint="default"/>
        <w:color w:val="3D6FB6"/>
      </w:rPr>
    </w:lvl>
    <w:lvl w:ilvl="1">
      <w:start w:val="1"/>
      <w:numFmt w:val="bullet"/>
      <w:lvlText w:val="o"/>
      <w:lvlJc w:val="left"/>
      <w:pPr>
        <w:ind w:left="1080" w:hanging="360"/>
      </w:pPr>
      <w:rPr>
        <w:rFonts w:ascii="Courier New" w:hAnsi="Courier New" w:hint="default"/>
        <w:color w:val="3D6FB6"/>
      </w:rPr>
    </w:lvl>
    <w:lvl w:ilvl="2">
      <w:start w:val="1"/>
      <w:numFmt w:val="bullet"/>
      <w:lvlText w:val=""/>
      <w:lvlJc w:val="left"/>
      <w:pPr>
        <w:ind w:left="1800" w:hanging="360"/>
      </w:pPr>
      <w:rPr>
        <w:rFonts w:ascii="Wingdings" w:hAnsi="Wingdings" w:hint="default"/>
        <w:color w:val="3D6FB6"/>
      </w:rPr>
    </w:lvl>
    <w:lvl w:ilvl="3">
      <w:start w:val="1"/>
      <w:numFmt w:val="bullet"/>
      <w:lvlText w:val=""/>
      <w:lvlJc w:val="left"/>
      <w:pPr>
        <w:ind w:left="2520" w:hanging="360"/>
      </w:pPr>
      <w:rPr>
        <w:rFonts w:ascii="Symbol" w:hAnsi="Symbol" w:hint="default"/>
        <w:color w:val="3D6FB6"/>
      </w:rPr>
    </w:lvl>
    <w:lvl w:ilvl="4">
      <w:start w:val="1"/>
      <w:numFmt w:val="bullet"/>
      <w:lvlText w:val="o"/>
      <w:lvlJc w:val="left"/>
      <w:pPr>
        <w:ind w:left="3240" w:hanging="360"/>
      </w:pPr>
      <w:rPr>
        <w:rFonts w:ascii="Courier New" w:hAnsi="Courier New" w:hint="default"/>
        <w:color w:val="3D6FB6"/>
      </w:rPr>
    </w:lvl>
    <w:lvl w:ilvl="5">
      <w:start w:val="1"/>
      <w:numFmt w:val="bullet"/>
      <w:lvlText w:val=""/>
      <w:lvlJc w:val="left"/>
      <w:pPr>
        <w:ind w:left="3960" w:hanging="360"/>
      </w:pPr>
      <w:rPr>
        <w:rFonts w:ascii="Wingdings" w:hAnsi="Wingdings" w:hint="default"/>
        <w:color w:val="3D6FB6"/>
      </w:rPr>
    </w:lvl>
    <w:lvl w:ilvl="6">
      <w:start w:val="1"/>
      <w:numFmt w:val="bullet"/>
      <w:lvlText w:val=""/>
      <w:lvlJc w:val="left"/>
      <w:pPr>
        <w:ind w:left="4680" w:hanging="360"/>
      </w:pPr>
      <w:rPr>
        <w:rFonts w:ascii="Symbol" w:hAnsi="Symbol" w:hint="default"/>
        <w:color w:val="3D6FB6"/>
      </w:rPr>
    </w:lvl>
    <w:lvl w:ilvl="7">
      <w:start w:val="1"/>
      <w:numFmt w:val="bullet"/>
      <w:lvlText w:val="o"/>
      <w:lvlJc w:val="left"/>
      <w:pPr>
        <w:ind w:left="5400" w:hanging="360"/>
      </w:pPr>
      <w:rPr>
        <w:rFonts w:ascii="Courier New" w:hAnsi="Courier New" w:hint="default"/>
        <w:color w:val="3D6FB6"/>
      </w:rPr>
    </w:lvl>
    <w:lvl w:ilvl="8">
      <w:start w:val="1"/>
      <w:numFmt w:val="bullet"/>
      <w:lvlText w:val=""/>
      <w:lvlJc w:val="left"/>
      <w:pPr>
        <w:ind w:left="6120" w:hanging="360"/>
      </w:pPr>
      <w:rPr>
        <w:rFonts w:ascii="Wingdings" w:hAnsi="Wingdings" w:hint="default"/>
        <w:color w:val="3D6FB6"/>
      </w:rPr>
    </w:lvl>
  </w:abstractNum>
  <w:abstractNum w:abstractNumId="48" w15:restartNumberingAfterBreak="0">
    <w:nsid w:val="57760E5C"/>
    <w:multiLevelType w:val="multilevel"/>
    <w:tmpl w:val="742638E6"/>
    <w:lvl w:ilvl="0">
      <w:start w:val="1"/>
      <w:numFmt w:val="bullet"/>
      <w:lvlText w:val=""/>
      <w:lvlJc w:val="left"/>
      <w:pPr>
        <w:ind w:left="907" w:hanging="340"/>
      </w:pPr>
      <w:rPr>
        <w:rFonts w:ascii="Symbol" w:hAnsi="Symbol" w:hint="default"/>
        <w:color w:val="3D6FB6"/>
      </w:rPr>
    </w:lvl>
    <w:lvl w:ilvl="1">
      <w:start w:val="1"/>
      <w:numFmt w:val="bullet"/>
      <w:lvlText w:val=""/>
      <w:lvlJc w:val="left"/>
      <w:pPr>
        <w:ind w:left="907" w:hanging="340"/>
      </w:pPr>
      <w:rPr>
        <w:rFonts w:ascii="Symbol" w:hAnsi="Symbol" w:hint="default"/>
        <w:color w:val="3D6FB6"/>
      </w:rPr>
    </w:lvl>
    <w:lvl w:ilvl="2">
      <w:start w:val="1"/>
      <w:numFmt w:val="bullet"/>
      <w:lvlText w:val=""/>
      <w:lvlJc w:val="left"/>
      <w:pPr>
        <w:ind w:left="1800" w:hanging="360"/>
      </w:pPr>
      <w:rPr>
        <w:rFonts w:ascii="Wingdings" w:hAnsi="Wingdings" w:hint="default"/>
        <w:color w:val="3D6FB6"/>
      </w:rPr>
    </w:lvl>
    <w:lvl w:ilvl="3">
      <w:start w:val="1"/>
      <w:numFmt w:val="bullet"/>
      <w:lvlText w:val=""/>
      <w:lvlJc w:val="left"/>
      <w:pPr>
        <w:ind w:left="2520" w:hanging="360"/>
      </w:pPr>
      <w:rPr>
        <w:rFonts w:ascii="Symbol" w:hAnsi="Symbol" w:hint="default"/>
        <w:color w:val="3D6FB6"/>
      </w:rPr>
    </w:lvl>
    <w:lvl w:ilvl="4">
      <w:start w:val="1"/>
      <w:numFmt w:val="bullet"/>
      <w:lvlText w:val="o"/>
      <w:lvlJc w:val="left"/>
      <w:pPr>
        <w:ind w:left="3240" w:hanging="360"/>
      </w:pPr>
      <w:rPr>
        <w:rFonts w:ascii="Courier New" w:hAnsi="Courier New" w:cs="Courier New" w:hint="default"/>
        <w:color w:val="3D6FB6"/>
      </w:rPr>
    </w:lvl>
    <w:lvl w:ilvl="5">
      <w:start w:val="1"/>
      <w:numFmt w:val="bullet"/>
      <w:lvlText w:val=""/>
      <w:lvlJc w:val="left"/>
      <w:pPr>
        <w:ind w:left="3960" w:hanging="360"/>
      </w:pPr>
      <w:rPr>
        <w:rFonts w:ascii="Wingdings" w:hAnsi="Wingdings" w:hint="default"/>
        <w:color w:val="3D6FB6"/>
      </w:rPr>
    </w:lvl>
    <w:lvl w:ilvl="6">
      <w:start w:val="1"/>
      <w:numFmt w:val="bullet"/>
      <w:lvlText w:val=""/>
      <w:lvlJc w:val="left"/>
      <w:pPr>
        <w:ind w:left="4680" w:hanging="360"/>
      </w:pPr>
      <w:rPr>
        <w:rFonts w:ascii="Symbol" w:hAnsi="Symbol" w:hint="default"/>
        <w:color w:val="3D6FB6"/>
      </w:rPr>
    </w:lvl>
    <w:lvl w:ilvl="7">
      <w:start w:val="1"/>
      <w:numFmt w:val="bullet"/>
      <w:lvlText w:val="o"/>
      <w:lvlJc w:val="left"/>
      <w:pPr>
        <w:ind w:left="5400" w:hanging="360"/>
      </w:pPr>
      <w:rPr>
        <w:rFonts w:ascii="Courier New" w:hAnsi="Courier New" w:cs="Courier New" w:hint="default"/>
        <w:color w:val="3D6FB6"/>
      </w:rPr>
    </w:lvl>
    <w:lvl w:ilvl="8">
      <w:start w:val="1"/>
      <w:numFmt w:val="bullet"/>
      <w:lvlText w:val=""/>
      <w:lvlJc w:val="left"/>
      <w:pPr>
        <w:ind w:left="6120" w:hanging="360"/>
      </w:pPr>
      <w:rPr>
        <w:rFonts w:ascii="Wingdings" w:hAnsi="Wingdings" w:hint="default"/>
        <w:color w:val="3D6FB6"/>
      </w:rPr>
    </w:lvl>
  </w:abstractNum>
  <w:abstractNum w:abstractNumId="49" w15:restartNumberingAfterBreak="0">
    <w:nsid w:val="586D2642"/>
    <w:multiLevelType w:val="hybridMultilevel"/>
    <w:tmpl w:val="D4A8D240"/>
    <w:lvl w:ilvl="0" w:tplc="08090001">
      <w:start w:val="1"/>
      <w:numFmt w:val="bullet"/>
      <w:lvlText w:val=""/>
      <w:lvlJc w:val="left"/>
      <w:pPr>
        <w:ind w:left="1287" w:hanging="360"/>
      </w:pPr>
      <w:rPr>
        <w:rFonts w:ascii="Symbol" w:hAnsi="Symbol" w:hint="default"/>
        <w:color w:val="3D6FB6"/>
      </w:rPr>
    </w:lvl>
    <w:lvl w:ilvl="1" w:tplc="08090003" w:tentative="1">
      <w:start w:val="1"/>
      <w:numFmt w:val="bullet"/>
      <w:lvlText w:val="o"/>
      <w:lvlJc w:val="left"/>
      <w:pPr>
        <w:ind w:left="2007" w:hanging="360"/>
      </w:pPr>
      <w:rPr>
        <w:rFonts w:ascii="Courier New" w:hAnsi="Courier New" w:cs="Courier New" w:hint="default"/>
        <w:color w:val="3D6FB6"/>
      </w:rPr>
    </w:lvl>
    <w:lvl w:ilvl="2" w:tplc="08090005" w:tentative="1">
      <w:start w:val="1"/>
      <w:numFmt w:val="bullet"/>
      <w:lvlText w:val=""/>
      <w:lvlJc w:val="left"/>
      <w:pPr>
        <w:ind w:left="2727" w:hanging="360"/>
      </w:pPr>
      <w:rPr>
        <w:rFonts w:ascii="Wingdings" w:hAnsi="Wingdings" w:hint="default"/>
        <w:color w:val="3D6FB6"/>
      </w:rPr>
    </w:lvl>
    <w:lvl w:ilvl="3" w:tplc="08090001" w:tentative="1">
      <w:start w:val="1"/>
      <w:numFmt w:val="bullet"/>
      <w:lvlText w:val=""/>
      <w:lvlJc w:val="left"/>
      <w:pPr>
        <w:ind w:left="3447" w:hanging="360"/>
      </w:pPr>
      <w:rPr>
        <w:rFonts w:ascii="Symbol" w:hAnsi="Symbol" w:hint="default"/>
        <w:color w:val="3D6FB6"/>
      </w:rPr>
    </w:lvl>
    <w:lvl w:ilvl="4" w:tplc="08090003" w:tentative="1">
      <w:start w:val="1"/>
      <w:numFmt w:val="bullet"/>
      <w:lvlText w:val="o"/>
      <w:lvlJc w:val="left"/>
      <w:pPr>
        <w:ind w:left="4167" w:hanging="360"/>
      </w:pPr>
      <w:rPr>
        <w:rFonts w:ascii="Courier New" w:hAnsi="Courier New" w:cs="Courier New" w:hint="default"/>
        <w:color w:val="3D6FB6"/>
      </w:rPr>
    </w:lvl>
    <w:lvl w:ilvl="5" w:tplc="08090005" w:tentative="1">
      <w:start w:val="1"/>
      <w:numFmt w:val="bullet"/>
      <w:lvlText w:val=""/>
      <w:lvlJc w:val="left"/>
      <w:pPr>
        <w:ind w:left="4887" w:hanging="360"/>
      </w:pPr>
      <w:rPr>
        <w:rFonts w:ascii="Wingdings" w:hAnsi="Wingdings" w:hint="default"/>
        <w:color w:val="3D6FB6"/>
      </w:rPr>
    </w:lvl>
    <w:lvl w:ilvl="6" w:tplc="08090001" w:tentative="1">
      <w:start w:val="1"/>
      <w:numFmt w:val="bullet"/>
      <w:lvlText w:val=""/>
      <w:lvlJc w:val="left"/>
      <w:pPr>
        <w:ind w:left="5607" w:hanging="360"/>
      </w:pPr>
      <w:rPr>
        <w:rFonts w:ascii="Symbol" w:hAnsi="Symbol" w:hint="default"/>
        <w:color w:val="3D6FB6"/>
      </w:rPr>
    </w:lvl>
    <w:lvl w:ilvl="7" w:tplc="08090003" w:tentative="1">
      <w:start w:val="1"/>
      <w:numFmt w:val="bullet"/>
      <w:lvlText w:val="o"/>
      <w:lvlJc w:val="left"/>
      <w:pPr>
        <w:ind w:left="6327" w:hanging="360"/>
      </w:pPr>
      <w:rPr>
        <w:rFonts w:ascii="Courier New" w:hAnsi="Courier New" w:cs="Courier New" w:hint="default"/>
        <w:color w:val="3D6FB6"/>
      </w:rPr>
    </w:lvl>
    <w:lvl w:ilvl="8" w:tplc="08090005" w:tentative="1">
      <w:start w:val="1"/>
      <w:numFmt w:val="bullet"/>
      <w:lvlText w:val=""/>
      <w:lvlJc w:val="left"/>
      <w:pPr>
        <w:ind w:left="7047" w:hanging="360"/>
      </w:pPr>
      <w:rPr>
        <w:rFonts w:ascii="Wingdings" w:hAnsi="Wingdings" w:hint="default"/>
        <w:color w:val="3D6FB6"/>
      </w:rPr>
    </w:lvl>
  </w:abstractNum>
  <w:abstractNum w:abstractNumId="50" w15:restartNumberingAfterBreak="0">
    <w:nsid w:val="58ED3F2E"/>
    <w:multiLevelType w:val="multilevel"/>
    <w:tmpl w:val="42E49F90"/>
    <w:lvl w:ilvl="0">
      <w:start w:val="1"/>
      <w:numFmt w:val="bullet"/>
      <w:lvlText w:val=""/>
      <w:lvlJc w:val="left"/>
      <w:pPr>
        <w:ind w:left="907" w:hanging="340"/>
      </w:pPr>
      <w:rPr>
        <w:rFonts w:ascii="Symbol" w:hAnsi="Symbol" w:hint="default"/>
        <w:color w:val="3D6FB6"/>
      </w:rPr>
    </w:lvl>
    <w:lvl w:ilvl="1">
      <w:start w:val="1"/>
      <w:numFmt w:val="bullet"/>
      <w:lvlText w:val="o"/>
      <w:lvlJc w:val="left"/>
      <w:pPr>
        <w:ind w:left="1080" w:hanging="360"/>
      </w:pPr>
      <w:rPr>
        <w:rFonts w:ascii="Courier New" w:hAnsi="Courier New" w:cs="Courier New" w:hint="default"/>
        <w:color w:val="3D6FB6"/>
      </w:rPr>
    </w:lvl>
    <w:lvl w:ilvl="2">
      <w:start w:val="1"/>
      <w:numFmt w:val="bullet"/>
      <w:lvlText w:val=""/>
      <w:lvlJc w:val="left"/>
      <w:pPr>
        <w:ind w:left="1800" w:hanging="360"/>
      </w:pPr>
      <w:rPr>
        <w:rFonts w:ascii="Wingdings" w:hAnsi="Wingdings" w:hint="default"/>
        <w:color w:val="3D6FB6"/>
      </w:rPr>
    </w:lvl>
    <w:lvl w:ilvl="3">
      <w:start w:val="1"/>
      <w:numFmt w:val="bullet"/>
      <w:lvlText w:val=""/>
      <w:lvlJc w:val="left"/>
      <w:pPr>
        <w:ind w:left="2520" w:hanging="360"/>
      </w:pPr>
      <w:rPr>
        <w:rFonts w:ascii="Symbol" w:hAnsi="Symbol" w:hint="default"/>
        <w:color w:val="3D6FB6"/>
      </w:rPr>
    </w:lvl>
    <w:lvl w:ilvl="4">
      <w:start w:val="1"/>
      <w:numFmt w:val="bullet"/>
      <w:lvlText w:val="o"/>
      <w:lvlJc w:val="left"/>
      <w:pPr>
        <w:ind w:left="3240" w:hanging="360"/>
      </w:pPr>
      <w:rPr>
        <w:rFonts w:ascii="Courier New" w:hAnsi="Courier New" w:cs="Courier New" w:hint="default"/>
        <w:color w:val="3D6FB6"/>
      </w:rPr>
    </w:lvl>
    <w:lvl w:ilvl="5">
      <w:start w:val="1"/>
      <w:numFmt w:val="bullet"/>
      <w:lvlText w:val=""/>
      <w:lvlJc w:val="left"/>
      <w:pPr>
        <w:ind w:left="3960" w:hanging="360"/>
      </w:pPr>
      <w:rPr>
        <w:rFonts w:ascii="Wingdings" w:hAnsi="Wingdings" w:hint="default"/>
        <w:color w:val="3D6FB6"/>
      </w:rPr>
    </w:lvl>
    <w:lvl w:ilvl="6">
      <w:start w:val="1"/>
      <w:numFmt w:val="bullet"/>
      <w:lvlText w:val=""/>
      <w:lvlJc w:val="left"/>
      <w:pPr>
        <w:ind w:left="4680" w:hanging="360"/>
      </w:pPr>
      <w:rPr>
        <w:rFonts w:ascii="Symbol" w:hAnsi="Symbol" w:hint="default"/>
        <w:color w:val="3D6FB6"/>
      </w:rPr>
    </w:lvl>
    <w:lvl w:ilvl="7">
      <w:start w:val="1"/>
      <w:numFmt w:val="bullet"/>
      <w:lvlText w:val="o"/>
      <w:lvlJc w:val="left"/>
      <w:pPr>
        <w:ind w:left="5400" w:hanging="360"/>
      </w:pPr>
      <w:rPr>
        <w:rFonts w:ascii="Courier New" w:hAnsi="Courier New" w:cs="Courier New" w:hint="default"/>
        <w:color w:val="3D6FB6"/>
      </w:rPr>
    </w:lvl>
    <w:lvl w:ilvl="8">
      <w:start w:val="1"/>
      <w:numFmt w:val="bullet"/>
      <w:lvlText w:val=""/>
      <w:lvlJc w:val="left"/>
      <w:pPr>
        <w:ind w:left="6120" w:hanging="360"/>
      </w:pPr>
      <w:rPr>
        <w:rFonts w:ascii="Wingdings" w:hAnsi="Wingdings" w:hint="default"/>
        <w:color w:val="3D6FB6"/>
      </w:rPr>
    </w:lvl>
  </w:abstractNum>
  <w:abstractNum w:abstractNumId="51" w15:restartNumberingAfterBreak="0">
    <w:nsid w:val="5B12079B"/>
    <w:multiLevelType w:val="multilevel"/>
    <w:tmpl w:val="42E49F90"/>
    <w:lvl w:ilvl="0">
      <w:start w:val="1"/>
      <w:numFmt w:val="bullet"/>
      <w:lvlText w:val=""/>
      <w:lvlJc w:val="left"/>
      <w:pPr>
        <w:ind w:left="907" w:hanging="340"/>
      </w:pPr>
      <w:rPr>
        <w:rFonts w:ascii="Symbol" w:hAnsi="Symbol" w:hint="default"/>
        <w:color w:val="3D6FB6"/>
      </w:rPr>
    </w:lvl>
    <w:lvl w:ilvl="1">
      <w:start w:val="1"/>
      <w:numFmt w:val="bullet"/>
      <w:lvlText w:val="o"/>
      <w:lvlJc w:val="left"/>
      <w:pPr>
        <w:ind w:left="1080" w:hanging="360"/>
      </w:pPr>
      <w:rPr>
        <w:rFonts w:ascii="Courier New" w:hAnsi="Courier New" w:cs="Courier New" w:hint="default"/>
        <w:color w:val="3D6FB6"/>
      </w:rPr>
    </w:lvl>
    <w:lvl w:ilvl="2">
      <w:start w:val="1"/>
      <w:numFmt w:val="bullet"/>
      <w:lvlText w:val=""/>
      <w:lvlJc w:val="left"/>
      <w:pPr>
        <w:ind w:left="1800" w:hanging="360"/>
      </w:pPr>
      <w:rPr>
        <w:rFonts w:ascii="Wingdings" w:hAnsi="Wingdings" w:hint="default"/>
        <w:color w:val="3D6FB6"/>
      </w:rPr>
    </w:lvl>
    <w:lvl w:ilvl="3">
      <w:start w:val="1"/>
      <w:numFmt w:val="bullet"/>
      <w:lvlText w:val=""/>
      <w:lvlJc w:val="left"/>
      <w:pPr>
        <w:ind w:left="2520" w:hanging="360"/>
      </w:pPr>
      <w:rPr>
        <w:rFonts w:ascii="Symbol" w:hAnsi="Symbol" w:hint="default"/>
        <w:color w:val="3D6FB6"/>
      </w:rPr>
    </w:lvl>
    <w:lvl w:ilvl="4">
      <w:start w:val="1"/>
      <w:numFmt w:val="bullet"/>
      <w:lvlText w:val="o"/>
      <w:lvlJc w:val="left"/>
      <w:pPr>
        <w:ind w:left="3240" w:hanging="360"/>
      </w:pPr>
      <w:rPr>
        <w:rFonts w:ascii="Courier New" w:hAnsi="Courier New" w:cs="Courier New" w:hint="default"/>
        <w:color w:val="3D6FB6"/>
      </w:rPr>
    </w:lvl>
    <w:lvl w:ilvl="5">
      <w:start w:val="1"/>
      <w:numFmt w:val="bullet"/>
      <w:lvlText w:val=""/>
      <w:lvlJc w:val="left"/>
      <w:pPr>
        <w:ind w:left="3960" w:hanging="360"/>
      </w:pPr>
      <w:rPr>
        <w:rFonts w:ascii="Wingdings" w:hAnsi="Wingdings" w:hint="default"/>
        <w:color w:val="3D6FB6"/>
      </w:rPr>
    </w:lvl>
    <w:lvl w:ilvl="6">
      <w:start w:val="1"/>
      <w:numFmt w:val="bullet"/>
      <w:lvlText w:val=""/>
      <w:lvlJc w:val="left"/>
      <w:pPr>
        <w:ind w:left="4680" w:hanging="360"/>
      </w:pPr>
      <w:rPr>
        <w:rFonts w:ascii="Symbol" w:hAnsi="Symbol" w:hint="default"/>
        <w:color w:val="3D6FB6"/>
      </w:rPr>
    </w:lvl>
    <w:lvl w:ilvl="7">
      <w:start w:val="1"/>
      <w:numFmt w:val="bullet"/>
      <w:lvlText w:val="o"/>
      <w:lvlJc w:val="left"/>
      <w:pPr>
        <w:ind w:left="5400" w:hanging="360"/>
      </w:pPr>
      <w:rPr>
        <w:rFonts w:ascii="Courier New" w:hAnsi="Courier New" w:cs="Courier New" w:hint="default"/>
        <w:color w:val="3D6FB6"/>
      </w:rPr>
    </w:lvl>
    <w:lvl w:ilvl="8">
      <w:start w:val="1"/>
      <w:numFmt w:val="bullet"/>
      <w:lvlText w:val=""/>
      <w:lvlJc w:val="left"/>
      <w:pPr>
        <w:ind w:left="6120" w:hanging="360"/>
      </w:pPr>
      <w:rPr>
        <w:rFonts w:ascii="Wingdings" w:hAnsi="Wingdings" w:hint="default"/>
        <w:color w:val="3D6FB6"/>
      </w:rPr>
    </w:lvl>
  </w:abstractNum>
  <w:abstractNum w:abstractNumId="52" w15:restartNumberingAfterBreak="0">
    <w:nsid w:val="5B730E28"/>
    <w:multiLevelType w:val="multilevel"/>
    <w:tmpl w:val="42E49F90"/>
    <w:lvl w:ilvl="0">
      <w:start w:val="1"/>
      <w:numFmt w:val="bullet"/>
      <w:lvlText w:val=""/>
      <w:lvlJc w:val="left"/>
      <w:pPr>
        <w:ind w:left="907" w:hanging="340"/>
      </w:pPr>
      <w:rPr>
        <w:rFonts w:ascii="Symbol" w:hAnsi="Symbol" w:hint="default"/>
        <w:color w:val="3D6FB6"/>
      </w:rPr>
    </w:lvl>
    <w:lvl w:ilvl="1">
      <w:start w:val="1"/>
      <w:numFmt w:val="bullet"/>
      <w:lvlText w:val="o"/>
      <w:lvlJc w:val="left"/>
      <w:pPr>
        <w:ind w:left="1080" w:hanging="360"/>
      </w:pPr>
      <w:rPr>
        <w:rFonts w:ascii="Courier New" w:hAnsi="Courier New" w:cs="Courier New" w:hint="default"/>
        <w:color w:val="3D6FB6"/>
      </w:rPr>
    </w:lvl>
    <w:lvl w:ilvl="2">
      <w:start w:val="1"/>
      <w:numFmt w:val="bullet"/>
      <w:lvlText w:val=""/>
      <w:lvlJc w:val="left"/>
      <w:pPr>
        <w:ind w:left="1800" w:hanging="360"/>
      </w:pPr>
      <w:rPr>
        <w:rFonts w:ascii="Wingdings" w:hAnsi="Wingdings" w:hint="default"/>
        <w:color w:val="3D6FB6"/>
      </w:rPr>
    </w:lvl>
    <w:lvl w:ilvl="3">
      <w:start w:val="1"/>
      <w:numFmt w:val="bullet"/>
      <w:lvlText w:val=""/>
      <w:lvlJc w:val="left"/>
      <w:pPr>
        <w:ind w:left="2520" w:hanging="360"/>
      </w:pPr>
      <w:rPr>
        <w:rFonts w:ascii="Symbol" w:hAnsi="Symbol" w:hint="default"/>
        <w:color w:val="3D6FB6"/>
      </w:rPr>
    </w:lvl>
    <w:lvl w:ilvl="4">
      <w:start w:val="1"/>
      <w:numFmt w:val="bullet"/>
      <w:lvlText w:val="o"/>
      <w:lvlJc w:val="left"/>
      <w:pPr>
        <w:ind w:left="3240" w:hanging="360"/>
      </w:pPr>
      <w:rPr>
        <w:rFonts w:ascii="Courier New" w:hAnsi="Courier New" w:cs="Courier New" w:hint="default"/>
        <w:color w:val="3D6FB6"/>
      </w:rPr>
    </w:lvl>
    <w:lvl w:ilvl="5">
      <w:start w:val="1"/>
      <w:numFmt w:val="bullet"/>
      <w:lvlText w:val=""/>
      <w:lvlJc w:val="left"/>
      <w:pPr>
        <w:ind w:left="3960" w:hanging="360"/>
      </w:pPr>
      <w:rPr>
        <w:rFonts w:ascii="Wingdings" w:hAnsi="Wingdings" w:hint="default"/>
        <w:color w:val="3D6FB6"/>
      </w:rPr>
    </w:lvl>
    <w:lvl w:ilvl="6">
      <w:start w:val="1"/>
      <w:numFmt w:val="bullet"/>
      <w:lvlText w:val=""/>
      <w:lvlJc w:val="left"/>
      <w:pPr>
        <w:ind w:left="4680" w:hanging="360"/>
      </w:pPr>
      <w:rPr>
        <w:rFonts w:ascii="Symbol" w:hAnsi="Symbol" w:hint="default"/>
        <w:color w:val="3D6FB6"/>
      </w:rPr>
    </w:lvl>
    <w:lvl w:ilvl="7">
      <w:start w:val="1"/>
      <w:numFmt w:val="bullet"/>
      <w:lvlText w:val="o"/>
      <w:lvlJc w:val="left"/>
      <w:pPr>
        <w:ind w:left="5400" w:hanging="360"/>
      </w:pPr>
      <w:rPr>
        <w:rFonts w:ascii="Courier New" w:hAnsi="Courier New" w:cs="Courier New" w:hint="default"/>
        <w:color w:val="3D6FB6"/>
      </w:rPr>
    </w:lvl>
    <w:lvl w:ilvl="8">
      <w:start w:val="1"/>
      <w:numFmt w:val="bullet"/>
      <w:lvlText w:val=""/>
      <w:lvlJc w:val="left"/>
      <w:pPr>
        <w:ind w:left="6120" w:hanging="360"/>
      </w:pPr>
      <w:rPr>
        <w:rFonts w:ascii="Wingdings" w:hAnsi="Wingdings" w:hint="default"/>
        <w:color w:val="3D6FB6"/>
      </w:rPr>
    </w:lvl>
  </w:abstractNum>
  <w:abstractNum w:abstractNumId="53" w15:restartNumberingAfterBreak="0">
    <w:nsid w:val="5DA6024D"/>
    <w:multiLevelType w:val="hybridMultilevel"/>
    <w:tmpl w:val="DFC07D1E"/>
    <w:lvl w:ilvl="0" w:tplc="08090001">
      <w:start w:val="1"/>
      <w:numFmt w:val="bullet"/>
      <w:lvlText w:val=""/>
      <w:lvlJc w:val="left"/>
      <w:pPr>
        <w:ind w:left="1287" w:hanging="360"/>
      </w:pPr>
      <w:rPr>
        <w:rFonts w:ascii="Symbol" w:hAnsi="Symbol" w:hint="default"/>
        <w:color w:val="3D6FB6"/>
      </w:rPr>
    </w:lvl>
    <w:lvl w:ilvl="1" w:tplc="08090003" w:tentative="1">
      <w:start w:val="1"/>
      <w:numFmt w:val="bullet"/>
      <w:lvlText w:val="o"/>
      <w:lvlJc w:val="left"/>
      <w:pPr>
        <w:ind w:left="2007" w:hanging="360"/>
      </w:pPr>
      <w:rPr>
        <w:rFonts w:ascii="Courier New" w:hAnsi="Courier New" w:cs="Courier New" w:hint="default"/>
        <w:color w:val="3D6FB6"/>
      </w:rPr>
    </w:lvl>
    <w:lvl w:ilvl="2" w:tplc="08090005" w:tentative="1">
      <w:start w:val="1"/>
      <w:numFmt w:val="bullet"/>
      <w:lvlText w:val=""/>
      <w:lvlJc w:val="left"/>
      <w:pPr>
        <w:ind w:left="2727" w:hanging="360"/>
      </w:pPr>
      <w:rPr>
        <w:rFonts w:ascii="Wingdings" w:hAnsi="Wingdings" w:hint="default"/>
        <w:color w:val="3D6FB6"/>
      </w:rPr>
    </w:lvl>
    <w:lvl w:ilvl="3" w:tplc="08090001" w:tentative="1">
      <w:start w:val="1"/>
      <w:numFmt w:val="bullet"/>
      <w:lvlText w:val=""/>
      <w:lvlJc w:val="left"/>
      <w:pPr>
        <w:ind w:left="3447" w:hanging="360"/>
      </w:pPr>
      <w:rPr>
        <w:rFonts w:ascii="Symbol" w:hAnsi="Symbol" w:hint="default"/>
        <w:color w:val="3D6FB6"/>
      </w:rPr>
    </w:lvl>
    <w:lvl w:ilvl="4" w:tplc="08090003" w:tentative="1">
      <w:start w:val="1"/>
      <w:numFmt w:val="bullet"/>
      <w:lvlText w:val="o"/>
      <w:lvlJc w:val="left"/>
      <w:pPr>
        <w:ind w:left="4167" w:hanging="360"/>
      </w:pPr>
      <w:rPr>
        <w:rFonts w:ascii="Courier New" w:hAnsi="Courier New" w:cs="Courier New" w:hint="default"/>
        <w:color w:val="3D6FB6"/>
      </w:rPr>
    </w:lvl>
    <w:lvl w:ilvl="5" w:tplc="08090005" w:tentative="1">
      <w:start w:val="1"/>
      <w:numFmt w:val="bullet"/>
      <w:lvlText w:val=""/>
      <w:lvlJc w:val="left"/>
      <w:pPr>
        <w:ind w:left="4887" w:hanging="360"/>
      </w:pPr>
      <w:rPr>
        <w:rFonts w:ascii="Wingdings" w:hAnsi="Wingdings" w:hint="default"/>
        <w:color w:val="3D6FB6"/>
      </w:rPr>
    </w:lvl>
    <w:lvl w:ilvl="6" w:tplc="08090001" w:tentative="1">
      <w:start w:val="1"/>
      <w:numFmt w:val="bullet"/>
      <w:lvlText w:val=""/>
      <w:lvlJc w:val="left"/>
      <w:pPr>
        <w:ind w:left="5607" w:hanging="360"/>
      </w:pPr>
      <w:rPr>
        <w:rFonts w:ascii="Symbol" w:hAnsi="Symbol" w:hint="default"/>
        <w:color w:val="3D6FB6"/>
      </w:rPr>
    </w:lvl>
    <w:lvl w:ilvl="7" w:tplc="08090003" w:tentative="1">
      <w:start w:val="1"/>
      <w:numFmt w:val="bullet"/>
      <w:lvlText w:val="o"/>
      <w:lvlJc w:val="left"/>
      <w:pPr>
        <w:ind w:left="6327" w:hanging="360"/>
      </w:pPr>
      <w:rPr>
        <w:rFonts w:ascii="Courier New" w:hAnsi="Courier New" w:cs="Courier New" w:hint="default"/>
        <w:color w:val="3D6FB6"/>
      </w:rPr>
    </w:lvl>
    <w:lvl w:ilvl="8" w:tplc="08090005" w:tentative="1">
      <w:start w:val="1"/>
      <w:numFmt w:val="bullet"/>
      <w:lvlText w:val=""/>
      <w:lvlJc w:val="left"/>
      <w:pPr>
        <w:ind w:left="7047" w:hanging="360"/>
      </w:pPr>
      <w:rPr>
        <w:rFonts w:ascii="Wingdings" w:hAnsi="Wingdings" w:hint="default"/>
        <w:color w:val="3D6FB6"/>
      </w:rPr>
    </w:lvl>
  </w:abstractNum>
  <w:abstractNum w:abstractNumId="54" w15:restartNumberingAfterBreak="0">
    <w:nsid w:val="5E37353E"/>
    <w:multiLevelType w:val="multilevel"/>
    <w:tmpl w:val="742638E6"/>
    <w:lvl w:ilvl="0">
      <w:start w:val="1"/>
      <w:numFmt w:val="bullet"/>
      <w:lvlText w:val=""/>
      <w:lvlJc w:val="left"/>
      <w:pPr>
        <w:ind w:left="907" w:hanging="340"/>
      </w:pPr>
      <w:rPr>
        <w:rFonts w:ascii="Symbol" w:hAnsi="Symbol" w:hint="default"/>
        <w:color w:val="3D6FB6"/>
      </w:rPr>
    </w:lvl>
    <w:lvl w:ilvl="1">
      <w:start w:val="1"/>
      <w:numFmt w:val="bullet"/>
      <w:lvlText w:val=""/>
      <w:lvlJc w:val="left"/>
      <w:pPr>
        <w:ind w:left="907" w:hanging="340"/>
      </w:pPr>
      <w:rPr>
        <w:rFonts w:ascii="Symbol" w:hAnsi="Symbol" w:hint="default"/>
        <w:color w:val="3D6FB6"/>
      </w:rPr>
    </w:lvl>
    <w:lvl w:ilvl="2">
      <w:start w:val="1"/>
      <w:numFmt w:val="bullet"/>
      <w:lvlText w:val=""/>
      <w:lvlJc w:val="left"/>
      <w:pPr>
        <w:ind w:left="1800" w:hanging="360"/>
      </w:pPr>
      <w:rPr>
        <w:rFonts w:ascii="Wingdings" w:hAnsi="Wingdings" w:hint="default"/>
        <w:color w:val="3D6FB6"/>
      </w:rPr>
    </w:lvl>
    <w:lvl w:ilvl="3">
      <w:start w:val="1"/>
      <w:numFmt w:val="bullet"/>
      <w:lvlText w:val=""/>
      <w:lvlJc w:val="left"/>
      <w:pPr>
        <w:ind w:left="2520" w:hanging="360"/>
      </w:pPr>
      <w:rPr>
        <w:rFonts w:ascii="Symbol" w:hAnsi="Symbol" w:hint="default"/>
        <w:color w:val="3D6FB6"/>
      </w:rPr>
    </w:lvl>
    <w:lvl w:ilvl="4">
      <w:start w:val="1"/>
      <w:numFmt w:val="bullet"/>
      <w:lvlText w:val="o"/>
      <w:lvlJc w:val="left"/>
      <w:pPr>
        <w:ind w:left="3240" w:hanging="360"/>
      </w:pPr>
      <w:rPr>
        <w:rFonts w:ascii="Courier New" w:hAnsi="Courier New" w:cs="Courier New" w:hint="default"/>
        <w:color w:val="3D6FB6"/>
      </w:rPr>
    </w:lvl>
    <w:lvl w:ilvl="5">
      <w:start w:val="1"/>
      <w:numFmt w:val="bullet"/>
      <w:lvlText w:val=""/>
      <w:lvlJc w:val="left"/>
      <w:pPr>
        <w:ind w:left="3960" w:hanging="360"/>
      </w:pPr>
      <w:rPr>
        <w:rFonts w:ascii="Wingdings" w:hAnsi="Wingdings" w:hint="default"/>
        <w:color w:val="3D6FB6"/>
      </w:rPr>
    </w:lvl>
    <w:lvl w:ilvl="6">
      <w:start w:val="1"/>
      <w:numFmt w:val="bullet"/>
      <w:lvlText w:val=""/>
      <w:lvlJc w:val="left"/>
      <w:pPr>
        <w:ind w:left="4680" w:hanging="360"/>
      </w:pPr>
      <w:rPr>
        <w:rFonts w:ascii="Symbol" w:hAnsi="Symbol" w:hint="default"/>
        <w:color w:val="3D6FB6"/>
      </w:rPr>
    </w:lvl>
    <w:lvl w:ilvl="7">
      <w:start w:val="1"/>
      <w:numFmt w:val="bullet"/>
      <w:lvlText w:val="o"/>
      <w:lvlJc w:val="left"/>
      <w:pPr>
        <w:ind w:left="5400" w:hanging="360"/>
      </w:pPr>
      <w:rPr>
        <w:rFonts w:ascii="Courier New" w:hAnsi="Courier New" w:cs="Courier New" w:hint="default"/>
        <w:color w:val="3D6FB6"/>
      </w:rPr>
    </w:lvl>
    <w:lvl w:ilvl="8">
      <w:start w:val="1"/>
      <w:numFmt w:val="bullet"/>
      <w:lvlText w:val=""/>
      <w:lvlJc w:val="left"/>
      <w:pPr>
        <w:ind w:left="6120" w:hanging="360"/>
      </w:pPr>
      <w:rPr>
        <w:rFonts w:ascii="Wingdings" w:hAnsi="Wingdings" w:hint="default"/>
        <w:color w:val="3D6FB6"/>
      </w:rPr>
    </w:lvl>
  </w:abstractNum>
  <w:abstractNum w:abstractNumId="55" w15:restartNumberingAfterBreak="0">
    <w:nsid w:val="5ECA3365"/>
    <w:multiLevelType w:val="hybridMultilevel"/>
    <w:tmpl w:val="2A30DC40"/>
    <w:lvl w:ilvl="0" w:tplc="08090001">
      <w:start w:val="1"/>
      <w:numFmt w:val="bullet"/>
      <w:lvlText w:val=""/>
      <w:lvlJc w:val="left"/>
      <w:pPr>
        <w:ind w:left="873" w:hanging="360"/>
      </w:pPr>
      <w:rPr>
        <w:rFonts w:ascii="Symbol" w:hAnsi="Symbol" w:hint="default"/>
        <w:color w:val="3D6FB6"/>
      </w:rPr>
    </w:lvl>
    <w:lvl w:ilvl="1" w:tplc="08090003" w:tentative="1">
      <w:start w:val="1"/>
      <w:numFmt w:val="bullet"/>
      <w:lvlText w:val="o"/>
      <w:lvlJc w:val="left"/>
      <w:pPr>
        <w:ind w:left="1593" w:hanging="360"/>
      </w:pPr>
      <w:rPr>
        <w:rFonts w:ascii="Courier New" w:hAnsi="Courier New" w:cs="Courier New" w:hint="default"/>
        <w:color w:val="3D6FB6"/>
      </w:rPr>
    </w:lvl>
    <w:lvl w:ilvl="2" w:tplc="08090005" w:tentative="1">
      <w:start w:val="1"/>
      <w:numFmt w:val="bullet"/>
      <w:lvlText w:val=""/>
      <w:lvlJc w:val="left"/>
      <w:pPr>
        <w:ind w:left="2313" w:hanging="360"/>
      </w:pPr>
      <w:rPr>
        <w:rFonts w:ascii="Wingdings" w:hAnsi="Wingdings" w:hint="default"/>
        <w:color w:val="3D6FB6"/>
      </w:rPr>
    </w:lvl>
    <w:lvl w:ilvl="3" w:tplc="08090001" w:tentative="1">
      <w:start w:val="1"/>
      <w:numFmt w:val="bullet"/>
      <w:lvlText w:val=""/>
      <w:lvlJc w:val="left"/>
      <w:pPr>
        <w:ind w:left="3033" w:hanging="360"/>
      </w:pPr>
      <w:rPr>
        <w:rFonts w:ascii="Symbol" w:hAnsi="Symbol" w:hint="default"/>
        <w:color w:val="3D6FB6"/>
      </w:rPr>
    </w:lvl>
    <w:lvl w:ilvl="4" w:tplc="08090003" w:tentative="1">
      <w:start w:val="1"/>
      <w:numFmt w:val="bullet"/>
      <w:lvlText w:val="o"/>
      <w:lvlJc w:val="left"/>
      <w:pPr>
        <w:ind w:left="3753" w:hanging="360"/>
      </w:pPr>
      <w:rPr>
        <w:rFonts w:ascii="Courier New" w:hAnsi="Courier New" w:cs="Courier New" w:hint="default"/>
        <w:color w:val="3D6FB6"/>
      </w:rPr>
    </w:lvl>
    <w:lvl w:ilvl="5" w:tplc="08090005" w:tentative="1">
      <w:start w:val="1"/>
      <w:numFmt w:val="bullet"/>
      <w:lvlText w:val=""/>
      <w:lvlJc w:val="left"/>
      <w:pPr>
        <w:ind w:left="4473" w:hanging="360"/>
      </w:pPr>
      <w:rPr>
        <w:rFonts w:ascii="Wingdings" w:hAnsi="Wingdings" w:hint="default"/>
        <w:color w:val="3D6FB6"/>
      </w:rPr>
    </w:lvl>
    <w:lvl w:ilvl="6" w:tplc="08090001" w:tentative="1">
      <w:start w:val="1"/>
      <w:numFmt w:val="bullet"/>
      <w:lvlText w:val=""/>
      <w:lvlJc w:val="left"/>
      <w:pPr>
        <w:ind w:left="5193" w:hanging="360"/>
      </w:pPr>
      <w:rPr>
        <w:rFonts w:ascii="Symbol" w:hAnsi="Symbol" w:hint="default"/>
        <w:color w:val="3D6FB6"/>
      </w:rPr>
    </w:lvl>
    <w:lvl w:ilvl="7" w:tplc="08090003" w:tentative="1">
      <w:start w:val="1"/>
      <w:numFmt w:val="bullet"/>
      <w:lvlText w:val="o"/>
      <w:lvlJc w:val="left"/>
      <w:pPr>
        <w:ind w:left="5913" w:hanging="360"/>
      </w:pPr>
      <w:rPr>
        <w:rFonts w:ascii="Courier New" w:hAnsi="Courier New" w:cs="Courier New" w:hint="default"/>
        <w:color w:val="3D6FB6"/>
      </w:rPr>
    </w:lvl>
    <w:lvl w:ilvl="8" w:tplc="08090005" w:tentative="1">
      <w:start w:val="1"/>
      <w:numFmt w:val="bullet"/>
      <w:lvlText w:val=""/>
      <w:lvlJc w:val="left"/>
      <w:pPr>
        <w:ind w:left="6633" w:hanging="360"/>
      </w:pPr>
      <w:rPr>
        <w:rFonts w:ascii="Wingdings" w:hAnsi="Wingdings" w:hint="default"/>
        <w:color w:val="3D6FB6"/>
      </w:rPr>
    </w:lvl>
  </w:abstractNum>
  <w:abstractNum w:abstractNumId="56" w15:restartNumberingAfterBreak="0">
    <w:nsid w:val="5F771AB3"/>
    <w:multiLevelType w:val="hybridMultilevel"/>
    <w:tmpl w:val="32762D98"/>
    <w:lvl w:ilvl="0" w:tplc="68D4E352">
      <w:start w:val="1"/>
      <w:numFmt w:val="bullet"/>
      <w:lvlText w:val="•"/>
      <w:lvlJc w:val="left"/>
      <w:pPr>
        <w:ind w:left="2691" w:hanging="280"/>
      </w:pPr>
      <w:rPr>
        <w:color w:val="3D6FB6"/>
      </w:rPr>
    </w:lvl>
    <w:lvl w:ilvl="1" w:tplc="1C9E374A">
      <w:start w:val="1"/>
      <w:numFmt w:val="bullet"/>
      <w:lvlText w:val="–"/>
      <w:lvlJc w:val="left"/>
      <w:pPr>
        <w:ind w:left="1080" w:hanging="280"/>
      </w:pPr>
      <w:rPr>
        <w:color w:val="3D6FB6"/>
      </w:rPr>
    </w:lvl>
    <w:lvl w:ilvl="2" w:tplc="A11C3AB6">
      <w:numFmt w:val="decimal"/>
      <w:lvlText w:val=""/>
      <w:lvlJc w:val="left"/>
      <w:rPr>
        <w:color w:val="3D6FB6"/>
      </w:rPr>
    </w:lvl>
    <w:lvl w:ilvl="3" w:tplc="E74C147C">
      <w:numFmt w:val="decimal"/>
      <w:lvlText w:val=""/>
      <w:lvlJc w:val="left"/>
      <w:rPr>
        <w:color w:val="3D6FB6"/>
      </w:rPr>
    </w:lvl>
    <w:lvl w:ilvl="4" w:tplc="58680E8E">
      <w:numFmt w:val="decimal"/>
      <w:lvlText w:val=""/>
      <w:lvlJc w:val="left"/>
      <w:rPr>
        <w:color w:val="3D6FB6"/>
      </w:rPr>
    </w:lvl>
    <w:lvl w:ilvl="5" w:tplc="A8C86C76">
      <w:numFmt w:val="decimal"/>
      <w:lvlText w:val=""/>
      <w:lvlJc w:val="left"/>
      <w:rPr>
        <w:color w:val="3D6FB6"/>
      </w:rPr>
    </w:lvl>
    <w:lvl w:ilvl="6" w:tplc="6B2E393A">
      <w:numFmt w:val="decimal"/>
      <w:lvlText w:val=""/>
      <w:lvlJc w:val="left"/>
      <w:rPr>
        <w:color w:val="3D6FB6"/>
      </w:rPr>
    </w:lvl>
    <w:lvl w:ilvl="7" w:tplc="BF3600EE">
      <w:numFmt w:val="decimal"/>
      <w:lvlText w:val=""/>
      <w:lvlJc w:val="left"/>
      <w:rPr>
        <w:color w:val="3D6FB6"/>
      </w:rPr>
    </w:lvl>
    <w:lvl w:ilvl="8" w:tplc="2AEE70E2">
      <w:numFmt w:val="decimal"/>
      <w:lvlText w:val=""/>
      <w:lvlJc w:val="left"/>
      <w:rPr>
        <w:color w:val="3D6FB6"/>
      </w:rPr>
    </w:lvl>
  </w:abstractNum>
  <w:abstractNum w:abstractNumId="57" w15:restartNumberingAfterBreak="0">
    <w:nsid w:val="5FFD3A58"/>
    <w:multiLevelType w:val="hybridMultilevel"/>
    <w:tmpl w:val="6408F12A"/>
    <w:lvl w:ilvl="0" w:tplc="08090001">
      <w:start w:val="1"/>
      <w:numFmt w:val="bullet"/>
      <w:lvlText w:val=""/>
      <w:lvlJc w:val="left"/>
      <w:pPr>
        <w:ind w:left="1287" w:hanging="360"/>
      </w:pPr>
      <w:rPr>
        <w:rFonts w:ascii="Symbol" w:hAnsi="Symbol" w:hint="default"/>
        <w:color w:val="3D6FB6"/>
      </w:rPr>
    </w:lvl>
    <w:lvl w:ilvl="1" w:tplc="08090003" w:tentative="1">
      <w:start w:val="1"/>
      <w:numFmt w:val="bullet"/>
      <w:lvlText w:val="o"/>
      <w:lvlJc w:val="left"/>
      <w:pPr>
        <w:ind w:left="2007" w:hanging="360"/>
      </w:pPr>
      <w:rPr>
        <w:rFonts w:ascii="Courier New" w:hAnsi="Courier New" w:cs="Courier New" w:hint="default"/>
        <w:color w:val="3D6FB6"/>
      </w:rPr>
    </w:lvl>
    <w:lvl w:ilvl="2" w:tplc="08090005" w:tentative="1">
      <w:start w:val="1"/>
      <w:numFmt w:val="bullet"/>
      <w:lvlText w:val=""/>
      <w:lvlJc w:val="left"/>
      <w:pPr>
        <w:ind w:left="2727" w:hanging="360"/>
      </w:pPr>
      <w:rPr>
        <w:rFonts w:ascii="Wingdings" w:hAnsi="Wingdings" w:hint="default"/>
        <w:color w:val="3D6FB6"/>
      </w:rPr>
    </w:lvl>
    <w:lvl w:ilvl="3" w:tplc="08090001" w:tentative="1">
      <w:start w:val="1"/>
      <w:numFmt w:val="bullet"/>
      <w:lvlText w:val=""/>
      <w:lvlJc w:val="left"/>
      <w:pPr>
        <w:ind w:left="3447" w:hanging="360"/>
      </w:pPr>
      <w:rPr>
        <w:rFonts w:ascii="Symbol" w:hAnsi="Symbol" w:hint="default"/>
        <w:color w:val="3D6FB6"/>
      </w:rPr>
    </w:lvl>
    <w:lvl w:ilvl="4" w:tplc="08090003" w:tentative="1">
      <w:start w:val="1"/>
      <w:numFmt w:val="bullet"/>
      <w:lvlText w:val="o"/>
      <w:lvlJc w:val="left"/>
      <w:pPr>
        <w:ind w:left="4167" w:hanging="360"/>
      </w:pPr>
      <w:rPr>
        <w:rFonts w:ascii="Courier New" w:hAnsi="Courier New" w:cs="Courier New" w:hint="default"/>
        <w:color w:val="3D6FB6"/>
      </w:rPr>
    </w:lvl>
    <w:lvl w:ilvl="5" w:tplc="08090005" w:tentative="1">
      <w:start w:val="1"/>
      <w:numFmt w:val="bullet"/>
      <w:lvlText w:val=""/>
      <w:lvlJc w:val="left"/>
      <w:pPr>
        <w:ind w:left="4887" w:hanging="360"/>
      </w:pPr>
      <w:rPr>
        <w:rFonts w:ascii="Wingdings" w:hAnsi="Wingdings" w:hint="default"/>
        <w:color w:val="3D6FB6"/>
      </w:rPr>
    </w:lvl>
    <w:lvl w:ilvl="6" w:tplc="08090001" w:tentative="1">
      <w:start w:val="1"/>
      <w:numFmt w:val="bullet"/>
      <w:lvlText w:val=""/>
      <w:lvlJc w:val="left"/>
      <w:pPr>
        <w:ind w:left="5607" w:hanging="360"/>
      </w:pPr>
      <w:rPr>
        <w:rFonts w:ascii="Symbol" w:hAnsi="Symbol" w:hint="default"/>
        <w:color w:val="3D6FB6"/>
      </w:rPr>
    </w:lvl>
    <w:lvl w:ilvl="7" w:tplc="08090003" w:tentative="1">
      <w:start w:val="1"/>
      <w:numFmt w:val="bullet"/>
      <w:lvlText w:val="o"/>
      <w:lvlJc w:val="left"/>
      <w:pPr>
        <w:ind w:left="6327" w:hanging="360"/>
      </w:pPr>
      <w:rPr>
        <w:rFonts w:ascii="Courier New" w:hAnsi="Courier New" w:cs="Courier New" w:hint="default"/>
        <w:color w:val="3D6FB6"/>
      </w:rPr>
    </w:lvl>
    <w:lvl w:ilvl="8" w:tplc="08090005" w:tentative="1">
      <w:start w:val="1"/>
      <w:numFmt w:val="bullet"/>
      <w:lvlText w:val=""/>
      <w:lvlJc w:val="left"/>
      <w:pPr>
        <w:ind w:left="7047" w:hanging="360"/>
      </w:pPr>
      <w:rPr>
        <w:rFonts w:ascii="Wingdings" w:hAnsi="Wingdings" w:hint="default"/>
        <w:color w:val="3D6FB6"/>
      </w:rPr>
    </w:lvl>
  </w:abstractNum>
  <w:abstractNum w:abstractNumId="58" w15:restartNumberingAfterBreak="0">
    <w:nsid w:val="61281496"/>
    <w:multiLevelType w:val="multilevel"/>
    <w:tmpl w:val="42E49F90"/>
    <w:lvl w:ilvl="0">
      <w:start w:val="1"/>
      <w:numFmt w:val="bullet"/>
      <w:lvlText w:val=""/>
      <w:lvlJc w:val="left"/>
      <w:pPr>
        <w:ind w:left="907" w:hanging="340"/>
      </w:pPr>
      <w:rPr>
        <w:rFonts w:ascii="Symbol" w:hAnsi="Symbol" w:hint="default"/>
        <w:color w:val="3D6FB6"/>
      </w:rPr>
    </w:lvl>
    <w:lvl w:ilvl="1">
      <w:start w:val="1"/>
      <w:numFmt w:val="bullet"/>
      <w:lvlText w:val="o"/>
      <w:lvlJc w:val="left"/>
      <w:pPr>
        <w:ind w:left="1080" w:hanging="360"/>
      </w:pPr>
      <w:rPr>
        <w:rFonts w:ascii="Courier New" w:hAnsi="Courier New" w:cs="Courier New" w:hint="default"/>
        <w:color w:val="3D6FB6"/>
      </w:rPr>
    </w:lvl>
    <w:lvl w:ilvl="2">
      <w:start w:val="1"/>
      <w:numFmt w:val="bullet"/>
      <w:lvlText w:val=""/>
      <w:lvlJc w:val="left"/>
      <w:pPr>
        <w:ind w:left="1800" w:hanging="360"/>
      </w:pPr>
      <w:rPr>
        <w:rFonts w:ascii="Wingdings" w:hAnsi="Wingdings" w:hint="default"/>
        <w:color w:val="3D6FB6"/>
      </w:rPr>
    </w:lvl>
    <w:lvl w:ilvl="3">
      <w:start w:val="1"/>
      <w:numFmt w:val="bullet"/>
      <w:lvlText w:val=""/>
      <w:lvlJc w:val="left"/>
      <w:pPr>
        <w:ind w:left="2520" w:hanging="360"/>
      </w:pPr>
      <w:rPr>
        <w:rFonts w:ascii="Symbol" w:hAnsi="Symbol" w:hint="default"/>
        <w:color w:val="3D6FB6"/>
      </w:rPr>
    </w:lvl>
    <w:lvl w:ilvl="4">
      <w:start w:val="1"/>
      <w:numFmt w:val="bullet"/>
      <w:lvlText w:val="o"/>
      <w:lvlJc w:val="left"/>
      <w:pPr>
        <w:ind w:left="3240" w:hanging="360"/>
      </w:pPr>
      <w:rPr>
        <w:rFonts w:ascii="Courier New" w:hAnsi="Courier New" w:cs="Courier New" w:hint="default"/>
        <w:color w:val="3D6FB6"/>
      </w:rPr>
    </w:lvl>
    <w:lvl w:ilvl="5">
      <w:start w:val="1"/>
      <w:numFmt w:val="bullet"/>
      <w:lvlText w:val=""/>
      <w:lvlJc w:val="left"/>
      <w:pPr>
        <w:ind w:left="3960" w:hanging="360"/>
      </w:pPr>
      <w:rPr>
        <w:rFonts w:ascii="Wingdings" w:hAnsi="Wingdings" w:hint="default"/>
        <w:color w:val="3D6FB6"/>
      </w:rPr>
    </w:lvl>
    <w:lvl w:ilvl="6">
      <w:start w:val="1"/>
      <w:numFmt w:val="bullet"/>
      <w:lvlText w:val=""/>
      <w:lvlJc w:val="left"/>
      <w:pPr>
        <w:ind w:left="4680" w:hanging="360"/>
      </w:pPr>
      <w:rPr>
        <w:rFonts w:ascii="Symbol" w:hAnsi="Symbol" w:hint="default"/>
        <w:color w:val="3D6FB6"/>
      </w:rPr>
    </w:lvl>
    <w:lvl w:ilvl="7">
      <w:start w:val="1"/>
      <w:numFmt w:val="bullet"/>
      <w:lvlText w:val="o"/>
      <w:lvlJc w:val="left"/>
      <w:pPr>
        <w:ind w:left="5400" w:hanging="360"/>
      </w:pPr>
      <w:rPr>
        <w:rFonts w:ascii="Courier New" w:hAnsi="Courier New" w:cs="Courier New" w:hint="default"/>
        <w:color w:val="3D6FB6"/>
      </w:rPr>
    </w:lvl>
    <w:lvl w:ilvl="8">
      <w:start w:val="1"/>
      <w:numFmt w:val="bullet"/>
      <w:lvlText w:val=""/>
      <w:lvlJc w:val="left"/>
      <w:pPr>
        <w:ind w:left="6120" w:hanging="360"/>
      </w:pPr>
      <w:rPr>
        <w:rFonts w:ascii="Wingdings" w:hAnsi="Wingdings" w:hint="default"/>
        <w:color w:val="3D6FB6"/>
      </w:rPr>
    </w:lvl>
  </w:abstractNum>
  <w:abstractNum w:abstractNumId="59" w15:restartNumberingAfterBreak="0">
    <w:nsid w:val="6211046A"/>
    <w:multiLevelType w:val="hybridMultilevel"/>
    <w:tmpl w:val="DBAE5EC4"/>
    <w:lvl w:ilvl="0" w:tplc="08090001">
      <w:start w:val="1"/>
      <w:numFmt w:val="bullet"/>
      <w:lvlText w:val=""/>
      <w:lvlJc w:val="left"/>
      <w:pPr>
        <w:ind w:left="720" w:hanging="360"/>
      </w:pPr>
      <w:rPr>
        <w:rFonts w:ascii="Symbol" w:hAnsi="Symbol" w:hint="default"/>
        <w:color w:val="3D6FB6"/>
      </w:rPr>
    </w:lvl>
    <w:lvl w:ilvl="1" w:tplc="08090003" w:tentative="1">
      <w:start w:val="1"/>
      <w:numFmt w:val="bullet"/>
      <w:lvlText w:val="o"/>
      <w:lvlJc w:val="left"/>
      <w:pPr>
        <w:ind w:left="1440" w:hanging="360"/>
      </w:pPr>
      <w:rPr>
        <w:rFonts w:ascii="Courier New" w:hAnsi="Courier New" w:cs="Courier New" w:hint="default"/>
        <w:color w:val="3D6FB6"/>
      </w:rPr>
    </w:lvl>
    <w:lvl w:ilvl="2" w:tplc="08090005" w:tentative="1">
      <w:start w:val="1"/>
      <w:numFmt w:val="bullet"/>
      <w:lvlText w:val=""/>
      <w:lvlJc w:val="left"/>
      <w:pPr>
        <w:ind w:left="2160" w:hanging="360"/>
      </w:pPr>
      <w:rPr>
        <w:rFonts w:ascii="Wingdings" w:hAnsi="Wingdings" w:hint="default"/>
        <w:color w:val="3D6FB6"/>
      </w:rPr>
    </w:lvl>
    <w:lvl w:ilvl="3" w:tplc="08090001">
      <w:start w:val="1"/>
      <w:numFmt w:val="bullet"/>
      <w:lvlText w:val=""/>
      <w:lvlJc w:val="left"/>
      <w:pPr>
        <w:ind w:left="2880" w:hanging="360"/>
      </w:pPr>
      <w:rPr>
        <w:rFonts w:ascii="Symbol" w:hAnsi="Symbol" w:hint="default"/>
        <w:color w:val="3D6FB6"/>
      </w:rPr>
    </w:lvl>
    <w:lvl w:ilvl="4" w:tplc="08090003" w:tentative="1">
      <w:start w:val="1"/>
      <w:numFmt w:val="bullet"/>
      <w:lvlText w:val="o"/>
      <w:lvlJc w:val="left"/>
      <w:pPr>
        <w:ind w:left="3600" w:hanging="360"/>
      </w:pPr>
      <w:rPr>
        <w:rFonts w:ascii="Courier New" w:hAnsi="Courier New" w:cs="Courier New" w:hint="default"/>
        <w:color w:val="3D6FB6"/>
      </w:rPr>
    </w:lvl>
    <w:lvl w:ilvl="5" w:tplc="08090005" w:tentative="1">
      <w:start w:val="1"/>
      <w:numFmt w:val="bullet"/>
      <w:lvlText w:val=""/>
      <w:lvlJc w:val="left"/>
      <w:pPr>
        <w:ind w:left="4320" w:hanging="360"/>
      </w:pPr>
      <w:rPr>
        <w:rFonts w:ascii="Wingdings" w:hAnsi="Wingdings" w:hint="default"/>
        <w:color w:val="3D6FB6"/>
      </w:rPr>
    </w:lvl>
    <w:lvl w:ilvl="6" w:tplc="08090001" w:tentative="1">
      <w:start w:val="1"/>
      <w:numFmt w:val="bullet"/>
      <w:lvlText w:val=""/>
      <w:lvlJc w:val="left"/>
      <w:pPr>
        <w:ind w:left="5040" w:hanging="360"/>
      </w:pPr>
      <w:rPr>
        <w:rFonts w:ascii="Symbol" w:hAnsi="Symbol" w:hint="default"/>
        <w:color w:val="3D6FB6"/>
      </w:rPr>
    </w:lvl>
    <w:lvl w:ilvl="7" w:tplc="08090003" w:tentative="1">
      <w:start w:val="1"/>
      <w:numFmt w:val="bullet"/>
      <w:lvlText w:val="o"/>
      <w:lvlJc w:val="left"/>
      <w:pPr>
        <w:ind w:left="5760" w:hanging="360"/>
      </w:pPr>
      <w:rPr>
        <w:rFonts w:ascii="Courier New" w:hAnsi="Courier New" w:cs="Courier New" w:hint="default"/>
        <w:color w:val="3D6FB6"/>
      </w:rPr>
    </w:lvl>
    <w:lvl w:ilvl="8" w:tplc="08090005" w:tentative="1">
      <w:start w:val="1"/>
      <w:numFmt w:val="bullet"/>
      <w:lvlText w:val=""/>
      <w:lvlJc w:val="left"/>
      <w:pPr>
        <w:ind w:left="6480" w:hanging="360"/>
      </w:pPr>
      <w:rPr>
        <w:rFonts w:ascii="Wingdings" w:hAnsi="Wingdings" w:hint="default"/>
        <w:color w:val="3D6FB6"/>
      </w:rPr>
    </w:lvl>
  </w:abstractNum>
  <w:abstractNum w:abstractNumId="60" w15:restartNumberingAfterBreak="0">
    <w:nsid w:val="64C06446"/>
    <w:multiLevelType w:val="hybridMultilevel"/>
    <w:tmpl w:val="3F60C988"/>
    <w:lvl w:ilvl="0" w:tplc="029EB924">
      <w:start w:val="1"/>
      <w:numFmt w:val="bullet"/>
      <w:lvlText w:val=""/>
      <w:lvlJc w:val="left"/>
      <w:pPr>
        <w:ind w:left="1287" w:hanging="360"/>
      </w:pPr>
      <w:rPr>
        <w:rFonts w:ascii="Symbol" w:hAnsi="Symbol" w:hint="default"/>
        <w:color w:val="3D6FB6"/>
      </w:rPr>
    </w:lvl>
    <w:lvl w:ilvl="1" w:tplc="08090003" w:tentative="1">
      <w:start w:val="1"/>
      <w:numFmt w:val="bullet"/>
      <w:lvlText w:val="o"/>
      <w:lvlJc w:val="left"/>
      <w:pPr>
        <w:ind w:left="2007" w:hanging="360"/>
      </w:pPr>
      <w:rPr>
        <w:rFonts w:ascii="Courier New" w:hAnsi="Courier New" w:cs="Courier New" w:hint="default"/>
        <w:color w:val="3D6FB6"/>
      </w:rPr>
    </w:lvl>
    <w:lvl w:ilvl="2" w:tplc="08090005" w:tentative="1">
      <w:start w:val="1"/>
      <w:numFmt w:val="bullet"/>
      <w:lvlText w:val=""/>
      <w:lvlJc w:val="left"/>
      <w:pPr>
        <w:ind w:left="2727" w:hanging="360"/>
      </w:pPr>
      <w:rPr>
        <w:rFonts w:ascii="Wingdings" w:hAnsi="Wingdings" w:hint="default"/>
        <w:color w:val="3D6FB6"/>
      </w:rPr>
    </w:lvl>
    <w:lvl w:ilvl="3" w:tplc="08090001" w:tentative="1">
      <w:start w:val="1"/>
      <w:numFmt w:val="bullet"/>
      <w:lvlText w:val=""/>
      <w:lvlJc w:val="left"/>
      <w:pPr>
        <w:ind w:left="3447" w:hanging="360"/>
      </w:pPr>
      <w:rPr>
        <w:rFonts w:ascii="Symbol" w:hAnsi="Symbol" w:hint="default"/>
        <w:color w:val="3D6FB6"/>
      </w:rPr>
    </w:lvl>
    <w:lvl w:ilvl="4" w:tplc="08090003" w:tentative="1">
      <w:start w:val="1"/>
      <w:numFmt w:val="bullet"/>
      <w:lvlText w:val="o"/>
      <w:lvlJc w:val="left"/>
      <w:pPr>
        <w:ind w:left="4167" w:hanging="360"/>
      </w:pPr>
      <w:rPr>
        <w:rFonts w:ascii="Courier New" w:hAnsi="Courier New" w:cs="Courier New" w:hint="default"/>
        <w:color w:val="3D6FB6"/>
      </w:rPr>
    </w:lvl>
    <w:lvl w:ilvl="5" w:tplc="08090005" w:tentative="1">
      <w:start w:val="1"/>
      <w:numFmt w:val="bullet"/>
      <w:lvlText w:val=""/>
      <w:lvlJc w:val="left"/>
      <w:pPr>
        <w:ind w:left="4887" w:hanging="360"/>
      </w:pPr>
      <w:rPr>
        <w:rFonts w:ascii="Wingdings" w:hAnsi="Wingdings" w:hint="default"/>
        <w:color w:val="3D6FB6"/>
      </w:rPr>
    </w:lvl>
    <w:lvl w:ilvl="6" w:tplc="08090001" w:tentative="1">
      <w:start w:val="1"/>
      <w:numFmt w:val="bullet"/>
      <w:lvlText w:val=""/>
      <w:lvlJc w:val="left"/>
      <w:pPr>
        <w:ind w:left="5607" w:hanging="360"/>
      </w:pPr>
      <w:rPr>
        <w:rFonts w:ascii="Symbol" w:hAnsi="Symbol" w:hint="default"/>
        <w:color w:val="3D6FB6"/>
      </w:rPr>
    </w:lvl>
    <w:lvl w:ilvl="7" w:tplc="08090003" w:tentative="1">
      <w:start w:val="1"/>
      <w:numFmt w:val="bullet"/>
      <w:lvlText w:val="o"/>
      <w:lvlJc w:val="left"/>
      <w:pPr>
        <w:ind w:left="6327" w:hanging="360"/>
      </w:pPr>
      <w:rPr>
        <w:rFonts w:ascii="Courier New" w:hAnsi="Courier New" w:cs="Courier New" w:hint="default"/>
        <w:color w:val="3D6FB6"/>
      </w:rPr>
    </w:lvl>
    <w:lvl w:ilvl="8" w:tplc="08090005" w:tentative="1">
      <w:start w:val="1"/>
      <w:numFmt w:val="bullet"/>
      <w:lvlText w:val=""/>
      <w:lvlJc w:val="left"/>
      <w:pPr>
        <w:ind w:left="7047" w:hanging="360"/>
      </w:pPr>
      <w:rPr>
        <w:rFonts w:ascii="Wingdings" w:hAnsi="Wingdings" w:hint="default"/>
        <w:color w:val="3D6FB6"/>
      </w:rPr>
    </w:lvl>
  </w:abstractNum>
  <w:abstractNum w:abstractNumId="61" w15:restartNumberingAfterBreak="0">
    <w:nsid w:val="668E2AFC"/>
    <w:multiLevelType w:val="multilevel"/>
    <w:tmpl w:val="F1BEB00C"/>
    <w:lvl w:ilvl="0">
      <w:start w:val="1"/>
      <w:numFmt w:val="bullet"/>
      <w:lvlText w:val=""/>
      <w:lvlJc w:val="left"/>
      <w:pPr>
        <w:tabs>
          <w:tab w:val="num" w:pos="907"/>
        </w:tabs>
        <w:ind w:left="907" w:hanging="340"/>
      </w:pPr>
      <w:rPr>
        <w:rFonts w:ascii="Symbol" w:hAnsi="Symbol" w:hint="default"/>
        <w:color w:val="3D6FB6"/>
      </w:rPr>
    </w:lvl>
    <w:lvl w:ilvl="1">
      <w:start w:val="1"/>
      <w:numFmt w:val="bullet"/>
      <w:lvlText w:val="o"/>
      <w:lvlJc w:val="left"/>
      <w:pPr>
        <w:ind w:left="1080" w:hanging="360"/>
      </w:pPr>
      <w:rPr>
        <w:rFonts w:ascii="Courier New" w:hAnsi="Courier New" w:hint="default"/>
        <w:color w:val="3D6FB6"/>
      </w:rPr>
    </w:lvl>
    <w:lvl w:ilvl="2">
      <w:start w:val="1"/>
      <w:numFmt w:val="bullet"/>
      <w:lvlText w:val=""/>
      <w:lvlJc w:val="left"/>
      <w:pPr>
        <w:ind w:left="1800" w:hanging="360"/>
      </w:pPr>
      <w:rPr>
        <w:rFonts w:ascii="Wingdings" w:hAnsi="Wingdings" w:hint="default"/>
        <w:color w:val="3D6FB6"/>
      </w:rPr>
    </w:lvl>
    <w:lvl w:ilvl="3">
      <w:start w:val="1"/>
      <w:numFmt w:val="bullet"/>
      <w:lvlText w:val=""/>
      <w:lvlJc w:val="left"/>
      <w:pPr>
        <w:ind w:left="2520" w:hanging="360"/>
      </w:pPr>
      <w:rPr>
        <w:rFonts w:ascii="Symbol" w:hAnsi="Symbol" w:hint="default"/>
        <w:color w:val="3D6FB6"/>
      </w:rPr>
    </w:lvl>
    <w:lvl w:ilvl="4">
      <w:start w:val="1"/>
      <w:numFmt w:val="bullet"/>
      <w:lvlText w:val="o"/>
      <w:lvlJc w:val="left"/>
      <w:pPr>
        <w:ind w:left="3240" w:hanging="360"/>
      </w:pPr>
      <w:rPr>
        <w:rFonts w:ascii="Courier New" w:hAnsi="Courier New" w:hint="default"/>
        <w:color w:val="3D6FB6"/>
      </w:rPr>
    </w:lvl>
    <w:lvl w:ilvl="5">
      <w:start w:val="1"/>
      <w:numFmt w:val="bullet"/>
      <w:lvlText w:val=""/>
      <w:lvlJc w:val="left"/>
      <w:pPr>
        <w:ind w:left="3960" w:hanging="360"/>
      </w:pPr>
      <w:rPr>
        <w:rFonts w:ascii="Wingdings" w:hAnsi="Wingdings" w:hint="default"/>
        <w:color w:val="3D6FB6"/>
      </w:rPr>
    </w:lvl>
    <w:lvl w:ilvl="6">
      <w:start w:val="1"/>
      <w:numFmt w:val="bullet"/>
      <w:lvlText w:val=""/>
      <w:lvlJc w:val="left"/>
      <w:pPr>
        <w:ind w:left="4680" w:hanging="360"/>
      </w:pPr>
      <w:rPr>
        <w:rFonts w:ascii="Symbol" w:hAnsi="Symbol" w:hint="default"/>
        <w:color w:val="3D6FB6"/>
      </w:rPr>
    </w:lvl>
    <w:lvl w:ilvl="7">
      <w:start w:val="1"/>
      <w:numFmt w:val="bullet"/>
      <w:lvlText w:val="o"/>
      <w:lvlJc w:val="left"/>
      <w:pPr>
        <w:ind w:left="5400" w:hanging="360"/>
      </w:pPr>
      <w:rPr>
        <w:rFonts w:ascii="Courier New" w:hAnsi="Courier New" w:hint="default"/>
        <w:color w:val="3D6FB6"/>
      </w:rPr>
    </w:lvl>
    <w:lvl w:ilvl="8">
      <w:start w:val="1"/>
      <w:numFmt w:val="bullet"/>
      <w:lvlText w:val=""/>
      <w:lvlJc w:val="left"/>
      <w:pPr>
        <w:ind w:left="6120" w:hanging="360"/>
      </w:pPr>
      <w:rPr>
        <w:rFonts w:ascii="Wingdings" w:hAnsi="Wingdings" w:hint="default"/>
        <w:color w:val="3D6FB6"/>
      </w:rPr>
    </w:lvl>
  </w:abstractNum>
  <w:abstractNum w:abstractNumId="62" w15:restartNumberingAfterBreak="0">
    <w:nsid w:val="670901B0"/>
    <w:multiLevelType w:val="hybridMultilevel"/>
    <w:tmpl w:val="C0BCA334"/>
    <w:lvl w:ilvl="0" w:tplc="938CFDBC">
      <w:numFmt w:val="bullet"/>
      <w:lvlText w:val=""/>
      <w:lvlJc w:val="left"/>
      <w:pPr>
        <w:tabs>
          <w:tab w:val="num" w:pos="1260"/>
        </w:tabs>
        <w:ind w:left="1260" w:hanging="360"/>
      </w:pPr>
      <w:rPr>
        <w:rFonts w:ascii="Symbol" w:hAnsi="Symbol" w:hint="default"/>
        <w:color w:val="3D6FB6"/>
        <w:sz w:val="24"/>
      </w:rPr>
    </w:lvl>
    <w:lvl w:ilvl="1" w:tplc="08090003" w:tentative="1">
      <w:start w:val="1"/>
      <w:numFmt w:val="bullet"/>
      <w:lvlText w:val="o"/>
      <w:lvlJc w:val="left"/>
      <w:pPr>
        <w:ind w:left="1440" w:hanging="360"/>
      </w:pPr>
      <w:rPr>
        <w:rFonts w:ascii="Courier New" w:hAnsi="Courier New" w:cs="Courier New" w:hint="default"/>
        <w:color w:val="3D6FB6"/>
      </w:rPr>
    </w:lvl>
    <w:lvl w:ilvl="2" w:tplc="08090005" w:tentative="1">
      <w:start w:val="1"/>
      <w:numFmt w:val="bullet"/>
      <w:lvlText w:val=""/>
      <w:lvlJc w:val="left"/>
      <w:pPr>
        <w:ind w:left="2160" w:hanging="360"/>
      </w:pPr>
      <w:rPr>
        <w:rFonts w:ascii="Wingdings" w:hAnsi="Wingdings" w:hint="default"/>
        <w:color w:val="3D6FB6"/>
      </w:rPr>
    </w:lvl>
    <w:lvl w:ilvl="3" w:tplc="08090001" w:tentative="1">
      <w:start w:val="1"/>
      <w:numFmt w:val="bullet"/>
      <w:lvlText w:val=""/>
      <w:lvlJc w:val="left"/>
      <w:pPr>
        <w:ind w:left="2880" w:hanging="360"/>
      </w:pPr>
      <w:rPr>
        <w:rFonts w:ascii="Symbol" w:hAnsi="Symbol" w:hint="default"/>
        <w:color w:val="3D6FB6"/>
      </w:rPr>
    </w:lvl>
    <w:lvl w:ilvl="4" w:tplc="08090003" w:tentative="1">
      <w:start w:val="1"/>
      <w:numFmt w:val="bullet"/>
      <w:lvlText w:val="o"/>
      <w:lvlJc w:val="left"/>
      <w:pPr>
        <w:ind w:left="3600" w:hanging="360"/>
      </w:pPr>
      <w:rPr>
        <w:rFonts w:ascii="Courier New" w:hAnsi="Courier New" w:cs="Courier New" w:hint="default"/>
        <w:color w:val="3D6FB6"/>
      </w:rPr>
    </w:lvl>
    <w:lvl w:ilvl="5" w:tplc="08090005" w:tentative="1">
      <w:start w:val="1"/>
      <w:numFmt w:val="bullet"/>
      <w:lvlText w:val=""/>
      <w:lvlJc w:val="left"/>
      <w:pPr>
        <w:ind w:left="4320" w:hanging="360"/>
      </w:pPr>
      <w:rPr>
        <w:rFonts w:ascii="Wingdings" w:hAnsi="Wingdings" w:hint="default"/>
        <w:color w:val="3D6FB6"/>
      </w:rPr>
    </w:lvl>
    <w:lvl w:ilvl="6" w:tplc="08090001" w:tentative="1">
      <w:start w:val="1"/>
      <w:numFmt w:val="bullet"/>
      <w:lvlText w:val=""/>
      <w:lvlJc w:val="left"/>
      <w:pPr>
        <w:ind w:left="5040" w:hanging="360"/>
      </w:pPr>
      <w:rPr>
        <w:rFonts w:ascii="Symbol" w:hAnsi="Symbol" w:hint="default"/>
        <w:color w:val="3D6FB6"/>
      </w:rPr>
    </w:lvl>
    <w:lvl w:ilvl="7" w:tplc="08090003" w:tentative="1">
      <w:start w:val="1"/>
      <w:numFmt w:val="bullet"/>
      <w:lvlText w:val="o"/>
      <w:lvlJc w:val="left"/>
      <w:pPr>
        <w:ind w:left="5760" w:hanging="360"/>
      </w:pPr>
      <w:rPr>
        <w:rFonts w:ascii="Courier New" w:hAnsi="Courier New" w:cs="Courier New" w:hint="default"/>
        <w:color w:val="3D6FB6"/>
      </w:rPr>
    </w:lvl>
    <w:lvl w:ilvl="8" w:tplc="08090005" w:tentative="1">
      <w:start w:val="1"/>
      <w:numFmt w:val="bullet"/>
      <w:lvlText w:val=""/>
      <w:lvlJc w:val="left"/>
      <w:pPr>
        <w:ind w:left="6480" w:hanging="360"/>
      </w:pPr>
      <w:rPr>
        <w:rFonts w:ascii="Wingdings" w:hAnsi="Wingdings" w:hint="default"/>
        <w:color w:val="3D6FB6"/>
      </w:rPr>
    </w:lvl>
  </w:abstractNum>
  <w:abstractNum w:abstractNumId="63" w15:restartNumberingAfterBreak="0">
    <w:nsid w:val="6A550AF5"/>
    <w:multiLevelType w:val="hybridMultilevel"/>
    <w:tmpl w:val="2FCE5B92"/>
    <w:lvl w:ilvl="0" w:tplc="85082D18">
      <w:start w:val="1"/>
      <w:numFmt w:val="bullet"/>
      <w:lvlText w:val=""/>
      <w:lvlJc w:val="left"/>
      <w:pPr>
        <w:ind w:left="720" w:hanging="360"/>
      </w:pPr>
      <w:rPr>
        <w:rFonts w:ascii="Symbol" w:hAnsi="Symbol" w:hint="default"/>
        <w:color w:val="3D6FB6"/>
        <w:sz w:val="20"/>
        <w:szCs w:val="20"/>
      </w:rPr>
    </w:lvl>
    <w:lvl w:ilvl="1" w:tplc="08090003" w:tentative="1">
      <w:start w:val="1"/>
      <w:numFmt w:val="bullet"/>
      <w:lvlText w:val="o"/>
      <w:lvlJc w:val="left"/>
      <w:pPr>
        <w:ind w:left="1440" w:hanging="360"/>
      </w:pPr>
      <w:rPr>
        <w:rFonts w:ascii="Courier New" w:hAnsi="Courier New" w:cs="Courier New" w:hint="default"/>
        <w:color w:val="3D6FB6"/>
      </w:rPr>
    </w:lvl>
    <w:lvl w:ilvl="2" w:tplc="08090005" w:tentative="1">
      <w:start w:val="1"/>
      <w:numFmt w:val="bullet"/>
      <w:lvlText w:val=""/>
      <w:lvlJc w:val="left"/>
      <w:pPr>
        <w:ind w:left="2160" w:hanging="360"/>
      </w:pPr>
      <w:rPr>
        <w:rFonts w:ascii="Wingdings" w:hAnsi="Wingdings" w:hint="default"/>
        <w:color w:val="3D6FB6"/>
      </w:rPr>
    </w:lvl>
    <w:lvl w:ilvl="3" w:tplc="08090001" w:tentative="1">
      <w:start w:val="1"/>
      <w:numFmt w:val="bullet"/>
      <w:lvlText w:val=""/>
      <w:lvlJc w:val="left"/>
      <w:pPr>
        <w:ind w:left="2880" w:hanging="360"/>
      </w:pPr>
      <w:rPr>
        <w:rFonts w:ascii="Symbol" w:hAnsi="Symbol" w:hint="default"/>
        <w:color w:val="3D6FB6"/>
      </w:rPr>
    </w:lvl>
    <w:lvl w:ilvl="4" w:tplc="08090003" w:tentative="1">
      <w:start w:val="1"/>
      <w:numFmt w:val="bullet"/>
      <w:lvlText w:val="o"/>
      <w:lvlJc w:val="left"/>
      <w:pPr>
        <w:ind w:left="3600" w:hanging="360"/>
      </w:pPr>
      <w:rPr>
        <w:rFonts w:ascii="Courier New" w:hAnsi="Courier New" w:cs="Courier New" w:hint="default"/>
        <w:color w:val="3D6FB6"/>
      </w:rPr>
    </w:lvl>
    <w:lvl w:ilvl="5" w:tplc="08090005" w:tentative="1">
      <w:start w:val="1"/>
      <w:numFmt w:val="bullet"/>
      <w:lvlText w:val=""/>
      <w:lvlJc w:val="left"/>
      <w:pPr>
        <w:ind w:left="4320" w:hanging="360"/>
      </w:pPr>
      <w:rPr>
        <w:rFonts w:ascii="Wingdings" w:hAnsi="Wingdings" w:hint="default"/>
        <w:color w:val="3D6FB6"/>
      </w:rPr>
    </w:lvl>
    <w:lvl w:ilvl="6" w:tplc="08090001" w:tentative="1">
      <w:start w:val="1"/>
      <w:numFmt w:val="bullet"/>
      <w:lvlText w:val=""/>
      <w:lvlJc w:val="left"/>
      <w:pPr>
        <w:ind w:left="5040" w:hanging="360"/>
      </w:pPr>
      <w:rPr>
        <w:rFonts w:ascii="Symbol" w:hAnsi="Symbol" w:hint="default"/>
        <w:color w:val="3D6FB6"/>
      </w:rPr>
    </w:lvl>
    <w:lvl w:ilvl="7" w:tplc="08090003" w:tentative="1">
      <w:start w:val="1"/>
      <w:numFmt w:val="bullet"/>
      <w:lvlText w:val="o"/>
      <w:lvlJc w:val="left"/>
      <w:pPr>
        <w:ind w:left="5760" w:hanging="360"/>
      </w:pPr>
      <w:rPr>
        <w:rFonts w:ascii="Courier New" w:hAnsi="Courier New" w:cs="Courier New" w:hint="default"/>
        <w:color w:val="3D6FB6"/>
      </w:rPr>
    </w:lvl>
    <w:lvl w:ilvl="8" w:tplc="08090005" w:tentative="1">
      <w:start w:val="1"/>
      <w:numFmt w:val="bullet"/>
      <w:lvlText w:val=""/>
      <w:lvlJc w:val="left"/>
      <w:pPr>
        <w:ind w:left="6480" w:hanging="360"/>
      </w:pPr>
      <w:rPr>
        <w:rFonts w:ascii="Wingdings" w:hAnsi="Wingdings" w:hint="default"/>
        <w:color w:val="3D6FB6"/>
      </w:rPr>
    </w:lvl>
  </w:abstractNum>
  <w:abstractNum w:abstractNumId="64" w15:restartNumberingAfterBreak="0">
    <w:nsid w:val="6AFF01F4"/>
    <w:multiLevelType w:val="hybridMultilevel"/>
    <w:tmpl w:val="1526CBDE"/>
    <w:lvl w:ilvl="0" w:tplc="0809000F">
      <w:start w:val="1"/>
      <w:numFmt w:val="decimal"/>
      <w:lvlText w:val="%1."/>
      <w:lvlJc w:val="left"/>
      <w:pPr>
        <w:ind w:left="720" w:hanging="360"/>
      </w:pPr>
      <w:rPr>
        <w:rFonts w:hint="default"/>
        <w:color w:val="3D6FB6"/>
      </w:rPr>
    </w:lvl>
    <w:lvl w:ilvl="1" w:tplc="08090019" w:tentative="1">
      <w:start w:val="1"/>
      <w:numFmt w:val="lowerLetter"/>
      <w:lvlText w:val="%2."/>
      <w:lvlJc w:val="left"/>
      <w:pPr>
        <w:ind w:left="1440" w:hanging="360"/>
      </w:pPr>
      <w:rPr>
        <w:color w:val="3D6FB6"/>
      </w:rPr>
    </w:lvl>
    <w:lvl w:ilvl="2" w:tplc="0809001B" w:tentative="1">
      <w:start w:val="1"/>
      <w:numFmt w:val="lowerRoman"/>
      <w:lvlText w:val="%3."/>
      <w:lvlJc w:val="right"/>
      <w:pPr>
        <w:ind w:left="2160" w:hanging="180"/>
      </w:pPr>
      <w:rPr>
        <w:color w:val="3D6FB6"/>
      </w:rPr>
    </w:lvl>
    <w:lvl w:ilvl="3" w:tplc="0809000F" w:tentative="1">
      <w:start w:val="1"/>
      <w:numFmt w:val="decimal"/>
      <w:lvlText w:val="%4."/>
      <w:lvlJc w:val="left"/>
      <w:pPr>
        <w:ind w:left="2880" w:hanging="360"/>
      </w:pPr>
      <w:rPr>
        <w:color w:val="3D6FB6"/>
      </w:rPr>
    </w:lvl>
    <w:lvl w:ilvl="4" w:tplc="08090019" w:tentative="1">
      <w:start w:val="1"/>
      <w:numFmt w:val="lowerLetter"/>
      <w:lvlText w:val="%5."/>
      <w:lvlJc w:val="left"/>
      <w:pPr>
        <w:ind w:left="3600" w:hanging="360"/>
      </w:pPr>
      <w:rPr>
        <w:color w:val="3D6FB6"/>
      </w:rPr>
    </w:lvl>
    <w:lvl w:ilvl="5" w:tplc="0809001B" w:tentative="1">
      <w:start w:val="1"/>
      <w:numFmt w:val="lowerRoman"/>
      <w:lvlText w:val="%6."/>
      <w:lvlJc w:val="right"/>
      <w:pPr>
        <w:ind w:left="4320" w:hanging="180"/>
      </w:pPr>
      <w:rPr>
        <w:color w:val="3D6FB6"/>
      </w:rPr>
    </w:lvl>
    <w:lvl w:ilvl="6" w:tplc="0809000F" w:tentative="1">
      <w:start w:val="1"/>
      <w:numFmt w:val="decimal"/>
      <w:lvlText w:val="%7."/>
      <w:lvlJc w:val="left"/>
      <w:pPr>
        <w:ind w:left="5040" w:hanging="360"/>
      </w:pPr>
      <w:rPr>
        <w:color w:val="3D6FB6"/>
      </w:rPr>
    </w:lvl>
    <w:lvl w:ilvl="7" w:tplc="08090019" w:tentative="1">
      <w:start w:val="1"/>
      <w:numFmt w:val="lowerLetter"/>
      <w:lvlText w:val="%8."/>
      <w:lvlJc w:val="left"/>
      <w:pPr>
        <w:ind w:left="5760" w:hanging="360"/>
      </w:pPr>
      <w:rPr>
        <w:color w:val="3D6FB6"/>
      </w:rPr>
    </w:lvl>
    <w:lvl w:ilvl="8" w:tplc="0809001B" w:tentative="1">
      <w:start w:val="1"/>
      <w:numFmt w:val="lowerRoman"/>
      <w:lvlText w:val="%9."/>
      <w:lvlJc w:val="right"/>
      <w:pPr>
        <w:ind w:left="6480" w:hanging="180"/>
      </w:pPr>
      <w:rPr>
        <w:color w:val="3D6FB6"/>
      </w:rPr>
    </w:lvl>
  </w:abstractNum>
  <w:abstractNum w:abstractNumId="65" w15:restartNumberingAfterBreak="0">
    <w:nsid w:val="6C205F67"/>
    <w:multiLevelType w:val="multilevel"/>
    <w:tmpl w:val="742638E6"/>
    <w:lvl w:ilvl="0">
      <w:start w:val="1"/>
      <w:numFmt w:val="bullet"/>
      <w:lvlText w:val=""/>
      <w:lvlJc w:val="left"/>
      <w:pPr>
        <w:ind w:left="907" w:hanging="340"/>
      </w:pPr>
      <w:rPr>
        <w:rFonts w:ascii="Symbol" w:hAnsi="Symbol" w:hint="default"/>
        <w:color w:val="3D6FB6"/>
      </w:rPr>
    </w:lvl>
    <w:lvl w:ilvl="1">
      <w:start w:val="1"/>
      <w:numFmt w:val="bullet"/>
      <w:lvlText w:val=""/>
      <w:lvlJc w:val="left"/>
      <w:pPr>
        <w:ind w:left="907" w:hanging="340"/>
      </w:pPr>
      <w:rPr>
        <w:rFonts w:ascii="Symbol" w:hAnsi="Symbol" w:hint="default"/>
        <w:color w:val="3D6FB6"/>
      </w:rPr>
    </w:lvl>
    <w:lvl w:ilvl="2">
      <w:start w:val="1"/>
      <w:numFmt w:val="bullet"/>
      <w:lvlText w:val=""/>
      <w:lvlJc w:val="left"/>
      <w:pPr>
        <w:ind w:left="1800" w:hanging="360"/>
      </w:pPr>
      <w:rPr>
        <w:rFonts w:ascii="Wingdings" w:hAnsi="Wingdings" w:hint="default"/>
        <w:color w:val="3D6FB6"/>
      </w:rPr>
    </w:lvl>
    <w:lvl w:ilvl="3">
      <w:start w:val="1"/>
      <w:numFmt w:val="bullet"/>
      <w:lvlText w:val=""/>
      <w:lvlJc w:val="left"/>
      <w:pPr>
        <w:ind w:left="2520" w:hanging="360"/>
      </w:pPr>
      <w:rPr>
        <w:rFonts w:ascii="Symbol" w:hAnsi="Symbol" w:hint="default"/>
        <w:color w:val="3D6FB6"/>
      </w:rPr>
    </w:lvl>
    <w:lvl w:ilvl="4">
      <w:start w:val="1"/>
      <w:numFmt w:val="bullet"/>
      <w:lvlText w:val="o"/>
      <w:lvlJc w:val="left"/>
      <w:pPr>
        <w:ind w:left="3240" w:hanging="360"/>
      </w:pPr>
      <w:rPr>
        <w:rFonts w:ascii="Courier New" w:hAnsi="Courier New" w:cs="Courier New" w:hint="default"/>
        <w:color w:val="3D6FB6"/>
      </w:rPr>
    </w:lvl>
    <w:lvl w:ilvl="5">
      <w:start w:val="1"/>
      <w:numFmt w:val="bullet"/>
      <w:lvlText w:val=""/>
      <w:lvlJc w:val="left"/>
      <w:pPr>
        <w:ind w:left="3960" w:hanging="360"/>
      </w:pPr>
      <w:rPr>
        <w:rFonts w:ascii="Wingdings" w:hAnsi="Wingdings" w:hint="default"/>
        <w:color w:val="3D6FB6"/>
      </w:rPr>
    </w:lvl>
    <w:lvl w:ilvl="6">
      <w:start w:val="1"/>
      <w:numFmt w:val="bullet"/>
      <w:lvlText w:val=""/>
      <w:lvlJc w:val="left"/>
      <w:pPr>
        <w:ind w:left="4680" w:hanging="360"/>
      </w:pPr>
      <w:rPr>
        <w:rFonts w:ascii="Symbol" w:hAnsi="Symbol" w:hint="default"/>
        <w:color w:val="3D6FB6"/>
      </w:rPr>
    </w:lvl>
    <w:lvl w:ilvl="7">
      <w:start w:val="1"/>
      <w:numFmt w:val="bullet"/>
      <w:lvlText w:val="o"/>
      <w:lvlJc w:val="left"/>
      <w:pPr>
        <w:ind w:left="5400" w:hanging="360"/>
      </w:pPr>
      <w:rPr>
        <w:rFonts w:ascii="Courier New" w:hAnsi="Courier New" w:cs="Courier New" w:hint="default"/>
        <w:color w:val="3D6FB6"/>
      </w:rPr>
    </w:lvl>
    <w:lvl w:ilvl="8">
      <w:start w:val="1"/>
      <w:numFmt w:val="bullet"/>
      <w:lvlText w:val=""/>
      <w:lvlJc w:val="left"/>
      <w:pPr>
        <w:ind w:left="6120" w:hanging="360"/>
      </w:pPr>
      <w:rPr>
        <w:rFonts w:ascii="Wingdings" w:hAnsi="Wingdings" w:hint="default"/>
        <w:color w:val="3D6FB6"/>
      </w:rPr>
    </w:lvl>
  </w:abstractNum>
  <w:abstractNum w:abstractNumId="66" w15:restartNumberingAfterBreak="0">
    <w:nsid w:val="6CF720C9"/>
    <w:multiLevelType w:val="hybridMultilevel"/>
    <w:tmpl w:val="9E7A18B0"/>
    <w:lvl w:ilvl="0" w:tplc="08090001">
      <w:start w:val="1"/>
      <w:numFmt w:val="bullet"/>
      <w:lvlText w:val=""/>
      <w:lvlJc w:val="left"/>
      <w:pPr>
        <w:ind w:left="1287" w:hanging="360"/>
      </w:pPr>
      <w:rPr>
        <w:rFonts w:ascii="Symbol" w:hAnsi="Symbol" w:hint="default"/>
        <w:color w:val="3D6FB6"/>
      </w:rPr>
    </w:lvl>
    <w:lvl w:ilvl="1" w:tplc="08090003" w:tentative="1">
      <w:start w:val="1"/>
      <w:numFmt w:val="bullet"/>
      <w:lvlText w:val="o"/>
      <w:lvlJc w:val="left"/>
      <w:pPr>
        <w:ind w:left="2007" w:hanging="360"/>
      </w:pPr>
      <w:rPr>
        <w:rFonts w:ascii="Courier New" w:hAnsi="Courier New" w:cs="Courier New" w:hint="default"/>
        <w:color w:val="3D6FB6"/>
      </w:rPr>
    </w:lvl>
    <w:lvl w:ilvl="2" w:tplc="08090005" w:tentative="1">
      <w:start w:val="1"/>
      <w:numFmt w:val="bullet"/>
      <w:lvlText w:val=""/>
      <w:lvlJc w:val="left"/>
      <w:pPr>
        <w:ind w:left="2727" w:hanging="360"/>
      </w:pPr>
      <w:rPr>
        <w:rFonts w:ascii="Wingdings" w:hAnsi="Wingdings" w:hint="default"/>
        <w:color w:val="3D6FB6"/>
      </w:rPr>
    </w:lvl>
    <w:lvl w:ilvl="3" w:tplc="08090001" w:tentative="1">
      <w:start w:val="1"/>
      <w:numFmt w:val="bullet"/>
      <w:lvlText w:val=""/>
      <w:lvlJc w:val="left"/>
      <w:pPr>
        <w:ind w:left="3447" w:hanging="360"/>
      </w:pPr>
      <w:rPr>
        <w:rFonts w:ascii="Symbol" w:hAnsi="Symbol" w:hint="default"/>
        <w:color w:val="3D6FB6"/>
      </w:rPr>
    </w:lvl>
    <w:lvl w:ilvl="4" w:tplc="08090003" w:tentative="1">
      <w:start w:val="1"/>
      <w:numFmt w:val="bullet"/>
      <w:lvlText w:val="o"/>
      <w:lvlJc w:val="left"/>
      <w:pPr>
        <w:ind w:left="4167" w:hanging="360"/>
      </w:pPr>
      <w:rPr>
        <w:rFonts w:ascii="Courier New" w:hAnsi="Courier New" w:cs="Courier New" w:hint="default"/>
        <w:color w:val="3D6FB6"/>
      </w:rPr>
    </w:lvl>
    <w:lvl w:ilvl="5" w:tplc="08090005" w:tentative="1">
      <w:start w:val="1"/>
      <w:numFmt w:val="bullet"/>
      <w:lvlText w:val=""/>
      <w:lvlJc w:val="left"/>
      <w:pPr>
        <w:ind w:left="4887" w:hanging="360"/>
      </w:pPr>
      <w:rPr>
        <w:rFonts w:ascii="Wingdings" w:hAnsi="Wingdings" w:hint="default"/>
        <w:color w:val="3D6FB6"/>
      </w:rPr>
    </w:lvl>
    <w:lvl w:ilvl="6" w:tplc="08090001" w:tentative="1">
      <w:start w:val="1"/>
      <w:numFmt w:val="bullet"/>
      <w:lvlText w:val=""/>
      <w:lvlJc w:val="left"/>
      <w:pPr>
        <w:ind w:left="5607" w:hanging="360"/>
      </w:pPr>
      <w:rPr>
        <w:rFonts w:ascii="Symbol" w:hAnsi="Symbol" w:hint="default"/>
        <w:color w:val="3D6FB6"/>
      </w:rPr>
    </w:lvl>
    <w:lvl w:ilvl="7" w:tplc="08090003" w:tentative="1">
      <w:start w:val="1"/>
      <w:numFmt w:val="bullet"/>
      <w:lvlText w:val="o"/>
      <w:lvlJc w:val="left"/>
      <w:pPr>
        <w:ind w:left="6327" w:hanging="360"/>
      </w:pPr>
      <w:rPr>
        <w:rFonts w:ascii="Courier New" w:hAnsi="Courier New" w:cs="Courier New" w:hint="default"/>
        <w:color w:val="3D6FB6"/>
      </w:rPr>
    </w:lvl>
    <w:lvl w:ilvl="8" w:tplc="08090005" w:tentative="1">
      <w:start w:val="1"/>
      <w:numFmt w:val="bullet"/>
      <w:lvlText w:val=""/>
      <w:lvlJc w:val="left"/>
      <w:pPr>
        <w:ind w:left="7047" w:hanging="360"/>
      </w:pPr>
      <w:rPr>
        <w:rFonts w:ascii="Wingdings" w:hAnsi="Wingdings" w:hint="default"/>
        <w:color w:val="3D6FB6"/>
      </w:rPr>
    </w:lvl>
  </w:abstractNum>
  <w:abstractNum w:abstractNumId="67" w15:restartNumberingAfterBreak="0">
    <w:nsid w:val="6F92163B"/>
    <w:multiLevelType w:val="multilevel"/>
    <w:tmpl w:val="1BFCF568"/>
    <w:lvl w:ilvl="0">
      <w:start w:val="1"/>
      <w:numFmt w:val="bullet"/>
      <w:lvlText w:val=""/>
      <w:lvlJc w:val="left"/>
      <w:pPr>
        <w:ind w:left="907" w:hanging="340"/>
      </w:pPr>
      <w:rPr>
        <w:rFonts w:ascii="Symbol" w:hAnsi="Symbol" w:hint="default"/>
        <w:color w:val="3D6FB6"/>
      </w:rPr>
    </w:lvl>
    <w:lvl w:ilvl="1">
      <w:start w:val="1"/>
      <w:numFmt w:val="bullet"/>
      <w:lvlText w:val="-"/>
      <w:lvlJc w:val="left"/>
      <w:pPr>
        <w:ind w:left="907" w:hanging="340"/>
      </w:pPr>
      <w:rPr>
        <w:rFonts w:ascii="Gill Sans MT" w:hAnsi="Gill Sans MT" w:hint="default"/>
        <w:color w:val="3D6FB6"/>
      </w:rPr>
    </w:lvl>
    <w:lvl w:ilvl="2">
      <w:start w:val="1"/>
      <w:numFmt w:val="bullet"/>
      <w:lvlText w:val="-"/>
      <w:lvlJc w:val="left"/>
      <w:pPr>
        <w:ind w:left="1800" w:hanging="360"/>
      </w:pPr>
      <w:rPr>
        <w:rFonts w:ascii="Gill Sans MT" w:hAnsi="Gill Sans MT" w:hint="default"/>
        <w:color w:val="3D6FB6"/>
      </w:rPr>
    </w:lvl>
    <w:lvl w:ilvl="3">
      <w:start w:val="1"/>
      <w:numFmt w:val="bullet"/>
      <w:lvlText w:val=""/>
      <w:lvlJc w:val="left"/>
      <w:pPr>
        <w:ind w:left="2520" w:hanging="360"/>
      </w:pPr>
      <w:rPr>
        <w:rFonts w:ascii="Symbol" w:hAnsi="Symbol" w:hint="default"/>
        <w:color w:val="3D6FB6"/>
      </w:rPr>
    </w:lvl>
    <w:lvl w:ilvl="4">
      <w:start w:val="1"/>
      <w:numFmt w:val="bullet"/>
      <w:lvlText w:val="o"/>
      <w:lvlJc w:val="left"/>
      <w:pPr>
        <w:ind w:left="3240" w:hanging="360"/>
      </w:pPr>
      <w:rPr>
        <w:rFonts w:ascii="Courier New" w:hAnsi="Courier New" w:cs="Courier New" w:hint="default"/>
        <w:color w:val="3D6FB6"/>
      </w:rPr>
    </w:lvl>
    <w:lvl w:ilvl="5">
      <w:start w:val="1"/>
      <w:numFmt w:val="bullet"/>
      <w:lvlText w:val=""/>
      <w:lvlJc w:val="left"/>
      <w:pPr>
        <w:ind w:left="3960" w:hanging="360"/>
      </w:pPr>
      <w:rPr>
        <w:rFonts w:ascii="Wingdings" w:hAnsi="Wingdings" w:hint="default"/>
        <w:color w:val="3D6FB6"/>
      </w:rPr>
    </w:lvl>
    <w:lvl w:ilvl="6">
      <w:start w:val="1"/>
      <w:numFmt w:val="bullet"/>
      <w:lvlText w:val=""/>
      <w:lvlJc w:val="left"/>
      <w:pPr>
        <w:ind w:left="4680" w:hanging="360"/>
      </w:pPr>
      <w:rPr>
        <w:rFonts w:ascii="Symbol" w:hAnsi="Symbol" w:hint="default"/>
        <w:color w:val="3D6FB6"/>
      </w:rPr>
    </w:lvl>
    <w:lvl w:ilvl="7">
      <w:start w:val="1"/>
      <w:numFmt w:val="bullet"/>
      <w:lvlText w:val="o"/>
      <w:lvlJc w:val="left"/>
      <w:pPr>
        <w:ind w:left="5400" w:hanging="360"/>
      </w:pPr>
      <w:rPr>
        <w:rFonts w:ascii="Courier New" w:hAnsi="Courier New" w:cs="Courier New" w:hint="default"/>
        <w:color w:val="3D6FB6"/>
      </w:rPr>
    </w:lvl>
    <w:lvl w:ilvl="8">
      <w:start w:val="1"/>
      <w:numFmt w:val="bullet"/>
      <w:lvlText w:val=""/>
      <w:lvlJc w:val="left"/>
      <w:pPr>
        <w:ind w:left="6120" w:hanging="360"/>
      </w:pPr>
      <w:rPr>
        <w:rFonts w:ascii="Wingdings" w:hAnsi="Wingdings" w:hint="default"/>
        <w:color w:val="3D6FB6"/>
      </w:rPr>
    </w:lvl>
  </w:abstractNum>
  <w:abstractNum w:abstractNumId="68" w15:restartNumberingAfterBreak="0">
    <w:nsid w:val="6FFA25D9"/>
    <w:multiLevelType w:val="hybridMultilevel"/>
    <w:tmpl w:val="3B323CF6"/>
    <w:lvl w:ilvl="0" w:tplc="08090001">
      <w:start w:val="1"/>
      <w:numFmt w:val="bullet"/>
      <w:lvlText w:val=""/>
      <w:lvlJc w:val="left"/>
      <w:pPr>
        <w:ind w:left="1287" w:hanging="360"/>
      </w:pPr>
      <w:rPr>
        <w:rFonts w:ascii="Symbol" w:hAnsi="Symbol" w:hint="default"/>
        <w:color w:val="3D6FB6"/>
      </w:rPr>
    </w:lvl>
    <w:lvl w:ilvl="1" w:tplc="08090003" w:tentative="1">
      <w:start w:val="1"/>
      <w:numFmt w:val="bullet"/>
      <w:lvlText w:val="o"/>
      <w:lvlJc w:val="left"/>
      <w:pPr>
        <w:ind w:left="2007" w:hanging="360"/>
      </w:pPr>
      <w:rPr>
        <w:rFonts w:ascii="Courier New" w:hAnsi="Courier New" w:cs="Courier New" w:hint="default"/>
        <w:color w:val="3D6FB6"/>
      </w:rPr>
    </w:lvl>
    <w:lvl w:ilvl="2" w:tplc="08090005" w:tentative="1">
      <w:start w:val="1"/>
      <w:numFmt w:val="bullet"/>
      <w:lvlText w:val=""/>
      <w:lvlJc w:val="left"/>
      <w:pPr>
        <w:ind w:left="2727" w:hanging="360"/>
      </w:pPr>
      <w:rPr>
        <w:rFonts w:ascii="Wingdings" w:hAnsi="Wingdings" w:hint="default"/>
        <w:color w:val="3D6FB6"/>
      </w:rPr>
    </w:lvl>
    <w:lvl w:ilvl="3" w:tplc="08090001" w:tentative="1">
      <w:start w:val="1"/>
      <w:numFmt w:val="bullet"/>
      <w:lvlText w:val=""/>
      <w:lvlJc w:val="left"/>
      <w:pPr>
        <w:ind w:left="3447" w:hanging="360"/>
      </w:pPr>
      <w:rPr>
        <w:rFonts w:ascii="Symbol" w:hAnsi="Symbol" w:hint="default"/>
        <w:color w:val="3D6FB6"/>
      </w:rPr>
    </w:lvl>
    <w:lvl w:ilvl="4" w:tplc="08090003" w:tentative="1">
      <w:start w:val="1"/>
      <w:numFmt w:val="bullet"/>
      <w:lvlText w:val="o"/>
      <w:lvlJc w:val="left"/>
      <w:pPr>
        <w:ind w:left="4167" w:hanging="360"/>
      </w:pPr>
      <w:rPr>
        <w:rFonts w:ascii="Courier New" w:hAnsi="Courier New" w:cs="Courier New" w:hint="default"/>
        <w:color w:val="3D6FB6"/>
      </w:rPr>
    </w:lvl>
    <w:lvl w:ilvl="5" w:tplc="08090005" w:tentative="1">
      <w:start w:val="1"/>
      <w:numFmt w:val="bullet"/>
      <w:lvlText w:val=""/>
      <w:lvlJc w:val="left"/>
      <w:pPr>
        <w:ind w:left="4887" w:hanging="360"/>
      </w:pPr>
      <w:rPr>
        <w:rFonts w:ascii="Wingdings" w:hAnsi="Wingdings" w:hint="default"/>
        <w:color w:val="3D6FB6"/>
      </w:rPr>
    </w:lvl>
    <w:lvl w:ilvl="6" w:tplc="08090001" w:tentative="1">
      <w:start w:val="1"/>
      <w:numFmt w:val="bullet"/>
      <w:lvlText w:val=""/>
      <w:lvlJc w:val="left"/>
      <w:pPr>
        <w:ind w:left="5607" w:hanging="360"/>
      </w:pPr>
      <w:rPr>
        <w:rFonts w:ascii="Symbol" w:hAnsi="Symbol" w:hint="default"/>
        <w:color w:val="3D6FB6"/>
      </w:rPr>
    </w:lvl>
    <w:lvl w:ilvl="7" w:tplc="08090003" w:tentative="1">
      <w:start w:val="1"/>
      <w:numFmt w:val="bullet"/>
      <w:lvlText w:val="o"/>
      <w:lvlJc w:val="left"/>
      <w:pPr>
        <w:ind w:left="6327" w:hanging="360"/>
      </w:pPr>
      <w:rPr>
        <w:rFonts w:ascii="Courier New" w:hAnsi="Courier New" w:cs="Courier New" w:hint="default"/>
        <w:color w:val="3D6FB6"/>
      </w:rPr>
    </w:lvl>
    <w:lvl w:ilvl="8" w:tplc="08090005" w:tentative="1">
      <w:start w:val="1"/>
      <w:numFmt w:val="bullet"/>
      <w:lvlText w:val=""/>
      <w:lvlJc w:val="left"/>
      <w:pPr>
        <w:ind w:left="7047" w:hanging="360"/>
      </w:pPr>
      <w:rPr>
        <w:rFonts w:ascii="Wingdings" w:hAnsi="Wingdings" w:hint="default"/>
        <w:color w:val="3D6FB6"/>
      </w:rPr>
    </w:lvl>
  </w:abstractNum>
  <w:abstractNum w:abstractNumId="69" w15:restartNumberingAfterBreak="0">
    <w:nsid w:val="75B565C3"/>
    <w:multiLevelType w:val="hybridMultilevel"/>
    <w:tmpl w:val="C332C7D4"/>
    <w:lvl w:ilvl="0" w:tplc="72E41E4E">
      <w:start w:val="1"/>
      <w:numFmt w:val="decimal"/>
      <w:pStyle w:val="NumberedParagraphs"/>
      <w:lvlText w:val="%1"/>
      <w:lvlJc w:val="left"/>
      <w:pPr>
        <w:tabs>
          <w:tab w:val="num" w:pos="432"/>
        </w:tabs>
        <w:ind w:left="432" w:hanging="432"/>
      </w:pPr>
      <w:rPr>
        <w:rFonts w:hint="default"/>
        <w:color w:val="3D6FB6"/>
      </w:rPr>
    </w:lvl>
    <w:lvl w:ilvl="1" w:tplc="04090019" w:tentative="1">
      <w:start w:val="1"/>
      <w:numFmt w:val="lowerLetter"/>
      <w:lvlText w:val="%2."/>
      <w:lvlJc w:val="left"/>
      <w:pPr>
        <w:tabs>
          <w:tab w:val="num" w:pos="1872"/>
        </w:tabs>
        <w:ind w:left="1872" w:hanging="360"/>
      </w:pPr>
      <w:rPr>
        <w:color w:val="3D6FB6"/>
      </w:rPr>
    </w:lvl>
    <w:lvl w:ilvl="2" w:tplc="0409001B" w:tentative="1">
      <w:start w:val="1"/>
      <w:numFmt w:val="lowerRoman"/>
      <w:lvlText w:val="%3."/>
      <w:lvlJc w:val="right"/>
      <w:pPr>
        <w:tabs>
          <w:tab w:val="num" w:pos="2592"/>
        </w:tabs>
        <w:ind w:left="2592" w:hanging="180"/>
      </w:pPr>
      <w:rPr>
        <w:color w:val="3D6FB6"/>
      </w:rPr>
    </w:lvl>
    <w:lvl w:ilvl="3" w:tplc="0409000F" w:tentative="1">
      <w:start w:val="1"/>
      <w:numFmt w:val="decimal"/>
      <w:lvlText w:val="%4."/>
      <w:lvlJc w:val="left"/>
      <w:pPr>
        <w:tabs>
          <w:tab w:val="num" w:pos="3312"/>
        </w:tabs>
        <w:ind w:left="3312" w:hanging="360"/>
      </w:pPr>
      <w:rPr>
        <w:color w:val="3D6FB6"/>
      </w:rPr>
    </w:lvl>
    <w:lvl w:ilvl="4" w:tplc="04090019" w:tentative="1">
      <w:start w:val="1"/>
      <w:numFmt w:val="lowerLetter"/>
      <w:lvlText w:val="%5."/>
      <w:lvlJc w:val="left"/>
      <w:pPr>
        <w:tabs>
          <w:tab w:val="num" w:pos="4032"/>
        </w:tabs>
        <w:ind w:left="4032" w:hanging="360"/>
      </w:pPr>
      <w:rPr>
        <w:color w:val="3D6FB6"/>
      </w:rPr>
    </w:lvl>
    <w:lvl w:ilvl="5" w:tplc="0409001B" w:tentative="1">
      <w:start w:val="1"/>
      <w:numFmt w:val="lowerRoman"/>
      <w:lvlText w:val="%6."/>
      <w:lvlJc w:val="right"/>
      <w:pPr>
        <w:tabs>
          <w:tab w:val="num" w:pos="4752"/>
        </w:tabs>
        <w:ind w:left="4752" w:hanging="180"/>
      </w:pPr>
      <w:rPr>
        <w:color w:val="3D6FB6"/>
      </w:rPr>
    </w:lvl>
    <w:lvl w:ilvl="6" w:tplc="0409000F" w:tentative="1">
      <w:start w:val="1"/>
      <w:numFmt w:val="decimal"/>
      <w:lvlText w:val="%7."/>
      <w:lvlJc w:val="left"/>
      <w:pPr>
        <w:tabs>
          <w:tab w:val="num" w:pos="5472"/>
        </w:tabs>
        <w:ind w:left="5472" w:hanging="360"/>
      </w:pPr>
      <w:rPr>
        <w:color w:val="3D6FB6"/>
      </w:rPr>
    </w:lvl>
    <w:lvl w:ilvl="7" w:tplc="04090019" w:tentative="1">
      <w:start w:val="1"/>
      <w:numFmt w:val="lowerLetter"/>
      <w:lvlText w:val="%8."/>
      <w:lvlJc w:val="left"/>
      <w:pPr>
        <w:tabs>
          <w:tab w:val="num" w:pos="6192"/>
        </w:tabs>
        <w:ind w:left="6192" w:hanging="360"/>
      </w:pPr>
      <w:rPr>
        <w:color w:val="3D6FB6"/>
      </w:rPr>
    </w:lvl>
    <w:lvl w:ilvl="8" w:tplc="0409001B" w:tentative="1">
      <w:start w:val="1"/>
      <w:numFmt w:val="lowerRoman"/>
      <w:lvlText w:val="%9."/>
      <w:lvlJc w:val="right"/>
      <w:pPr>
        <w:tabs>
          <w:tab w:val="num" w:pos="6912"/>
        </w:tabs>
        <w:ind w:left="6912" w:hanging="180"/>
      </w:pPr>
      <w:rPr>
        <w:color w:val="3D6FB6"/>
      </w:rPr>
    </w:lvl>
  </w:abstractNum>
  <w:abstractNum w:abstractNumId="70" w15:restartNumberingAfterBreak="0">
    <w:nsid w:val="7709657F"/>
    <w:multiLevelType w:val="hybridMultilevel"/>
    <w:tmpl w:val="F3107122"/>
    <w:lvl w:ilvl="0" w:tplc="08090001">
      <w:start w:val="1"/>
      <w:numFmt w:val="bullet"/>
      <w:lvlText w:val=""/>
      <w:lvlJc w:val="left"/>
      <w:pPr>
        <w:ind w:left="1287" w:hanging="360"/>
      </w:pPr>
      <w:rPr>
        <w:rFonts w:ascii="Symbol" w:hAnsi="Symbol" w:hint="default"/>
        <w:color w:val="3D6FB6"/>
      </w:rPr>
    </w:lvl>
    <w:lvl w:ilvl="1" w:tplc="08090003" w:tentative="1">
      <w:start w:val="1"/>
      <w:numFmt w:val="bullet"/>
      <w:lvlText w:val="o"/>
      <w:lvlJc w:val="left"/>
      <w:pPr>
        <w:ind w:left="2007" w:hanging="360"/>
      </w:pPr>
      <w:rPr>
        <w:rFonts w:ascii="Courier New" w:hAnsi="Courier New" w:cs="Courier New" w:hint="default"/>
        <w:color w:val="3D6FB6"/>
      </w:rPr>
    </w:lvl>
    <w:lvl w:ilvl="2" w:tplc="08090005" w:tentative="1">
      <w:start w:val="1"/>
      <w:numFmt w:val="bullet"/>
      <w:lvlText w:val=""/>
      <w:lvlJc w:val="left"/>
      <w:pPr>
        <w:ind w:left="2727" w:hanging="360"/>
      </w:pPr>
      <w:rPr>
        <w:rFonts w:ascii="Wingdings" w:hAnsi="Wingdings" w:hint="default"/>
        <w:color w:val="3D6FB6"/>
      </w:rPr>
    </w:lvl>
    <w:lvl w:ilvl="3" w:tplc="08090001" w:tentative="1">
      <w:start w:val="1"/>
      <w:numFmt w:val="bullet"/>
      <w:lvlText w:val=""/>
      <w:lvlJc w:val="left"/>
      <w:pPr>
        <w:ind w:left="3447" w:hanging="360"/>
      </w:pPr>
      <w:rPr>
        <w:rFonts w:ascii="Symbol" w:hAnsi="Symbol" w:hint="default"/>
        <w:color w:val="3D6FB6"/>
      </w:rPr>
    </w:lvl>
    <w:lvl w:ilvl="4" w:tplc="08090003" w:tentative="1">
      <w:start w:val="1"/>
      <w:numFmt w:val="bullet"/>
      <w:lvlText w:val="o"/>
      <w:lvlJc w:val="left"/>
      <w:pPr>
        <w:ind w:left="4167" w:hanging="360"/>
      </w:pPr>
      <w:rPr>
        <w:rFonts w:ascii="Courier New" w:hAnsi="Courier New" w:cs="Courier New" w:hint="default"/>
        <w:color w:val="3D6FB6"/>
      </w:rPr>
    </w:lvl>
    <w:lvl w:ilvl="5" w:tplc="08090005" w:tentative="1">
      <w:start w:val="1"/>
      <w:numFmt w:val="bullet"/>
      <w:lvlText w:val=""/>
      <w:lvlJc w:val="left"/>
      <w:pPr>
        <w:ind w:left="4887" w:hanging="360"/>
      </w:pPr>
      <w:rPr>
        <w:rFonts w:ascii="Wingdings" w:hAnsi="Wingdings" w:hint="default"/>
        <w:color w:val="3D6FB6"/>
      </w:rPr>
    </w:lvl>
    <w:lvl w:ilvl="6" w:tplc="08090001" w:tentative="1">
      <w:start w:val="1"/>
      <w:numFmt w:val="bullet"/>
      <w:lvlText w:val=""/>
      <w:lvlJc w:val="left"/>
      <w:pPr>
        <w:ind w:left="5607" w:hanging="360"/>
      </w:pPr>
      <w:rPr>
        <w:rFonts w:ascii="Symbol" w:hAnsi="Symbol" w:hint="default"/>
        <w:color w:val="3D6FB6"/>
      </w:rPr>
    </w:lvl>
    <w:lvl w:ilvl="7" w:tplc="08090003" w:tentative="1">
      <w:start w:val="1"/>
      <w:numFmt w:val="bullet"/>
      <w:lvlText w:val="o"/>
      <w:lvlJc w:val="left"/>
      <w:pPr>
        <w:ind w:left="6327" w:hanging="360"/>
      </w:pPr>
      <w:rPr>
        <w:rFonts w:ascii="Courier New" w:hAnsi="Courier New" w:cs="Courier New" w:hint="default"/>
        <w:color w:val="3D6FB6"/>
      </w:rPr>
    </w:lvl>
    <w:lvl w:ilvl="8" w:tplc="08090005" w:tentative="1">
      <w:start w:val="1"/>
      <w:numFmt w:val="bullet"/>
      <w:lvlText w:val=""/>
      <w:lvlJc w:val="left"/>
      <w:pPr>
        <w:ind w:left="7047" w:hanging="360"/>
      </w:pPr>
      <w:rPr>
        <w:rFonts w:ascii="Wingdings" w:hAnsi="Wingdings" w:hint="default"/>
        <w:color w:val="3D6FB6"/>
      </w:rPr>
    </w:lvl>
  </w:abstractNum>
  <w:abstractNum w:abstractNumId="71" w15:restartNumberingAfterBreak="0">
    <w:nsid w:val="7A3B06AF"/>
    <w:multiLevelType w:val="multilevel"/>
    <w:tmpl w:val="42E49F90"/>
    <w:lvl w:ilvl="0">
      <w:start w:val="1"/>
      <w:numFmt w:val="bullet"/>
      <w:lvlText w:val=""/>
      <w:lvlJc w:val="left"/>
      <w:pPr>
        <w:ind w:left="907" w:hanging="340"/>
      </w:pPr>
      <w:rPr>
        <w:rFonts w:ascii="Symbol" w:hAnsi="Symbol" w:hint="default"/>
        <w:color w:val="3D6FB6"/>
      </w:rPr>
    </w:lvl>
    <w:lvl w:ilvl="1">
      <w:start w:val="1"/>
      <w:numFmt w:val="bullet"/>
      <w:lvlText w:val="o"/>
      <w:lvlJc w:val="left"/>
      <w:pPr>
        <w:ind w:left="1080" w:hanging="360"/>
      </w:pPr>
      <w:rPr>
        <w:rFonts w:ascii="Courier New" w:hAnsi="Courier New" w:cs="Courier New" w:hint="default"/>
        <w:color w:val="3D6FB6"/>
      </w:rPr>
    </w:lvl>
    <w:lvl w:ilvl="2">
      <w:start w:val="1"/>
      <w:numFmt w:val="bullet"/>
      <w:lvlText w:val=""/>
      <w:lvlJc w:val="left"/>
      <w:pPr>
        <w:ind w:left="1800" w:hanging="360"/>
      </w:pPr>
      <w:rPr>
        <w:rFonts w:ascii="Wingdings" w:hAnsi="Wingdings" w:hint="default"/>
        <w:color w:val="3D6FB6"/>
      </w:rPr>
    </w:lvl>
    <w:lvl w:ilvl="3">
      <w:start w:val="1"/>
      <w:numFmt w:val="bullet"/>
      <w:lvlText w:val=""/>
      <w:lvlJc w:val="left"/>
      <w:pPr>
        <w:ind w:left="2520" w:hanging="360"/>
      </w:pPr>
      <w:rPr>
        <w:rFonts w:ascii="Symbol" w:hAnsi="Symbol" w:hint="default"/>
        <w:color w:val="3D6FB6"/>
      </w:rPr>
    </w:lvl>
    <w:lvl w:ilvl="4">
      <w:start w:val="1"/>
      <w:numFmt w:val="bullet"/>
      <w:lvlText w:val="o"/>
      <w:lvlJc w:val="left"/>
      <w:pPr>
        <w:ind w:left="3240" w:hanging="360"/>
      </w:pPr>
      <w:rPr>
        <w:rFonts w:ascii="Courier New" w:hAnsi="Courier New" w:cs="Courier New" w:hint="default"/>
        <w:color w:val="3D6FB6"/>
      </w:rPr>
    </w:lvl>
    <w:lvl w:ilvl="5">
      <w:start w:val="1"/>
      <w:numFmt w:val="bullet"/>
      <w:lvlText w:val=""/>
      <w:lvlJc w:val="left"/>
      <w:pPr>
        <w:ind w:left="3960" w:hanging="360"/>
      </w:pPr>
      <w:rPr>
        <w:rFonts w:ascii="Wingdings" w:hAnsi="Wingdings" w:hint="default"/>
        <w:color w:val="3D6FB6"/>
      </w:rPr>
    </w:lvl>
    <w:lvl w:ilvl="6">
      <w:start w:val="1"/>
      <w:numFmt w:val="bullet"/>
      <w:lvlText w:val=""/>
      <w:lvlJc w:val="left"/>
      <w:pPr>
        <w:ind w:left="4680" w:hanging="360"/>
      </w:pPr>
      <w:rPr>
        <w:rFonts w:ascii="Symbol" w:hAnsi="Symbol" w:hint="default"/>
        <w:color w:val="3D6FB6"/>
      </w:rPr>
    </w:lvl>
    <w:lvl w:ilvl="7">
      <w:start w:val="1"/>
      <w:numFmt w:val="bullet"/>
      <w:lvlText w:val="o"/>
      <w:lvlJc w:val="left"/>
      <w:pPr>
        <w:ind w:left="5400" w:hanging="360"/>
      </w:pPr>
      <w:rPr>
        <w:rFonts w:ascii="Courier New" w:hAnsi="Courier New" w:cs="Courier New" w:hint="default"/>
        <w:color w:val="3D6FB6"/>
      </w:rPr>
    </w:lvl>
    <w:lvl w:ilvl="8">
      <w:start w:val="1"/>
      <w:numFmt w:val="bullet"/>
      <w:lvlText w:val=""/>
      <w:lvlJc w:val="left"/>
      <w:pPr>
        <w:ind w:left="6120" w:hanging="360"/>
      </w:pPr>
      <w:rPr>
        <w:rFonts w:ascii="Wingdings" w:hAnsi="Wingdings" w:hint="default"/>
        <w:color w:val="3D6FB6"/>
      </w:rPr>
    </w:lvl>
  </w:abstractNum>
  <w:abstractNum w:abstractNumId="72" w15:restartNumberingAfterBreak="0">
    <w:nsid w:val="7B356E62"/>
    <w:multiLevelType w:val="hybridMultilevel"/>
    <w:tmpl w:val="F43E7DD4"/>
    <w:lvl w:ilvl="0" w:tplc="08090001">
      <w:start w:val="1"/>
      <w:numFmt w:val="bullet"/>
      <w:lvlText w:val=""/>
      <w:lvlJc w:val="left"/>
      <w:pPr>
        <w:ind w:left="927" w:hanging="360"/>
      </w:pPr>
      <w:rPr>
        <w:rFonts w:ascii="Symbol" w:hAnsi="Symbol" w:hint="default"/>
        <w:color w:val="3D6FB6"/>
      </w:rPr>
    </w:lvl>
    <w:lvl w:ilvl="1" w:tplc="08090003" w:tentative="1">
      <w:start w:val="1"/>
      <w:numFmt w:val="bullet"/>
      <w:lvlText w:val="o"/>
      <w:lvlJc w:val="left"/>
      <w:pPr>
        <w:ind w:left="1647" w:hanging="360"/>
      </w:pPr>
      <w:rPr>
        <w:rFonts w:ascii="Courier New" w:hAnsi="Courier New" w:cs="Courier New" w:hint="default"/>
        <w:color w:val="3D6FB6"/>
      </w:rPr>
    </w:lvl>
    <w:lvl w:ilvl="2" w:tplc="08090005" w:tentative="1">
      <w:start w:val="1"/>
      <w:numFmt w:val="bullet"/>
      <w:lvlText w:val=""/>
      <w:lvlJc w:val="left"/>
      <w:pPr>
        <w:ind w:left="2367" w:hanging="360"/>
      </w:pPr>
      <w:rPr>
        <w:rFonts w:ascii="Wingdings" w:hAnsi="Wingdings" w:hint="default"/>
        <w:color w:val="3D6FB6"/>
      </w:rPr>
    </w:lvl>
    <w:lvl w:ilvl="3" w:tplc="08090001" w:tentative="1">
      <w:start w:val="1"/>
      <w:numFmt w:val="bullet"/>
      <w:lvlText w:val=""/>
      <w:lvlJc w:val="left"/>
      <w:pPr>
        <w:ind w:left="3087" w:hanging="360"/>
      </w:pPr>
      <w:rPr>
        <w:rFonts w:ascii="Symbol" w:hAnsi="Symbol" w:hint="default"/>
        <w:color w:val="3D6FB6"/>
      </w:rPr>
    </w:lvl>
    <w:lvl w:ilvl="4" w:tplc="08090003" w:tentative="1">
      <w:start w:val="1"/>
      <w:numFmt w:val="bullet"/>
      <w:lvlText w:val="o"/>
      <w:lvlJc w:val="left"/>
      <w:pPr>
        <w:ind w:left="3807" w:hanging="360"/>
      </w:pPr>
      <w:rPr>
        <w:rFonts w:ascii="Courier New" w:hAnsi="Courier New" w:cs="Courier New" w:hint="default"/>
        <w:color w:val="3D6FB6"/>
      </w:rPr>
    </w:lvl>
    <w:lvl w:ilvl="5" w:tplc="08090005" w:tentative="1">
      <w:start w:val="1"/>
      <w:numFmt w:val="bullet"/>
      <w:lvlText w:val=""/>
      <w:lvlJc w:val="left"/>
      <w:pPr>
        <w:ind w:left="4527" w:hanging="360"/>
      </w:pPr>
      <w:rPr>
        <w:rFonts w:ascii="Wingdings" w:hAnsi="Wingdings" w:hint="default"/>
        <w:color w:val="3D6FB6"/>
      </w:rPr>
    </w:lvl>
    <w:lvl w:ilvl="6" w:tplc="08090001" w:tentative="1">
      <w:start w:val="1"/>
      <w:numFmt w:val="bullet"/>
      <w:lvlText w:val=""/>
      <w:lvlJc w:val="left"/>
      <w:pPr>
        <w:ind w:left="5247" w:hanging="360"/>
      </w:pPr>
      <w:rPr>
        <w:rFonts w:ascii="Symbol" w:hAnsi="Symbol" w:hint="default"/>
        <w:color w:val="3D6FB6"/>
      </w:rPr>
    </w:lvl>
    <w:lvl w:ilvl="7" w:tplc="08090003" w:tentative="1">
      <w:start w:val="1"/>
      <w:numFmt w:val="bullet"/>
      <w:lvlText w:val="o"/>
      <w:lvlJc w:val="left"/>
      <w:pPr>
        <w:ind w:left="5967" w:hanging="360"/>
      </w:pPr>
      <w:rPr>
        <w:rFonts w:ascii="Courier New" w:hAnsi="Courier New" w:cs="Courier New" w:hint="default"/>
        <w:color w:val="3D6FB6"/>
      </w:rPr>
    </w:lvl>
    <w:lvl w:ilvl="8" w:tplc="08090005" w:tentative="1">
      <w:start w:val="1"/>
      <w:numFmt w:val="bullet"/>
      <w:lvlText w:val=""/>
      <w:lvlJc w:val="left"/>
      <w:pPr>
        <w:ind w:left="6687" w:hanging="360"/>
      </w:pPr>
      <w:rPr>
        <w:rFonts w:ascii="Wingdings" w:hAnsi="Wingdings" w:hint="default"/>
        <w:color w:val="3D6FB6"/>
      </w:rPr>
    </w:lvl>
  </w:abstractNum>
  <w:abstractNum w:abstractNumId="73" w15:restartNumberingAfterBreak="0">
    <w:nsid w:val="7B554AC1"/>
    <w:multiLevelType w:val="hybridMultilevel"/>
    <w:tmpl w:val="BA10A464"/>
    <w:lvl w:ilvl="0" w:tplc="08090001">
      <w:start w:val="1"/>
      <w:numFmt w:val="bullet"/>
      <w:lvlText w:val=""/>
      <w:lvlJc w:val="left"/>
      <w:pPr>
        <w:ind w:left="1287" w:hanging="360"/>
      </w:pPr>
      <w:rPr>
        <w:rFonts w:ascii="Symbol" w:hAnsi="Symbol" w:hint="default"/>
        <w:color w:val="3D6FB6"/>
      </w:rPr>
    </w:lvl>
    <w:lvl w:ilvl="1" w:tplc="08090003" w:tentative="1">
      <w:start w:val="1"/>
      <w:numFmt w:val="bullet"/>
      <w:lvlText w:val="o"/>
      <w:lvlJc w:val="left"/>
      <w:pPr>
        <w:ind w:left="2007" w:hanging="360"/>
      </w:pPr>
      <w:rPr>
        <w:rFonts w:ascii="Courier New" w:hAnsi="Courier New" w:cs="Courier New" w:hint="default"/>
        <w:color w:val="3D6FB6"/>
      </w:rPr>
    </w:lvl>
    <w:lvl w:ilvl="2" w:tplc="08090005" w:tentative="1">
      <w:start w:val="1"/>
      <w:numFmt w:val="bullet"/>
      <w:lvlText w:val=""/>
      <w:lvlJc w:val="left"/>
      <w:pPr>
        <w:ind w:left="2727" w:hanging="360"/>
      </w:pPr>
      <w:rPr>
        <w:rFonts w:ascii="Wingdings" w:hAnsi="Wingdings" w:hint="default"/>
        <w:color w:val="3D6FB6"/>
      </w:rPr>
    </w:lvl>
    <w:lvl w:ilvl="3" w:tplc="08090001" w:tentative="1">
      <w:start w:val="1"/>
      <w:numFmt w:val="bullet"/>
      <w:lvlText w:val=""/>
      <w:lvlJc w:val="left"/>
      <w:pPr>
        <w:ind w:left="3447" w:hanging="360"/>
      </w:pPr>
      <w:rPr>
        <w:rFonts w:ascii="Symbol" w:hAnsi="Symbol" w:hint="default"/>
        <w:color w:val="3D6FB6"/>
      </w:rPr>
    </w:lvl>
    <w:lvl w:ilvl="4" w:tplc="08090003" w:tentative="1">
      <w:start w:val="1"/>
      <w:numFmt w:val="bullet"/>
      <w:lvlText w:val="o"/>
      <w:lvlJc w:val="left"/>
      <w:pPr>
        <w:ind w:left="4167" w:hanging="360"/>
      </w:pPr>
      <w:rPr>
        <w:rFonts w:ascii="Courier New" w:hAnsi="Courier New" w:cs="Courier New" w:hint="default"/>
        <w:color w:val="3D6FB6"/>
      </w:rPr>
    </w:lvl>
    <w:lvl w:ilvl="5" w:tplc="08090005" w:tentative="1">
      <w:start w:val="1"/>
      <w:numFmt w:val="bullet"/>
      <w:lvlText w:val=""/>
      <w:lvlJc w:val="left"/>
      <w:pPr>
        <w:ind w:left="4887" w:hanging="360"/>
      </w:pPr>
      <w:rPr>
        <w:rFonts w:ascii="Wingdings" w:hAnsi="Wingdings" w:hint="default"/>
        <w:color w:val="3D6FB6"/>
      </w:rPr>
    </w:lvl>
    <w:lvl w:ilvl="6" w:tplc="08090001" w:tentative="1">
      <w:start w:val="1"/>
      <w:numFmt w:val="bullet"/>
      <w:lvlText w:val=""/>
      <w:lvlJc w:val="left"/>
      <w:pPr>
        <w:ind w:left="5607" w:hanging="360"/>
      </w:pPr>
      <w:rPr>
        <w:rFonts w:ascii="Symbol" w:hAnsi="Symbol" w:hint="default"/>
        <w:color w:val="3D6FB6"/>
      </w:rPr>
    </w:lvl>
    <w:lvl w:ilvl="7" w:tplc="08090003" w:tentative="1">
      <w:start w:val="1"/>
      <w:numFmt w:val="bullet"/>
      <w:lvlText w:val="o"/>
      <w:lvlJc w:val="left"/>
      <w:pPr>
        <w:ind w:left="6327" w:hanging="360"/>
      </w:pPr>
      <w:rPr>
        <w:rFonts w:ascii="Courier New" w:hAnsi="Courier New" w:cs="Courier New" w:hint="default"/>
        <w:color w:val="3D6FB6"/>
      </w:rPr>
    </w:lvl>
    <w:lvl w:ilvl="8" w:tplc="08090005" w:tentative="1">
      <w:start w:val="1"/>
      <w:numFmt w:val="bullet"/>
      <w:lvlText w:val=""/>
      <w:lvlJc w:val="left"/>
      <w:pPr>
        <w:ind w:left="7047" w:hanging="360"/>
      </w:pPr>
      <w:rPr>
        <w:rFonts w:ascii="Wingdings" w:hAnsi="Wingdings" w:hint="default"/>
        <w:color w:val="3D6FB6"/>
      </w:rPr>
    </w:lvl>
  </w:abstractNum>
  <w:abstractNum w:abstractNumId="74" w15:restartNumberingAfterBreak="0">
    <w:nsid w:val="7DFC0A13"/>
    <w:multiLevelType w:val="hybridMultilevel"/>
    <w:tmpl w:val="4502BECC"/>
    <w:lvl w:ilvl="0" w:tplc="08090001">
      <w:start w:val="1"/>
      <w:numFmt w:val="bullet"/>
      <w:lvlText w:val=""/>
      <w:lvlJc w:val="left"/>
      <w:pPr>
        <w:ind w:left="1287" w:hanging="360"/>
      </w:pPr>
      <w:rPr>
        <w:rFonts w:ascii="Symbol" w:hAnsi="Symbol" w:hint="default"/>
        <w:color w:val="3D6FB6"/>
      </w:rPr>
    </w:lvl>
    <w:lvl w:ilvl="1" w:tplc="08090003" w:tentative="1">
      <w:start w:val="1"/>
      <w:numFmt w:val="bullet"/>
      <w:lvlText w:val="o"/>
      <w:lvlJc w:val="left"/>
      <w:pPr>
        <w:ind w:left="2007" w:hanging="360"/>
      </w:pPr>
      <w:rPr>
        <w:rFonts w:ascii="Courier New" w:hAnsi="Courier New" w:cs="Courier New" w:hint="default"/>
        <w:color w:val="3D6FB6"/>
      </w:rPr>
    </w:lvl>
    <w:lvl w:ilvl="2" w:tplc="08090005" w:tentative="1">
      <w:start w:val="1"/>
      <w:numFmt w:val="bullet"/>
      <w:lvlText w:val=""/>
      <w:lvlJc w:val="left"/>
      <w:pPr>
        <w:ind w:left="2727" w:hanging="360"/>
      </w:pPr>
      <w:rPr>
        <w:rFonts w:ascii="Wingdings" w:hAnsi="Wingdings" w:hint="default"/>
        <w:color w:val="3D6FB6"/>
      </w:rPr>
    </w:lvl>
    <w:lvl w:ilvl="3" w:tplc="08090001" w:tentative="1">
      <w:start w:val="1"/>
      <w:numFmt w:val="bullet"/>
      <w:lvlText w:val=""/>
      <w:lvlJc w:val="left"/>
      <w:pPr>
        <w:ind w:left="3447" w:hanging="360"/>
      </w:pPr>
      <w:rPr>
        <w:rFonts w:ascii="Symbol" w:hAnsi="Symbol" w:hint="default"/>
        <w:color w:val="3D6FB6"/>
      </w:rPr>
    </w:lvl>
    <w:lvl w:ilvl="4" w:tplc="08090003" w:tentative="1">
      <w:start w:val="1"/>
      <w:numFmt w:val="bullet"/>
      <w:lvlText w:val="o"/>
      <w:lvlJc w:val="left"/>
      <w:pPr>
        <w:ind w:left="4167" w:hanging="360"/>
      </w:pPr>
      <w:rPr>
        <w:rFonts w:ascii="Courier New" w:hAnsi="Courier New" w:cs="Courier New" w:hint="default"/>
        <w:color w:val="3D6FB6"/>
      </w:rPr>
    </w:lvl>
    <w:lvl w:ilvl="5" w:tplc="08090005" w:tentative="1">
      <w:start w:val="1"/>
      <w:numFmt w:val="bullet"/>
      <w:lvlText w:val=""/>
      <w:lvlJc w:val="left"/>
      <w:pPr>
        <w:ind w:left="4887" w:hanging="360"/>
      </w:pPr>
      <w:rPr>
        <w:rFonts w:ascii="Wingdings" w:hAnsi="Wingdings" w:hint="default"/>
        <w:color w:val="3D6FB6"/>
      </w:rPr>
    </w:lvl>
    <w:lvl w:ilvl="6" w:tplc="08090001" w:tentative="1">
      <w:start w:val="1"/>
      <w:numFmt w:val="bullet"/>
      <w:lvlText w:val=""/>
      <w:lvlJc w:val="left"/>
      <w:pPr>
        <w:ind w:left="5607" w:hanging="360"/>
      </w:pPr>
      <w:rPr>
        <w:rFonts w:ascii="Symbol" w:hAnsi="Symbol" w:hint="default"/>
        <w:color w:val="3D6FB6"/>
      </w:rPr>
    </w:lvl>
    <w:lvl w:ilvl="7" w:tplc="08090003" w:tentative="1">
      <w:start w:val="1"/>
      <w:numFmt w:val="bullet"/>
      <w:lvlText w:val="o"/>
      <w:lvlJc w:val="left"/>
      <w:pPr>
        <w:ind w:left="6327" w:hanging="360"/>
      </w:pPr>
      <w:rPr>
        <w:rFonts w:ascii="Courier New" w:hAnsi="Courier New" w:cs="Courier New" w:hint="default"/>
        <w:color w:val="3D6FB6"/>
      </w:rPr>
    </w:lvl>
    <w:lvl w:ilvl="8" w:tplc="08090005" w:tentative="1">
      <w:start w:val="1"/>
      <w:numFmt w:val="bullet"/>
      <w:lvlText w:val=""/>
      <w:lvlJc w:val="left"/>
      <w:pPr>
        <w:ind w:left="7047" w:hanging="360"/>
      </w:pPr>
      <w:rPr>
        <w:rFonts w:ascii="Wingdings" w:hAnsi="Wingdings" w:hint="default"/>
        <w:color w:val="3D6FB6"/>
      </w:rPr>
    </w:lvl>
  </w:abstractNum>
  <w:num w:numId="1" w16cid:durableId="2002345962">
    <w:abstractNumId w:val="69"/>
  </w:num>
  <w:num w:numId="2" w16cid:durableId="37780991">
    <w:abstractNumId w:val="58"/>
  </w:num>
  <w:num w:numId="3" w16cid:durableId="1568421158">
    <w:abstractNumId w:val="52"/>
  </w:num>
  <w:num w:numId="4" w16cid:durableId="2019113244">
    <w:abstractNumId w:val="43"/>
  </w:num>
  <w:num w:numId="5" w16cid:durableId="1300185536">
    <w:abstractNumId w:val="24"/>
  </w:num>
  <w:num w:numId="6" w16cid:durableId="329992252">
    <w:abstractNumId w:val="15"/>
  </w:num>
  <w:num w:numId="7" w16cid:durableId="23869400">
    <w:abstractNumId w:val="39"/>
  </w:num>
  <w:num w:numId="8" w16cid:durableId="2034303732">
    <w:abstractNumId w:val="32"/>
  </w:num>
  <w:num w:numId="9" w16cid:durableId="8336538">
    <w:abstractNumId w:val="51"/>
  </w:num>
  <w:num w:numId="10" w16cid:durableId="1931309766">
    <w:abstractNumId w:val="16"/>
  </w:num>
  <w:num w:numId="11" w16cid:durableId="1469778839">
    <w:abstractNumId w:val="71"/>
  </w:num>
  <w:num w:numId="12" w16cid:durableId="1029842205">
    <w:abstractNumId w:val="50"/>
  </w:num>
  <w:num w:numId="13" w16cid:durableId="413935465">
    <w:abstractNumId w:val="35"/>
  </w:num>
  <w:num w:numId="14" w16cid:durableId="2125725829">
    <w:abstractNumId w:val="48"/>
  </w:num>
  <w:num w:numId="15" w16cid:durableId="1634940162">
    <w:abstractNumId w:val="4"/>
  </w:num>
  <w:num w:numId="16" w16cid:durableId="818497012">
    <w:abstractNumId w:val="65"/>
  </w:num>
  <w:num w:numId="17" w16cid:durableId="1200433082">
    <w:abstractNumId w:val="54"/>
  </w:num>
  <w:num w:numId="18" w16cid:durableId="1238246601">
    <w:abstractNumId w:val="38"/>
  </w:num>
  <w:num w:numId="19" w16cid:durableId="978609193">
    <w:abstractNumId w:val="61"/>
  </w:num>
  <w:num w:numId="20" w16cid:durableId="1023284345">
    <w:abstractNumId w:val="9"/>
  </w:num>
  <w:num w:numId="21" w16cid:durableId="519441163">
    <w:abstractNumId w:val="47"/>
  </w:num>
  <w:num w:numId="22" w16cid:durableId="1156800632">
    <w:abstractNumId w:val="14"/>
    <w:lvlOverride w:ilvl="0">
      <w:lvl w:ilvl="0">
        <w:start w:val="1"/>
        <w:numFmt w:val="none"/>
        <w:pStyle w:val="Heading1"/>
        <w:lvlText w:val="%1"/>
        <w:lvlJc w:val="left"/>
        <w:pPr>
          <w:ind w:left="0" w:firstLine="0"/>
        </w:pPr>
        <w:rPr>
          <w:rFonts w:ascii="Calibri" w:hAnsi="Calibri" w:hint="default"/>
          <w:b/>
          <w:i w:val="0"/>
          <w:color w:val="4F81BD" w:themeColor="accent1"/>
          <w:sz w:val="28"/>
        </w:rPr>
      </w:lvl>
    </w:lvlOverride>
    <w:lvlOverride w:ilvl="1">
      <w:lvl w:ilvl="1">
        <w:start w:val="1"/>
        <w:numFmt w:val="decimal"/>
        <w:pStyle w:val="Heading2"/>
        <w:lvlText w:val="%1%2."/>
        <w:lvlJc w:val="left"/>
        <w:pPr>
          <w:ind w:left="567" w:hanging="567"/>
        </w:pPr>
        <w:rPr>
          <w:rFonts w:ascii="Calibri" w:hAnsi="Calibri" w:hint="default"/>
          <w:b/>
          <w:i w:val="0"/>
          <w:color w:val="3D6FB6"/>
          <w:sz w:val="28"/>
          <w:szCs w:val="28"/>
        </w:rPr>
      </w:lvl>
    </w:lvlOverride>
    <w:lvlOverride w:ilvl="2">
      <w:lvl w:ilvl="2">
        <w:start w:val="1"/>
        <w:numFmt w:val="decimal"/>
        <w:pStyle w:val="Heading3"/>
        <w:lvlText w:val="%2.%3"/>
        <w:lvlJc w:val="left"/>
        <w:pPr>
          <w:ind w:left="4820" w:hanging="567"/>
        </w:pPr>
        <w:rPr>
          <w:rFonts w:ascii="Calibri" w:hAnsi="Calibri" w:hint="default"/>
          <w:b/>
          <w:i w:val="0"/>
          <w:color w:val="3D6FB6"/>
          <w:sz w:val="24"/>
          <w:szCs w:val="24"/>
        </w:rPr>
      </w:lvl>
    </w:lvlOverride>
    <w:lvlOverride w:ilvl="3">
      <w:lvl w:ilvl="3">
        <w:start w:val="1"/>
        <w:numFmt w:val="none"/>
        <w:pStyle w:val="Heading4"/>
        <w:lvlText w:val=""/>
        <w:lvlJc w:val="left"/>
        <w:pPr>
          <w:ind w:left="567" w:hanging="567"/>
        </w:pPr>
        <w:rPr>
          <w:rFonts w:ascii="Calibri" w:hAnsi="Calibri" w:hint="default"/>
          <w:b/>
          <w:i/>
          <w:color w:val="3D6FB6"/>
          <w:sz w:val="22"/>
        </w:rPr>
      </w:lvl>
    </w:lvlOverride>
    <w:lvlOverride w:ilvl="4">
      <w:lvl w:ilvl="4">
        <w:start w:val="1"/>
        <w:numFmt w:val="lowerLetter"/>
        <w:lvlText w:val="(%5)"/>
        <w:lvlJc w:val="left"/>
        <w:pPr>
          <w:ind w:left="567" w:hanging="567"/>
        </w:pPr>
        <w:rPr>
          <w:rFonts w:hint="default"/>
          <w:color w:val="3D6FB6"/>
        </w:rPr>
      </w:lvl>
    </w:lvlOverride>
    <w:lvlOverride w:ilvl="5">
      <w:lvl w:ilvl="5">
        <w:start w:val="1"/>
        <w:numFmt w:val="lowerRoman"/>
        <w:lvlText w:val="(%6)"/>
        <w:lvlJc w:val="left"/>
        <w:pPr>
          <w:ind w:left="567" w:hanging="567"/>
        </w:pPr>
        <w:rPr>
          <w:rFonts w:hint="default"/>
          <w:color w:val="3D6FB6"/>
        </w:rPr>
      </w:lvl>
    </w:lvlOverride>
    <w:lvlOverride w:ilvl="6">
      <w:lvl w:ilvl="6">
        <w:start w:val="1"/>
        <w:numFmt w:val="decimal"/>
        <w:lvlText w:val="%7."/>
        <w:lvlJc w:val="left"/>
        <w:pPr>
          <w:ind w:left="567" w:hanging="567"/>
        </w:pPr>
        <w:rPr>
          <w:rFonts w:hint="default"/>
          <w:color w:val="3D6FB6"/>
        </w:rPr>
      </w:lvl>
    </w:lvlOverride>
    <w:lvlOverride w:ilvl="7">
      <w:lvl w:ilvl="7">
        <w:start w:val="1"/>
        <w:numFmt w:val="lowerLetter"/>
        <w:lvlText w:val="%8."/>
        <w:lvlJc w:val="left"/>
        <w:pPr>
          <w:ind w:left="567" w:hanging="567"/>
        </w:pPr>
        <w:rPr>
          <w:rFonts w:hint="default"/>
          <w:color w:val="3D6FB6"/>
        </w:rPr>
      </w:lvl>
    </w:lvlOverride>
    <w:lvlOverride w:ilvl="8">
      <w:lvl w:ilvl="8">
        <w:start w:val="1"/>
        <w:numFmt w:val="lowerRoman"/>
        <w:lvlText w:val="%9."/>
        <w:lvlJc w:val="left"/>
        <w:pPr>
          <w:ind w:left="567" w:hanging="567"/>
        </w:pPr>
        <w:rPr>
          <w:rFonts w:hint="default"/>
          <w:color w:val="3D6FB6"/>
        </w:rPr>
      </w:lvl>
    </w:lvlOverride>
  </w:num>
  <w:num w:numId="23" w16cid:durableId="1890535961">
    <w:abstractNumId w:val="33"/>
  </w:num>
  <w:num w:numId="24" w16cid:durableId="751585511">
    <w:abstractNumId w:val="1"/>
  </w:num>
  <w:num w:numId="25" w16cid:durableId="1225216953">
    <w:abstractNumId w:val="67"/>
  </w:num>
  <w:num w:numId="26" w16cid:durableId="1624843292">
    <w:abstractNumId w:val="19"/>
  </w:num>
  <w:num w:numId="27" w16cid:durableId="774792868">
    <w:abstractNumId w:val="72"/>
  </w:num>
  <w:num w:numId="28" w16cid:durableId="1894072069">
    <w:abstractNumId w:val="59"/>
  </w:num>
  <w:num w:numId="29" w16cid:durableId="1982539274">
    <w:abstractNumId w:val="22"/>
  </w:num>
  <w:num w:numId="30" w16cid:durableId="1175729780">
    <w:abstractNumId w:val="46"/>
  </w:num>
  <w:num w:numId="31" w16cid:durableId="1369645771">
    <w:abstractNumId w:val="53"/>
  </w:num>
  <w:num w:numId="32" w16cid:durableId="1332872579">
    <w:abstractNumId w:val="12"/>
  </w:num>
  <w:num w:numId="33" w16cid:durableId="2112240356">
    <w:abstractNumId w:val="57"/>
  </w:num>
  <w:num w:numId="34" w16cid:durableId="1727559321">
    <w:abstractNumId w:val="34"/>
  </w:num>
  <w:num w:numId="35" w16cid:durableId="1878086508">
    <w:abstractNumId w:val="25"/>
  </w:num>
  <w:num w:numId="36" w16cid:durableId="679545270">
    <w:abstractNumId w:val="20"/>
  </w:num>
  <w:num w:numId="37" w16cid:durableId="1308588765">
    <w:abstractNumId w:val="45"/>
  </w:num>
  <w:num w:numId="38" w16cid:durableId="1482500853">
    <w:abstractNumId w:val="2"/>
  </w:num>
  <w:num w:numId="39" w16cid:durableId="1622999681">
    <w:abstractNumId w:val="18"/>
  </w:num>
  <w:num w:numId="40" w16cid:durableId="675152205">
    <w:abstractNumId w:val="37"/>
  </w:num>
  <w:num w:numId="41" w16cid:durableId="1789662263">
    <w:abstractNumId w:val="74"/>
  </w:num>
  <w:num w:numId="42" w16cid:durableId="1548295253">
    <w:abstractNumId w:val="42"/>
  </w:num>
  <w:num w:numId="43" w16cid:durableId="1212183122">
    <w:abstractNumId w:val="64"/>
  </w:num>
  <w:num w:numId="44" w16cid:durableId="1938753670">
    <w:abstractNumId w:val="40"/>
  </w:num>
  <w:num w:numId="45" w16cid:durableId="145978447">
    <w:abstractNumId w:val="28"/>
  </w:num>
  <w:num w:numId="46" w16cid:durableId="388579946">
    <w:abstractNumId w:val="66"/>
  </w:num>
  <w:num w:numId="47" w16cid:durableId="705788531">
    <w:abstractNumId w:val="21"/>
  </w:num>
  <w:num w:numId="48" w16cid:durableId="1003433661">
    <w:abstractNumId w:val="14"/>
    <w:lvlOverride w:ilvl="0">
      <w:lvl w:ilvl="0">
        <w:start w:val="1"/>
        <w:numFmt w:val="none"/>
        <w:pStyle w:val="Heading1"/>
        <w:lvlText w:val="%1"/>
        <w:lvlJc w:val="left"/>
        <w:pPr>
          <w:ind w:left="0" w:firstLine="0"/>
        </w:pPr>
        <w:rPr>
          <w:rFonts w:ascii="Calibri" w:hAnsi="Calibri" w:hint="default"/>
          <w:b/>
          <w:i w:val="0"/>
          <w:color w:val="4F81BD" w:themeColor="accent1"/>
          <w:sz w:val="28"/>
        </w:rPr>
      </w:lvl>
    </w:lvlOverride>
    <w:lvlOverride w:ilvl="1">
      <w:lvl w:ilvl="1">
        <w:start w:val="1"/>
        <w:numFmt w:val="decimal"/>
        <w:pStyle w:val="Heading2"/>
        <w:lvlText w:val="%1%2."/>
        <w:lvlJc w:val="left"/>
        <w:pPr>
          <w:ind w:left="567" w:hanging="567"/>
        </w:pPr>
        <w:rPr>
          <w:rFonts w:ascii="Calibri" w:hAnsi="Calibri" w:hint="default"/>
          <w:b/>
          <w:i w:val="0"/>
          <w:color w:val="1F497D" w:themeColor="text2"/>
          <w:sz w:val="24"/>
        </w:rPr>
      </w:lvl>
    </w:lvlOverride>
    <w:lvlOverride w:ilvl="2">
      <w:lvl w:ilvl="2">
        <w:start w:val="1"/>
        <w:numFmt w:val="decimal"/>
        <w:pStyle w:val="Heading3"/>
        <w:lvlText w:val="%2.%3"/>
        <w:lvlJc w:val="left"/>
        <w:pPr>
          <w:ind w:left="567" w:hanging="567"/>
        </w:pPr>
        <w:rPr>
          <w:rFonts w:ascii="Calibri" w:hAnsi="Calibri" w:hint="default"/>
          <w:b/>
          <w:i w:val="0"/>
          <w:color w:val="3D6FB6"/>
          <w:sz w:val="24"/>
          <w:szCs w:val="24"/>
        </w:rPr>
      </w:lvl>
    </w:lvlOverride>
    <w:lvlOverride w:ilvl="3">
      <w:lvl w:ilvl="3">
        <w:start w:val="1"/>
        <w:numFmt w:val="none"/>
        <w:pStyle w:val="Heading4"/>
        <w:lvlText w:val=""/>
        <w:lvlJc w:val="left"/>
        <w:pPr>
          <w:ind w:left="567" w:hanging="567"/>
        </w:pPr>
        <w:rPr>
          <w:rFonts w:ascii="Calibri" w:hAnsi="Calibri" w:hint="default"/>
          <w:b/>
          <w:i/>
          <w:color w:val="3D6FB6"/>
          <w:sz w:val="22"/>
        </w:rPr>
      </w:lvl>
    </w:lvlOverride>
    <w:lvlOverride w:ilvl="4">
      <w:lvl w:ilvl="4">
        <w:start w:val="1"/>
        <w:numFmt w:val="lowerLetter"/>
        <w:lvlText w:val="(%5)"/>
        <w:lvlJc w:val="left"/>
        <w:pPr>
          <w:ind w:left="567" w:hanging="567"/>
        </w:pPr>
        <w:rPr>
          <w:rFonts w:hint="default"/>
          <w:color w:val="3D6FB6"/>
        </w:rPr>
      </w:lvl>
    </w:lvlOverride>
    <w:lvlOverride w:ilvl="5">
      <w:lvl w:ilvl="5">
        <w:start w:val="1"/>
        <w:numFmt w:val="lowerRoman"/>
        <w:lvlText w:val="(%6)"/>
        <w:lvlJc w:val="left"/>
        <w:pPr>
          <w:ind w:left="567" w:hanging="567"/>
        </w:pPr>
        <w:rPr>
          <w:rFonts w:hint="default"/>
          <w:color w:val="3D6FB6"/>
        </w:rPr>
      </w:lvl>
    </w:lvlOverride>
    <w:lvlOverride w:ilvl="6">
      <w:lvl w:ilvl="6">
        <w:start w:val="1"/>
        <w:numFmt w:val="decimal"/>
        <w:lvlText w:val="%7."/>
        <w:lvlJc w:val="left"/>
        <w:pPr>
          <w:ind w:left="567" w:hanging="567"/>
        </w:pPr>
        <w:rPr>
          <w:rFonts w:hint="default"/>
          <w:color w:val="3D6FB6"/>
        </w:rPr>
      </w:lvl>
    </w:lvlOverride>
    <w:lvlOverride w:ilvl="7">
      <w:lvl w:ilvl="7">
        <w:start w:val="1"/>
        <w:numFmt w:val="lowerLetter"/>
        <w:lvlText w:val="%8."/>
        <w:lvlJc w:val="left"/>
        <w:pPr>
          <w:ind w:left="567" w:hanging="567"/>
        </w:pPr>
        <w:rPr>
          <w:rFonts w:hint="default"/>
          <w:color w:val="3D6FB6"/>
        </w:rPr>
      </w:lvl>
    </w:lvlOverride>
    <w:lvlOverride w:ilvl="8">
      <w:lvl w:ilvl="8">
        <w:start w:val="1"/>
        <w:numFmt w:val="lowerRoman"/>
        <w:lvlText w:val="%9."/>
        <w:lvlJc w:val="left"/>
        <w:pPr>
          <w:ind w:left="567" w:hanging="567"/>
        </w:pPr>
        <w:rPr>
          <w:rFonts w:hint="default"/>
          <w:color w:val="3D6FB6"/>
        </w:rPr>
      </w:lvl>
    </w:lvlOverride>
  </w:num>
  <w:num w:numId="49" w16cid:durableId="2080400462">
    <w:abstractNumId w:val="14"/>
    <w:lvlOverride w:ilvl="0">
      <w:startOverride w:val="1"/>
      <w:lvl w:ilvl="0">
        <w:start w:val="1"/>
        <w:numFmt w:val="none"/>
        <w:pStyle w:val="Heading1"/>
        <w:lvlText w:val="%1"/>
        <w:lvlJc w:val="left"/>
        <w:pPr>
          <w:ind w:left="0" w:firstLine="0"/>
        </w:pPr>
        <w:rPr>
          <w:rFonts w:ascii="Calibri" w:hAnsi="Calibri" w:hint="default"/>
          <w:b/>
          <w:i w:val="0"/>
          <w:color w:val="4F81BD" w:themeColor="accent1"/>
          <w:sz w:val="28"/>
        </w:rPr>
      </w:lvl>
    </w:lvlOverride>
    <w:lvlOverride w:ilvl="1">
      <w:startOverride w:val="1"/>
      <w:lvl w:ilvl="1">
        <w:start w:val="1"/>
        <w:numFmt w:val="decimal"/>
        <w:pStyle w:val="Heading2"/>
        <w:lvlText w:val="%1%2."/>
        <w:lvlJc w:val="left"/>
        <w:pPr>
          <w:ind w:left="567" w:hanging="567"/>
        </w:pPr>
        <w:rPr>
          <w:rFonts w:ascii="Calibri" w:hAnsi="Calibri" w:hint="default"/>
          <w:b/>
          <w:i w:val="0"/>
          <w:color w:val="3D6FB6"/>
          <w:sz w:val="28"/>
        </w:rPr>
      </w:lvl>
    </w:lvlOverride>
    <w:lvlOverride w:ilvl="2">
      <w:startOverride w:val="1"/>
      <w:lvl w:ilvl="2">
        <w:start w:val="1"/>
        <w:numFmt w:val="decimal"/>
        <w:pStyle w:val="Heading3"/>
        <w:lvlText w:val="%2.%3"/>
        <w:lvlJc w:val="left"/>
        <w:pPr>
          <w:ind w:left="567" w:hanging="567"/>
        </w:pPr>
        <w:rPr>
          <w:rFonts w:ascii="Calibri" w:hAnsi="Calibri" w:hint="default"/>
          <w:b/>
          <w:i w:val="0"/>
          <w:color w:val="1F497D" w:themeColor="text2"/>
          <w:sz w:val="22"/>
        </w:rPr>
      </w:lvl>
    </w:lvlOverride>
    <w:lvlOverride w:ilvl="3">
      <w:startOverride w:val="1"/>
      <w:lvl w:ilvl="3">
        <w:start w:val="1"/>
        <w:numFmt w:val="none"/>
        <w:pStyle w:val="Heading4"/>
        <w:lvlText w:val=""/>
        <w:lvlJc w:val="left"/>
        <w:pPr>
          <w:ind w:left="567" w:hanging="567"/>
        </w:pPr>
        <w:rPr>
          <w:rFonts w:ascii="Calibri" w:hAnsi="Calibri" w:hint="default"/>
          <w:b/>
          <w:i/>
          <w:color w:val="3D6FB6"/>
          <w:sz w:val="22"/>
        </w:rPr>
      </w:lvl>
    </w:lvlOverride>
    <w:lvlOverride w:ilvl="4">
      <w:startOverride w:val="1"/>
      <w:lvl w:ilvl="4">
        <w:start w:val="1"/>
        <w:numFmt w:val="lowerLetter"/>
        <w:lvlText w:val="(%5)"/>
        <w:lvlJc w:val="left"/>
        <w:pPr>
          <w:ind w:left="567" w:hanging="567"/>
        </w:pPr>
        <w:rPr>
          <w:rFonts w:hint="default"/>
          <w:color w:val="3D6FB6"/>
        </w:rPr>
      </w:lvl>
    </w:lvlOverride>
    <w:lvlOverride w:ilvl="5">
      <w:startOverride w:val="1"/>
      <w:lvl w:ilvl="5">
        <w:start w:val="1"/>
        <w:numFmt w:val="lowerRoman"/>
        <w:lvlText w:val="(%6)"/>
        <w:lvlJc w:val="left"/>
        <w:pPr>
          <w:ind w:left="567" w:hanging="567"/>
        </w:pPr>
        <w:rPr>
          <w:rFonts w:hint="default"/>
          <w:color w:val="3D6FB6"/>
        </w:rPr>
      </w:lvl>
    </w:lvlOverride>
    <w:lvlOverride w:ilvl="6">
      <w:startOverride w:val="1"/>
      <w:lvl w:ilvl="6">
        <w:start w:val="1"/>
        <w:numFmt w:val="decimal"/>
        <w:lvlText w:val="%7."/>
        <w:lvlJc w:val="left"/>
        <w:pPr>
          <w:ind w:left="567" w:hanging="567"/>
        </w:pPr>
        <w:rPr>
          <w:rFonts w:hint="default"/>
          <w:color w:val="3D6FB6"/>
        </w:rPr>
      </w:lvl>
    </w:lvlOverride>
    <w:lvlOverride w:ilvl="7">
      <w:startOverride w:val="1"/>
      <w:lvl w:ilvl="7">
        <w:start w:val="1"/>
        <w:numFmt w:val="lowerLetter"/>
        <w:lvlText w:val="%8."/>
        <w:lvlJc w:val="left"/>
        <w:pPr>
          <w:ind w:left="567" w:hanging="567"/>
        </w:pPr>
        <w:rPr>
          <w:rFonts w:hint="default"/>
          <w:color w:val="3D6FB6"/>
        </w:rPr>
      </w:lvl>
    </w:lvlOverride>
    <w:lvlOverride w:ilvl="8">
      <w:startOverride w:val="1"/>
      <w:lvl w:ilvl="8">
        <w:start w:val="1"/>
        <w:numFmt w:val="lowerRoman"/>
        <w:lvlText w:val="%9."/>
        <w:lvlJc w:val="left"/>
        <w:pPr>
          <w:ind w:left="567" w:hanging="567"/>
        </w:pPr>
        <w:rPr>
          <w:rFonts w:hint="default"/>
          <w:color w:val="3D6FB6"/>
        </w:rPr>
      </w:lvl>
    </w:lvlOverride>
  </w:num>
  <w:num w:numId="50" w16cid:durableId="747994535">
    <w:abstractNumId w:val="14"/>
  </w:num>
  <w:num w:numId="51" w16cid:durableId="118576585">
    <w:abstractNumId w:val="10"/>
  </w:num>
  <w:num w:numId="52" w16cid:durableId="1908225595">
    <w:abstractNumId w:val="29"/>
  </w:num>
  <w:num w:numId="53" w16cid:durableId="1790009567">
    <w:abstractNumId w:val="68"/>
  </w:num>
  <w:num w:numId="54" w16cid:durableId="1773284363">
    <w:abstractNumId w:val="70"/>
  </w:num>
  <w:num w:numId="55" w16cid:durableId="1737437753">
    <w:abstractNumId w:val="73"/>
  </w:num>
  <w:num w:numId="56" w16cid:durableId="590116839">
    <w:abstractNumId w:val="6"/>
  </w:num>
  <w:num w:numId="57" w16cid:durableId="1416317550">
    <w:abstractNumId w:val="27"/>
  </w:num>
  <w:num w:numId="58" w16cid:durableId="1965499163">
    <w:abstractNumId w:val="31"/>
  </w:num>
  <w:num w:numId="59" w16cid:durableId="1468544099">
    <w:abstractNumId w:val="49"/>
  </w:num>
  <w:num w:numId="60" w16cid:durableId="1629094109">
    <w:abstractNumId w:val="60"/>
  </w:num>
  <w:num w:numId="61" w16cid:durableId="1357657069">
    <w:abstractNumId w:val="8"/>
  </w:num>
  <w:num w:numId="62" w16cid:durableId="1872456055">
    <w:abstractNumId w:val="62"/>
  </w:num>
  <w:num w:numId="63" w16cid:durableId="603801344">
    <w:abstractNumId w:val="11"/>
  </w:num>
  <w:num w:numId="64" w16cid:durableId="1701977978">
    <w:abstractNumId w:val="41"/>
  </w:num>
  <w:num w:numId="65" w16cid:durableId="1181554260">
    <w:abstractNumId w:val="17"/>
  </w:num>
  <w:num w:numId="66" w16cid:durableId="328096812">
    <w:abstractNumId w:val="44"/>
  </w:num>
  <w:num w:numId="67" w16cid:durableId="2125953141">
    <w:abstractNumId w:val="26"/>
  </w:num>
  <w:num w:numId="68" w16cid:durableId="1601141651">
    <w:abstractNumId w:val="5"/>
  </w:num>
  <w:num w:numId="69" w16cid:durableId="1819806885">
    <w:abstractNumId w:val="30"/>
  </w:num>
  <w:num w:numId="70" w16cid:durableId="650405880">
    <w:abstractNumId w:val="63"/>
  </w:num>
  <w:num w:numId="71" w16cid:durableId="1335106174">
    <w:abstractNumId w:val="13"/>
  </w:num>
  <w:num w:numId="72" w16cid:durableId="1103959415">
    <w:abstractNumId w:val="23"/>
  </w:num>
  <w:num w:numId="73" w16cid:durableId="1727801965">
    <w:abstractNumId w:val="36"/>
  </w:num>
  <w:num w:numId="74" w16cid:durableId="1254976362">
    <w:abstractNumId w:val="3"/>
  </w:num>
  <w:num w:numId="75" w16cid:durableId="1956406144">
    <w:abstractNumId w:val="0"/>
  </w:num>
  <w:num w:numId="76" w16cid:durableId="939878075">
    <w:abstractNumId w:val="55"/>
  </w:num>
  <w:num w:numId="77" w16cid:durableId="1094865598">
    <w:abstractNumId w:val="7"/>
  </w:num>
  <w:num w:numId="78" w16cid:durableId="606738325">
    <w:abstractNumId w:val="56"/>
    <w:lvlOverride w:ilvl="0">
      <w:startOverride w:val="1"/>
    </w:lvlOverride>
  </w:num>
  <w:num w:numId="79" w16cid:durableId="1743024820">
    <w:abstractNumId w:val="14"/>
    <w:lvlOverride w:ilvl="0">
      <w:startOverride w:val="1"/>
      <w:lvl w:ilvl="0">
        <w:start w:val="1"/>
        <w:numFmt w:val="none"/>
        <w:pStyle w:val="Heading1"/>
        <w:lvlText w:val="%1"/>
        <w:lvlJc w:val="left"/>
        <w:pPr>
          <w:ind w:left="0" w:firstLine="0"/>
        </w:pPr>
        <w:rPr>
          <w:rFonts w:ascii="Calibri" w:hAnsi="Calibri" w:hint="default"/>
          <w:b/>
          <w:i w:val="0"/>
          <w:color w:val="4F81BD" w:themeColor="accent1"/>
          <w:sz w:val="28"/>
        </w:rPr>
      </w:lvl>
    </w:lvlOverride>
    <w:lvlOverride w:ilvl="1">
      <w:startOverride w:val="1"/>
      <w:lvl w:ilvl="1">
        <w:start w:val="1"/>
        <w:numFmt w:val="decimal"/>
        <w:pStyle w:val="Heading2"/>
        <w:lvlText w:val="%1%2."/>
        <w:lvlJc w:val="left"/>
        <w:pPr>
          <w:ind w:left="567" w:hanging="567"/>
        </w:pPr>
        <w:rPr>
          <w:rFonts w:ascii="Calibri" w:hAnsi="Calibri" w:hint="default"/>
          <w:b/>
          <w:i w:val="0"/>
          <w:color w:val="3D6FB6"/>
          <w:sz w:val="28"/>
          <w:szCs w:val="28"/>
        </w:rPr>
      </w:lvl>
    </w:lvlOverride>
    <w:lvlOverride w:ilvl="2">
      <w:startOverride w:val="1"/>
      <w:lvl w:ilvl="2">
        <w:start w:val="1"/>
        <w:numFmt w:val="decimal"/>
        <w:pStyle w:val="Heading3"/>
        <w:lvlText w:val="%2.%3"/>
        <w:lvlJc w:val="left"/>
        <w:pPr>
          <w:ind w:left="4820" w:hanging="567"/>
        </w:pPr>
        <w:rPr>
          <w:rFonts w:ascii="Calibri" w:hAnsi="Calibri" w:hint="default"/>
          <w:b/>
          <w:i w:val="0"/>
          <w:color w:val="3D6FB6"/>
          <w:sz w:val="24"/>
          <w:szCs w:val="24"/>
        </w:rPr>
      </w:lvl>
    </w:lvlOverride>
    <w:lvlOverride w:ilvl="3">
      <w:startOverride w:val="1"/>
      <w:lvl w:ilvl="3">
        <w:start w:val="1"/>
        <w:numFmt w:val="none"/>
        <w:pStyle w:val="Heading4"/>
        <w:lvlText w:val=""/>
        <w:lvlJc w:val="left"/>
        <w:pPr>
          <w:ind w:left="567" w:hanging="567"/>
        </w:pPr>
        <w:rPr>
          <w:rFonts w:ascii="Calibri" w:hAnsi="Calibri" w:hint="default"/>
          <w:b/>
          <w:i/>
          <w:color w:val="3D6FB6"/>
          <w:sz w:val="22"/>
        </w:rPr>
      </w:lvl>
    </w:lvlOverride>
    <w:lvlOverride w:ilvl="4">
      <w:startOverride w:val="1"/>
      <w:lvl w:ilvl="4">
        <w:start w:val="1"/>
        <w:numFmt w:val="lowerLetter"/>
        <w:lvlText w:val="(%5)"/>
        <w:lvlJc w:val="left"/>
        <w:pPr>
          <w:ind w:left="567" w:hanging="567"/>
        </w:pPr>
        <w:rPr>
          <w:rFonts w:hint="default"/>
          <w:color w:val="3D6FB6"/>
        </w:rPr>
      </w:lvl>
    </w:lvlOverride>
    <w:lvlOverride w:ilvl="5">
      <w:startOverride w:val="1"/>
      <w:lvl w:ilvl="5">
        <w:start w:val="1"/>
        <w:numFmt w:val="lowerRoman"/>
        <w:lvlText w:val="(%6)"/>
        <w:lvlJc w:val="left"/>
        <w:pPr>
          <w:ind w:left="567" w:hanging="567"/>
        </w:pPr>
        <w:rPr>
          <w:rFonts w:hint="default"/>
          <w:color w:val="3D6FB6"/>
        </w:rPr>
      </w:lvl>
    </w:lvlOverride>
    <w:lvlOverride w:ilvl="6">
      <w:startOverride w:val="2"/>
      <w:lvl w:ilvl="6">
        <w:start w:val="2"/>
        <w:numFmt w:val="decimal"/>
        <w:lvlText w:val="%7."/>
        <w:lvlJc w:val="left"/>
        <w:pPr>
          <w:ind w:left="567" w:hanging="567"/>
        </w:pPr>
        <w:rPr>
          <w:rFonts w:hint="default"/>
          <w:color w:val="3D6FB6"/>
        </w:rPr>
      </w:lvl>
    </w:lvlOverride>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567A"/>
    <w:rsid w:val="0000090F"/>
    <w:rsid w:val="00000BED"/>
    <w:rsid w:val="000028E7"/>
    <w:rsid w:val="00002A2B"/>
    <w:rsid w:val="000032F8"/>
    <w:rsid w:val="00003604"/>
    <w:rsid w:val="00003AA4"/>
    <w:rsid w:val="00004050"/>
    <w:rsid w:val="000045E3"/>
    <w:rsid w:val="0000537F"/>
    <w:rsid w:val="00006705"/>
    <w:rsid w:val="00007E1F"/>
    <w:rsid w:val="000103B0"/>
    <w:rsid w:val="000103BF"/>
    <w:rsid w:val="00011DAD"/>
    <w:rsid w:val="00012411"/>
    <w:rsid w:val="00012F51"/>
    <w:rsid w:val="00013C0A"/>
    <w:rsid w:val="00013EB2"/>
    <w:rsid w:val="00013EE5"/>
    <w:rsid w:val="00014498"/>
    <w:rsid w:val="0001452C"/>
    <w:rsid w:val="000150C9"/>
    <w:rsid w:val="00016253"/>
    <w:rsid w:val="00016946"/>
    <w:rsid w:val="0001796F"/>
    <w:rsid w:val="00017E96"/>
    <w:rsid w:val="00020503"/>
    <w:rsid w:val="00020838"/>
    <w:rsid w:val="00020A05"/>
    <w:rsid w:val="00020B9C"/>
    <w:rsid w:val="00021800"/>
    <w:rsid w:val="00021D0A"/>
    <w:rsid w:val="0002224D"/>
    <w:rsid w:val="00023725"/>
    <w:rsid w:val="00023CBD"/>
    <w:rsid w:val="00024D5E"/>
    <w:rsid w:val="00024F7D"/>
    <w:rsid w:val="00025084"/>
    <w:rsid w:val="000257BA"/>
    <w:rsid w:val="00025E7E"/>
    <w:rsid w:val="00025F4A"/>
    <w:rsid w:val="000261C5"/>
    <w:rsid w:val="000301DA"/>
    <w:rsid w:val="000306B8"/>
    <w:rsid w:val="00031201"/>
    <w:rsid w:val="000313A6"/>
    <w:rsid w:val="0003273F"/>
    <w:rsid w:val="00032AC2"/>
    <w:rsid w:val="00034BC2"/>
    <w:rsid w:val="00036632"/>
    <w:rsid w:val="00036693"/>
    <w:rsid w:val="000373FF"/>
    <w:rsid w:val="00040373"/>
    <w:rsid w:val="00040693"/>
    <w:rsid w:val="00040A9E"/>
    <w:rsid w:val="00040AFA"/>
    <w:rsid w:val="00040F00"/>
    <w:rsid w:val="00040FFA"/>
    <w:rsid w:val="0004169F"/>
    <w:rsid w:val="00041D3E"/>
    <w:rsid w:val="00041E29"/>
    <w:rsid w:val="00042884"/>
    <w:rsid w:val="00042A63"/>
    <w:rsid w:val="00042B25"/>
    <w:rsid w:val="000442CF"/>
    <w:rsid w:val="00044DF9"/>
    <w:rsid w:val="00045383"/>
    <w:rsid w:val="00045F9B"/>
    <w:rsid w:val="0004608A"/>
    <w:rsid w:val="000469C4"/>
    <w:rsid w:val="00046F4B"/>
    <w:rsid w:val="00047424"/>
    <w:rsid w:val="000474F7"/>
    <w:rsid w:val="0005043E"/>
    <w:rsid w:val="00050665"/>
    <w:rsid w:val="00052C8D"/>
    <w:rsid w:val="00052D3E"/>
    <w:rsid w:val="00054836"/>
    <w:rsid w:val="00056ED3"/>
    <w:rsid w:val="00057A97"/>
    <w:rsid w:val="00057E0D"/>
    <w:rsid w:val="00057E79"/>
    <w:rsid w:val="000605F9"/>
    <w:rsid w:val="000611D1"/>
    <w:rsid w:val="00061CCD"/>
    <w:rsid w:val="00062C87"/>
    <w:rsid w:val="000633C7"/>
    <w:rsid w:val="0006355A"/>
    <w:rsid w:val="00063745"/>
    <w:rsid w:val="00063835"/>
    <w:rsid w:val="0006633B"/>
    <w:rsid w:val="000663CC"/>
    <w:rsid w:val="00066742"/>
    <w:rsid w:val="00066757"/>
    <w:rsid w:val="0006677F"/>
    <w:rsid w:val="000667D2"/>
    <w:rsid w:val="00066D43"/>
    <w:rsid w:val="000671F1"/>
    <w:rsid w:val="0006762D"/>
    <w:rsid w:val="00067D2A"/>
    <w:rsid w:val="00067F52"/>
    <w:rsid w:val="00070A44"/>
    <w:rsid w:val="00070CD1"/>
    <w:rsid w:val="00071A51"/>
    <w:rsid w:val="00071C14"/>
    <w:rsid w:val="00071E2B"/>
    <w:rsid w:val="0007205F"/>
    <w:rsid w:val="000730D5"/>
    <w:rsid w:val="00074725"/>
    <w:rsid w:val="00075C83"/>
    <w:rsid w:val="00075E10"/>
    <w:rsid w:val="00076AA4"/>
    <w:rsid w:val="000771FC"/>
    <w:rsid w:val="0007751A"/>
    <w:rsid w:val="00077883"/>
    <w:rsid w:val="00077B2C"/>
    <w:rsid w:val="00080096"/>
    <w:rsid w:val="00080278"/>
    <w:rsid w:val="00080CF0"/>
    <w:rsid w:val="00080D82"/>
    <w:rsid w:val="0008143F"/>
    <w:rsid w:val="00081A25"/>
    <w:rsid w:val="00081B7B"/>
    <w:rsid w:val="00081CA1"/>
    <w:rsid w:val="00081F2E"/>
    <w:rsid w:val="000836AA"/>
    <w:rsid w:val="000838A7"/>
    <w:rsid w:val="00084006"/>
    <w:rsid w:val="0008427B"/>
    <w:rsid w:val="000850E8"/>
    <w:rsid w:val="00085285"/>
    <w:rsid w:val="000857B0"/>
    <w:rsid w:val="00085E8F"/>
    <w:rsid w:val="000905A8"/>
    <w:rsid w:val="00090EAD"/>
    <w:rsid w:val="000917FF"/>
    <w:rsid w:val="0009183A"/>
    <w:rsid w:val="0009189A"/>
    <w:rsid w:val="00091917"/>
    <w:rsid w:val="000919CF"/>
    <w:rsid w:val="00093AFF"/>
    <w:rsid w:val="00094963"/>
    <w:rsid w:val="000955A1"/>
    <w:rsid w:val="0009621E"/>
    <w:rsid w:val="00096325"/>
    <w:rsid w:val="00096ADE"/>
    <w:rsid w:val="0009767F"/>
    <w:rsid w:val="000979D3"/>
    <w:rsid w:val="00097A79"/>
    <w:rsid w:val="00097F1E"/>
    <w:rsid w:val="000A09E0"/>
    <w:rsid w:val="000A0E65"/>
    <w:rsid w:val="000A11AE"/>
    <w:rsid w:val="000A17A0"/>
    <w:rsid w:val="000A197D"/>
    <w:rsid w:val="000A1B86"/>
    <w:rsid w:val="000A2408"/>
    <w:rsid w:val="000A275A"/>
    <w:rsid w:val="000A28C1"/>
    <w:rsid w:val="000A2D50"/>
    <w:rsid w:val="000A3BC0"/>
    <w:rsid w:val="000A3CF9"/>
    <w:rsid w:val="000A435C"/>
    <w:rsid w:val="000A5E90"/>
    <w:rsid w:val="000A696C"/>
    <w:rsid w:val="000A6B54"/>
    <w:rsid w:val="000A6C26"/>
    <w:rsid w:val="000A729D"/>
    <w:rsid w:val="000A72F9"/>
    <w:rsid w:val="000B01B8"/>
    <w:rsid w:val="000B0524"/>
    <w:rsid w:val="000B0527"/>
    <w:rsid w:val="000B0665"/>
    <w:rsid w:val="000B0F81"/>
    <w:rsid w:val="000B0FB1"/>
    <w:rsid w:val="000B1330"/>
    <w:rsid w:val="000B139C"/>
    <w:rsid w:val="000B189F"/>
    <w:rsid w:val="000B2EEC"/>
    <w:rsid w:val="000B2FF6"/>
    <w:rsid w:val="000B3103"/>
    <w:rsid w:val="000B3859"/>
    <w:rsid w:val="000B3D38"/>
    <w:rsid w:val="000B4254"/>
    <w:rsid w:val="000B4A0B"/>
    <w:rsid w:val="000B4B85"/>
    <w:rsid w:val="000B4D73"/>
    <w:rsid w:val="000B52FA"/>
    <w:rsid w:val="000B5929"/>
    <w:rsid w:val="000B5EEB"/>
    <w:rsid w:val="000B632C"/>
    <w:rsid w:val="000B70E7"/>
    <w:rsid w:val="000C03B7"/>
    <w:rsid w:val="000C0458"/>
    <w:rsid w:val="000C279E"/>
    <w:rsid w:val="000C2B0E"/>
    <w:rsid w:val="000C2C1E"/>
    <w:rsid w:val="000C3051"/>
    <w:rsid w:val="000C3331"/>
    <w:rsid w:val="000C3657"/>
    <w:rsid w:val="000C398B"/>
    <w:rsid w:val="000C6B44"/>
    <w:rsid w:val="000C7094"/>
    <w:rsid w:val="000C740D"/>
    <w:rsid w:val="000C7BE0"/>
    <w:rsid w:val="000D2113"/>
    <w:rsid w:val="000D230B"/>
    <w:rsid w:val="000D397D"/>
    <w:rsid w:val="000D571A"/>
    <w:rsid w:val="000D5CB9"/>
    <w:rsid w:val="000D5E49"/>
    <w:rsid w:val="000D5F77"/>
    <w:rsid w:val="000D6965"/>
    <w:rsid w:val="000D6A9C"/>
    <w:rsid w:val="000D72F4"/>
    <w:rsid w:val="000D7C92"/>
    <w:rsid w:val="000E02E7"/>
    <w:rsid w:val="000E037A"/>
    <w:rsid w:val="000E0CD9"/>
    <w:rsid w:val="000E167C"/>
    <w:rsid w:val="000E374A"/>
    <w:rsid w:val="000E5531"/>
    <w:rsid w:val="000E56C6"/>
    <w:rsid w:val="000E634F"/>
    <w:rsid w:val="000E681E"/>
    <w:rsid w:val="000E756D"/>
    <w:rsid w:val="000E7620"/>
    <w:rsid w:val="000F085B"/>
    <w:rsid w:val="000F0C85"/>
    <w:rsid w:val="000F1125"/>
    <w:rsid w:val="000F20D8"/>
    <w:rsid w:val="000F2697"/>
    <w:rsid w:val="000F2D63"/>
    <w:rsid w:val="000F3609"/>
    <w:rsid w:val="000F360E"/>
    <w:rsid w:val="000F4AC2"/>
    <w:rsid w:val="000F4ACB"/>
    <w:rsid w:val="000F5010"/>
    <w:rsid w:val="000F50B8"/>
    <w:rsid w:val="000F6218"/>
    <w:rsid w:val="000F68C9"/>
    <w:rsid w:val="000F6911"/>
    <w:rsid w:val="000F72E3"/>
    <w:rsid w:val="00100395"/>
    <w:rsid w:val="00100A9D"/>
    <w:rsid w:val="00101033"/>
    <w:rsid w:val="0010128B"/>
    <w:rsid w:val="00102306"/>
    <w:rsid w:val="001023B4"/>
    <w:rsid w:val="001029A3"/>
    <w:rsid w:val="00102A19"/>
    <w:rsid w:val="00102B99"/>
    <w:rsid w:val="00103212"/>
    <w:rsid w:val="0010353E"/>
    <w:rsid w:val="00104F6D"/>
    <w:rsid w:val="00105323"/>
    <w:rsid w:val="0010545A"/>
    <w:rsid w:val="0010570F"/>
    <w:rsid w:val="0010590F"/>
    <w:rsid w:val="0010776A"/>
    <w:rsid w:val="00107D05"/>
    <w:rsid w:val="00107E18"/>
    <w:rsid w:val="00110573"/>
    <w:rsid w:val="00112147"/>
    <w:rsid w:val="001125E2"/>
    <w:rsid w:val="00112943"/>
    <w:rsid w:val="001143AF"/>
    <w:rsid w:val="00115BAB"/>
    <w:rsid w:val="001167E7"/>
    <w:rsid w:val="00120082"/>
    <w:rsid w:val="00121653"/>
    <w:rsid w:val="00122481"/>
    <w:rsid w:val="00122D34"/>
    <w:rsid w:val="001237DD"/>
    <w:rsid w:val="001244E2"/>
    <w:rsid w:val="0012528A"/>
    <w:rsid w:val="001258C4"/>
    <w:rsid w:val="00126496"/>
    <w:rsid w:val="00127842"/>
    <w:rsid w:val="00127C7F"/>
    <w:rsid w:val="00130F4A"/>
    <w:rsid w:val="00132952"/>
    <w:rsid w:val="00133AFE"/>
    <w:rsid w:val="00135688"/>
    <w:rsid w:val="00136B6A"/>
    <w:rsid w:val="00136FE9"/>
    <w:rsid w:val="00137383"/>
    <w:rsid w:val="00140A18"/>
    <w:rsid w:val="001427F4"/>
    <w:rsid w:val="00142C0B"/>
    <w:rsid w:val="00142D0A"/>
    <w:rsid w:val="00142F54"/>
    <w:rsid w:val="001434BA"/>
    <w:rsid w:val="001436E8"/>
    <w:rsid w:val="0014414E"/>
    <w:rsid w:val="00144CFE"/>
    <w:rsid w:val="00144D2B"/>
    <w:rsid w:val="00145D9D"/>
    <w:rsid w:val="00146260"/>
    <w:rsid w:val="0014705F"/>
    <w:rsid w:val="00147674"/>
    <w:rsid w:val="00152876"/>
    <w:rsid w:val="001528A8"/>
    <w:rsid w:val="00152A16"/>
    <w:rsid w:val="00152BF7"/>
    <w:rsid w:val="001535B8"/>
    <w:rsid w:val="001538B9"/>
    <w:rsid w:val="00153C7D"/>
    <w:rsid w:val="00154244"/>
    <w:rsid w:val="001546F7"/>
    <w:rsid w:val="00155D4D"/>
    <w:rsid w:val="00156105"/>
    <w:rsid w:val="0015622D"/>
    <w:rsid w:val="00157A3D"/>
    <w:rsid w:val="00160850"/>
    <w:rsid w:val="0016087E"/>
    <w:rsid w:val="00160A25"/>
    <w:rsid w:val="00160BEA"/>
    <w:rsid w:val="001617D1"/>
    <w:rsid w:val="00161F2D"/>
    <w:rsid w:val="001623FF"/>
    <w:rsid w:val="00162571"/>
    <w:rsid w:val="00163953"/>
    <w:rsid w:val="00164333"/>
    <w:rsid w:val="00165FEC"/>
    <w:rsid w:val="0016637F"/>
    <w:rsid w:val="001667C2"/>
    <w:rsid w:val="00167555"/>
    <w:rsid w:val="00167B52"/>
    <w:rsid w:val="00170E23"/>
    <w:rsid w:val="00171160"/>
    <w:rsid w:val="00171466"/>
    <w:rsid w:val="0017157A"/>
    <w:rsid w:val="00171669"/>
    <w:rsid w:val="001723CA"/>
    <w:rsid w:val="001741AF"/>
    <w:rsid w:val="00174853"/>
    <w:rsid w:val="0017514A"/>
    <w:rsid w:val="001766A9"/>
    <w:rsid w:val="00176917"/>
    <w:rsid w:val="00176B15"/>
    <w:rsid w:val="00176B59"/>
    <w:rsid w:val="001774BC"/>
    <w:rsid w:val="0017755E"/>
    <w:rsid w:val="0018027F"/>
    <w:rsid w:val="00180993"/>
    <w:rsid w:val="00180F70"/>
    <w:rsid w:val="00181647"/>
    <w:rsid w:val="00182B40"/>
    <w:rsid w:val="001831B1"/>
    <w:rsid w:val="0018530A"/>
    <w:rsid w:val="001853D8"/>
    <w:rsid w:val="00186376"/>
    <w:rsid w:val="0018702D"/>
    <w:rsid w:val="00187069"/>
    <w:rsid w:val="001900B7"/>
    <w:rsid w:val="001901A4"/>
    <w:rsid w:val="0019105E"/>
    <w:rsid w:val="001920C7"/>
    <w:rsid w:val="00193512"/>
    <w:rsid w:val="00193EAF"/>
    <w:rsid w:val="00194E80"/>
    <w:rsid w:val="001950C8"/>
    <w:rsid w:val="0019553E"/>
    <w:rsid w:val="00195D36"/>
    <w:rsid w:val="00195E86"/>
    <w:rsid w:val="00196488"/>
    <w:rsid w:val="00196618"/>
    <w:rsid w:val="00196A61"/>
    <w:rsid w:val="00196EC5"/>
    <w:rsid w:val="00197BC9"/>
    <w:rsid w:val="001A055E"/>
    <w:rsid w:val="001A06E6"/>
    <w:rsid w:val="001A230F"/>
    <w:rsid w:val="001A2926"/>
    <w:rsid w:val="001A2A0E"/>
    <w:rsid w:val="001A387C"/>
    <w:rsid w:val="001A3F29"/>
    <w:rsid w:val="001A4239"/>
    <w:rsid w:val="001A5330"/>
    <w:rsid w:val="001A56C8"/>
    <w:rsid w:val="001A59D9"/>
    <w:rsid w:val="001A5E28"/>
    <w:rsid w:val="001A6023"/>
    <w:rsid w:val="001A65F3"/>
    <w:rsid w:val="001A68CF"/>
    <w:rsid w:val="001A7243"/>
    <w:rsid w:val="001B1743"/>
    <w:rsid w:val="001B1915"/>
    <w:rsid w:val="001B3C82"/>
    <w:rsid w:val="001B535A"/>
    <w:rsid w:val="001B5371"/>
    <w:rsid w:val="001B63AF"/>
    <w:rsid w:val="001B7012"/>
    <w:rsid w:val="001B78F5"/>
    <w:rsid w:val="001B7F35"/>
    <w:rsid w:val="001C034D"/>
    <w:rsid w:val="001C0710"/>
    <w:rsid w:val="001C07DD"/>
    <w:rsid w:val="001C0888"/>
    <w:rsid w:val="001C111A"/>
    <w:rsid w:val="001C1274"/>
    <w:rsid w:val="001C1570"/>
    <w:rsid w:val="001C15D1"/>
    <w:rsid w:val="001C1E11"/>
    <w:rsid w:val="001C2498"/>
    <w:rsid w:val="001C278C"/>
    <w:rsid w:val="001C28E0"/>
    <w:rsid w:val="001C34F8"/>
    <w:rsid w:val="001C3759"/>
    <w:rsid w:val="001C38C5"/>
    <w:rsid w:val="001C3CA7"/>
    <w:rsid w:val="001C46AD"/>
    <w:rsid w:val="001C4FE2"/>
    <w:rsid w:val="001C54A4"/>
    <w:rsid w:val="001C586C"/>
    <w:rsid w:val="001C5AEF"/>
    <w:rsid w:val="001D2706"/>
    <w:rsid w:val="001D32F6"/>
    <w:rsid w:val="001D45C1"/>
    <w:rsid w:val="001D4645"/>
    <w:rsid w:val="001D4B1E"/>
    <w:rsid w:val="001D6459"/>
    <w:rsid w:val="001D64FA"/>
    <w:rsid w:val="001D6671"/>
    <w:rsid w:val="001D6C1F"/>
    <w:rsid w:val="001D6D84"/>
    <w:rsid w:val="001D7315"/>
    <w:rsid w:val="001E007A"/>
    <w:rsid w:val="001E1B2C"/>
    <w:rsid w:val="001E21F1"/>
    <w:rsid w:val="001E2A7F"/>
    <w:rsid w:val="001E2AD3"/>
    <w:rsid w:val="001E34B4"/>
    <w:rsid w:val="001E4823"/>
    <w:rsid w:val="001E4AAC"/>
    <w:rsid w:val="001E4E5C"/>
    <w:rsid w:val="001E4F20"/>
    <w:rsid w:val="001E4FDE"/>
    <w:rsid w:val="001E5298"/>
    <w:rsid w:val="001E571A"/>
    <w:rsid w:val="001E75B7"/>
    <w:rsid w:val="001E7EFA"/>
    <w:rsid w:val="001F01FD"/>
    <w:rsid w:val="001F0B3E"/>
    <w:rsid w:val="001F0F95"/>
    <w:rsid w:val="001F10BF"/>
    <w:rsid w:val="001F1571"/>
    <w:rsid w:val="001F2485"/>
    <w:rsid w:val="001F2901"/>
    <w:rsid w:val="001F2AB9"/>
    <w:rsid w:val="001F2C3E"/>
    <w:rsid w:val="001F32C8"/>
    <w:rsid w:val="001F32DC"/>
    <w:rsid w:val="001F398A"/>
    <w:rsid w:val="001F4800"/>
    <w:rsid w:val="001F5D52"/>
    <w:rsid w:val="001F5F3E"/>
    <w:rsid w:val="001F5FA5"/>
    <w:rsid w:val="001F5FA6"/>
    <w:rsid w:val="001F61CA"/>
    <w:rsid w:val="001F7494"/>
    <w:rsid w:val="001F7881"/>
    <w:rsid w:val="0020055E"/>
    <w:rsid w:val="002014BA"/>
    <w:rsid w:val="002015B6"/>
    <w:rsid w:val="00201C64"/>
    <w:rsid w:val="002022B3"/>
    <w:rsid w:val="00202E1D"/>
    <w:rsid w:val="00203243"/>
    <w:rsid w:val="00203F59"/>
    <w:rsid w:val="002044E5"/>
    <w:rsid w:val="00204BAD"/>
    <w:rsid w:val="00204C63"/>
    <w:rsid w:val="002051BF"/>
    <w:rsid w:val="00206343"/>
    <w:rsid w:val="002076F3"/>
    <w:rsid w:val="002079FD"/>
    <w:rsid w:val="00207C47"/>
    <w:rsid w:val="00211341"/>
    <w:rsid w:val="00211947"/>
    <w:rsid w:val="00211D20"/>
    <w:rsid w:val="002125B6"/>
    <w:rsid w:val="00213645"/>
    <w:rsid w:val="002138D4"/>
    <w:rsid w:val="00213A8C"/>
    <w:rsid w:val="00213E7E"/>
    <w:rsid w:val="002146E1"/>
    <w:rsid w:val="00214A22"/>
    <w:rsid w:val="00214CFE"/>
    <w:rsid w:val="002155AD"/>
    <w:rsid w:val="002156A4"/>
    <w:rsid w:val="00215D2A"/>
    <w:rsid w:val="00215DFB"/>
    <w:rsid w:val="00220E12"/>
    <w:rsid w:val="0022149A"/>
    <w:rsid w:val="00221965"/>
    <w:rsid w:val="002236D0"/>
    <w:rsid w:val="00223DDD"/>
    <w:rsid w:val="002244FC"/>
    <w:rsid w:val="002250E5"/>
    <w:rsid w:val="00225FD0"/>
    <w:rsid w:val="0022681A"/>
    <w:rsid w:val="00226B56"/>
    <w:rsid w:val="0022700C"/>
    <w:rsid w:val="00227A01"/>
    <w:rsid w:val="00230B73"/>
    <w:rsid w:val="00231025"/>
    <w:rsid w:val="00231DF6"/>
    <w:rsid w:val="00232570"/>
    <w:rsid w:val="002327A7"/>
    <w:rsid w:val="00234197"/>
    <w:rsid w:val="0023466E"/>
    <w:rsid w:val="00234A00"/>
    <w:rsid w:val="002357B1"/>
    <w:rsid w:val="0023671D"/>
    <w:rsid w:val="002369FE"/>
    <w:rsid w:val="00236F59"/>
    <w:rsid w:val="0023758B"/>
    <w:rsid w:val="002375BD"/>
    <w:rsid w:val="00237CA2"/>
    <w:rsid w:val="00240C2D"/>
    <w:rsid w:val="00241015"/>
    <w:rsid w:val="00241255"/>
    <w:rsid w:val="002418F2"/>
    <w:rsid w:val="00242186"/>
    <w:rsid w:val="002424BA"/>
    <w:rsid w:val="002424FF"/>
    <w:rsid w:val="002428E4"/>
    <w:rsid w:val="00242C0E"/>
    <w:rsid w:val="00243AD9"/>
    <w:rsid w:val="00244C81"/>
    <w:rsid w:val="00244E4B"/>
    <w:rsid w:val="00244F23"/>
    <w:rsid w:val="002451B7"/>
    <w:rsid w:val="002452A1"/>
    <w:rsid w:val="002452AF"/>
    <w:rsid w:val="00246200"/>
    <w:rsid w:val="0025075E"/>
    <w:rsid w:val="00250D2F"/>
    <w:rsid w:val="00251A66"/>
    <w:rsid w:val="00251CC8"/>
    <w:rsid w:val="00252045"/>
    <w:rsid w:val="0025236A"/>
    <w:rsid w:val="00252A05"/>
    <w:rsid w:val="00252AB5"/>
    <w:rsid w:val="0025419C"/>
    <w:rsid w:val="002542F0"/>
    <w:rsid w:val="00254983"/>
    <w:rsid w:val="00254B44"/>
    <w:rsid w:val="00254E7C"/>
    <w:rsid w:val="00255192"/>
    <w:rsid w:val="00257C10"/>
    <w:rsid w:val="00257DD7"/>
    <w:rsid w:val="00257F4F"/>
    <w:rsid w:val="002606F2"/>
    <w:rsid w:val="0026173A"/>
    <w:rsid w:val="00261884"/>
    <w:rsid w:val="00261C03"/>
    <w:rsid w:val="00262A5F"/>
    <w:rsid w:val="00263731"/>
    <w:rsid w:val="0026396D"/>
    <w:rsid w:val="00263B51"/>
    <w:rsid w:val="00263E8A"/>
    <w:rsid w:val="00264F13"/>
    <w:rsid w:val="00265E64"/>
    <w:rsid w:val="0026606B"/>
    <w:rsid w:val="00267087"/>
    <w:rsid w:val="00267485"/>
    <w:rsid w:val="002674F8"/>
    <w:rsid w:val="0026770F"/>
    <w:rsid w:val="00267AC5"/>
    <w:rsid w:val="002706D7"/>
    <w:rsid w:val="00271932"/>
    <w:rsid w:val="002722A1"/>
    <w:rsid w:val="002723BB"/>
    <w:rsid w:val="00272DBF"/>
    <w:rsid w:val="00273774"/>
    <w:rsid w:val="00275081"/>
    <w:rsid w:val="0027550E"/>
    <w:rsid w:val="00275674"/>
    <w:rsid w:val="00275FED"/>
    <w:rsid w:val="00276A4A"/>
    <w:rsid w:val="00276EC5"/>
    <w:rsid w:val="00280443"/>
    <w:rsid w:val="002807B8"/>
    <w:rsid w:val="00280D74"/>
    <w:rsid w:val="00281364"/>
    <w:rsid w:val="0028215A"/>
    <w:rsid w:val="00282684"/>
    <w:rsid w:val="00283423"/>
    <w:rsid w:val="00283A2A"/>
    <w:rsid w:val="00284D97"/>
    <w:rsid w:val="00285BFE"/>
    <w:rsid w:val="00285DE3"/>
    <w:rsid w:val="002861E2"/>
    <w:rsid w:val="002864BD"/>
    <w:rsid w:val="002876CA"/>
    <w:rsid w:val="00290355"/>
    <w:rsid w:val="0029129B"/>
    <w:rsid w:val="00291D02"/>
    <w:rsid w:val="00291E81"/>
    <w:rsid w:val="00292240"/>
    <w:rsid w:val="0029242A"/>
    <w:rsid w:val="002937E3"/>
    <w:rsid w:val="00294300"/>
    <w:rsid w:val="002947E5"/>
    <w:rsid w:val="00294B09"/>
    <w:rsid w:val="00294B4B"/>
    <w:rsid w:val="0029579D"/>
    <w:rsid w:val="00295984"/>
    <w:rsid w:val="002959E2"/>
    <w:rsid w:val="002960C5"/>
    <w:rsid w:val="002963D2"/>
    <w:rsid w:val="00296F76"/>
    <w:rsid w:val="002A014D"/>
    <w:rsid w:val="002A0163"/>
    <w:rsid w:val="002A01FB"/>
    <w:rsid w:val="002A0DC2"/>
    <w:rsid w:val="002A1619"/>
    <w:rsid w:val="002A1D9C"/>
    <w:rsid w:val="002A3039"/>
    <w:rsid w:val="002A31CC"/>
    <w:rsid w:val="002A438E"/>
    <w:rsid w:val="002A4856"/>
    <w:rsid w:val="002A64FF"/>
    <w:rsid w:val="002A752C"/>
    <w:rsid w:val="002A789E"/>
    <w:rsid w:val="002A7BDF"/>
    <w:rsid w:val="002B00D3"/>
    <w:rsid w:val="002B1030"/>
    <w:rsid w:val="002B132A"/>
    <w:rsid w:val="002B1B66"/>
    <w:rsid w:val="002B2035"/>
    <w:rsid w:val="002B2BAC"/>
    <w:rsid w:val="002B4945"/>
    <w:rsid w:val="002B4959"/>
    <w:rsid w:val="002B5EE2"/>
    <w:rsid w:val="002B62E1"/>
    <w:rsid w:val="002B63F7"/>
    <w:rsid w:val="002B679F"/>
    <w:rsid w:val="002B6A94"/>
    <w:rsid w:val="002B6C70"/>
    <w:rsid w:val="002B7286"/>
    <w:rsid w:val="002B76D8"/>
    <w:rsid w:val="002B7FCD"/>
    <w:rsid w:val="002C084E"/>
    <w:rsid w:val="002C0D12"/>
    <w:rsid w:val="002C2842"/>
    <w:rsid w:val="002C2A0D"/>
    <w:rsid w:val="002C2AFB"/>
    <w:rsid w:val="002C3292"/>
    <w:rsid w:val="002C3631"/>
    <w:rsid w:val="002C41D5"/>
    <w:rsid w:val="002C4E8B"/>
    <w:rsid w:val="002C53AA"/>
    <w:rsid w:val="002C5787"/>
    <w:rsid w:val="002C5936"/>
    <w:rsid w:val="002C5D84"/>
    <w:rsid w:val="002C5ECC"/>
    <w:rsid w:val="002C6F03"/>
    <w:rsid w:val="002C71B9"/>
    <w:rsid w:val="002D0ECE"/>
    <w:rsid w:val="002D0F9A"/>
    <w:rsid w:val="002D1D65"/>
    <w:rsid w:val="002D2BD3"/>
    <w:rsid w:val="002D36EE"/>
    <w:rsid w:val="002D4E01"/>
    <w:rsid w:val="002D50D7"/>
    <w:rsid w:val="002D50D8"/>
    <w:rsid w:val="002D55FF"/>
    <w:rsid w:val="002D5E93"/>
    <w:rsid w:val="002D60EB"/>
    <w:rsid w:val="002D61DE"/>
    <w:rsid w:val="002D6F46"/>
    <w:rsid w:val="002D76BA"/>
    <w:rsid w:val="002E033A"/>
    <w:rsid w:val="002E04C3"/>
    <w:rsid w:val="002E1A2E"/>
    <w:rsid w:val="002E1C76"/>
    <w:rsid w:val="002E29D0"/>
    <w:rsid w:val="002E2F23"/>
    <w:rsid w:val="002E4D82"/>
    <w:rsid w:val="002E5628"/>
    <w:rsid w:val="002E591E"/>
    <w:rsid w:val="002E5BAA"/>
    <w:rsid w:val="002E62DD"/>
    <w:rsid w:val="002E6933"/>
    <w:rsid w:val="002E74A3"/>
    <w:rsid w:val="002E7E3E"/>
    <w:rsid w:val="002F01EB"/>
    <w:rsid w:val="002F06AC"/>
    <w:rsid w:val="002F15B6"/>
    <w:rsid w:val="002F2AAC"/>
    <w:rsid w:val="002F317C"/>
    <w:rsid w:val="002F31CA"/>
    <w:rsid w:val="002F3365"/>
    <w:rsid w:val="002F471E"/>
    <w:rsid w:val="002F5304"/>
    <w:rsid w:val="002F5A22"/>
    <w:rsid w:val="002F677E"/>
    <w:rsid w:val="002F75D0"/>
    <w:rsid w:val="002F7995"/>
    <w:rsid w:val="002F7CAF"/>
    <w:rsid w:val="00301594"/>
    <w:rsid w:val="0030200E"/>
    <w:rsid w:val="00302792"/>
    <w:rsid w:val="0030280E"/>
    <w:rsid w:val="00304145"/>
    <w:rsid w:val="00304321"/>
    <w:rsid w:val="00305913"/>
    <w:rsid w:val="0030596E"/>
    <w:rsid w:val="00305DE4"/>
    <w:rsid w:val="00306911"/>
    <w:rsid w:val="00307107"/>
    <w:rsid w:val="00307549"/>
    <w:rsid w:val="00307C96"/>
    <w:rsid w:val="0031052A"/>
    <w:rsid w:val="00310548"/>
    <w:rsid w:val="00310E0A"/>
    <w:rsid w:val="00310EA0"/>
    <w:rsid w:val="00310EC6"/>
    <w:rsid w:val="003111F9"/>
    <w:rsid w:val="0031191F"/>
    <w:rsid w:val="003123B6"/>
    <w:rsid w:val="00312957"/>
    <w:rsid w:val="00313134"/>
    <w:rsid w:val="003138D1"/>
    <w:rsid w:val="00313F66"/>
    <w:rsid w:val="00314FF7"/>
    <w:rsid w:val="00315A42"/>
    <w:rsid w:val="003161C0"/>
    <w:rsid w:val="003169B9"/>
    <w:rsid w:val="00316ABE"/>
    <w:rsid w:val="003206C4"/>
    <w:rsid w:val="00320E89"/>
    <w:rsid w:val="003213CE"/>
    <w:rsid w:val="003215DA"/>
    <w:rsid w:val="003226C3"/>
    <w:rsid w:val="003238E9"/>
    <w:rsid w:val="00324997"/>
    <w:rsid w:val="00325A45"/>
    <w:rsid w:val="00326033"/>
    <w:rsid w:val="00326938"/>
    <w:rsid w:val="00327883"/>
    <w:rsid w:val="00330CE0"/>
    <w:rsid w:val="00330FEC"/>
    <w:rsid w:val="00331056"/>
    <w:rsid w:val="003317DB"/>
    <w:rsid w:val="00331EF9"/>
    <w:rsid w:val="003324B4"/>
    <w:rsid w:val="003332BB"/>
    <w:rsid w:val="00333340"/>
    <w:rsid w:val="00333F1F"/>
    <w:rsid w:val="00333F5E"/>
    <w:rsid w:val="00333F75"/>
    <w:rsid w:val="00334425"/>
    <w:rsid w:val="00334A5E"/>
    <w:rsid w:val="00335C74"/>
    <w:rsid w:val="003361A1"/>
    <w:rsid w:val="003361EA"/>
    <w:rsid w:val="00336ADA"/>
    <w:rsid w:val="00336D8D"/>
    <w:rsid w:val="0033722C"/>
    <w:rsid w:val="00337999"/>
    <w:rsid w:val="00340A7F"/>
    <w:rsid w:val="003411D8"/>
    <w:rsid w:val="003423AA"/>
    <w:rsid w:val="00343064"/>
    <w:rsid w:val="00343545"/>
    <w:rsid w:val="003438FE"/>
    <w:rsid w:val="00343A7D"/>
    <w:rsid w:val="00343BF3"/>
    <w:rsid w:val="00343F39"/>
    <w:rsid w:val="00343F71"/>
    <w:rsid w:val="003445F9"/>
    <w:rsid w:val="00346511"/>
    <w:rsid w:val="00346AA0"/>
    <w:rsid w:val="0034767D"/>
    <w:rsid w:val="0034778E"/>
    <w:rsid w:val="003505C1"/>
    <w:rsid w:val="003508AE"/>
    <w:rsid w:val="003513D6"/>
    <w:rsid w:val="0035152A"/>
    <w:rsid w:val="00352383"/>
    <w:rsid w:val="00352C36"/>
    <w:rsid w:val="00353293"/>
    <w:rsid w:val="00353C77"/>
    <w:rsid w:val="00353E19"/>
    <w:rsid w:val="003544B5"/>
    <w:rsid w:val="0035535E"/>
    <w:rsid w:val="00355E31"/>
    <w:rsid w:val="003579F1"/>
    <w:rsid w:val="00357D2D"/>
    <w:rsid w:val="00360098"/>
    <w:rsid w:val="0036078E"/>
    <w:rsid w:val="00362CC4"/>
    <w:rsid w:val="00363810"/>
    <w:rsid w:val="00364066"/>
    <w:rsid w:val="0036426F"/>
    <w:rsid w:val="00364B8E"/>
    <w:rsid w:val="00364D76"/>
    <w:rsid w:val="0036604B"/>
    <w:rsid w:val="00367163"/>
    <w:rsid w:val="00367AFD"/>
    <w:rsid w:val="00370650"/>
    <w:rsid w:val="00370C65"/>
    <w:rsid w:val="00370F0C"/>
    <w:rsid w:val="0037141C"/>
    <w:rsid w:val="00372126"/>
    <w:rsid w:val="0037292A"/>
    <w:rsid w:val="00373021"/>
    <w:rsid w:val="0037374C"/>
    <w:rsid w:val="003739EB"/>
    <w:rsid w:val="00373A0C"/>
    <w:rsid w:val="0037426F"/>
    <w:rsid w:val="00374C1A"/>
    <w:rsid w:val="00375066"/>
    <w:rsid w:val="00375443"/>
    <w:rsid w:val="003769D2"/>
    <w:rsid w:val="00376B30"/>
    <w:rsid w:val="00376B66"/>
    <w:rsid w:val="00376C81"/>
    <w:rsid w:val="003775E4"/>
    <w:rsid w:val="00377DA0"/>
    <w:rsid w:val="00377F25"/>
    <w:rsid w:val="003807D8"/>
    <w:rsid w:val="003809C5"/>
    <w:rsid w:val="003817A9"/>
    <w:rsid w:val="003823ED"/>
    <w:rsid w:val="00382BCC"/>
    <w:rsid w:val="00383D44"/>
    <w:rsid w:val="00384D70"/>
    <w:rsid w:val="00385411"/>
    <w:rsid w:val="00385A7B"/>
    <w:rsid w:val="00385D22"/>
    <w:rsid w:val="00386974"/>
    <w:rsid w:val="0038762F"/>
    <w:rsid w:val="00387C40"/>
    <w:rsid w:val="003903FD"/>
    <w:rsid w:val="0039080E"/>
    <w:rsid w:val="00391D0F"/>
    <w:rsid w:val="00392582"/>
    <w:rsid w:val="00392908"/>
    <w:rsid w:val="00392C49"/>
    <w:rsid w:val="00392EF8"/>
    <w:rsid w:val="00393ABB"/>
    <w:rsid w:val="00393D35"/>
    <w:rsid w:val="00394081"/>
    <w:rsid w:val="003946C8"/>
    <w:rsid w:val="00394CEF"/>
    <w:rsid w:val="00394EB4"/>
    <w:rsid w:val="003960E1"/>
    <w:rsid w:val="00396303"/>
    <w:rsid w:val="003964E1"/>
    <w:rsid w:val="00396627"/>
    <w:rsid w:val="0039753A"/>
    <w:rsid w:val="0039759C"/>
    <w:rsid w:val="003A0EFF"/>
    <w:rsid w:val="003A1B45"/>
    <w:rsid w:val="003A1DBD"/>
    <w:rsid w:val="003A2005"/>
    <w:rsid w:val="003A3247"/>
    <w:rsid w:val="003A462E"/>
    <w:rsid w:val="003A4769"/>
    <w:rsid w:val="003A4908"/>
    <w:rsid w:val="003A4CBD"/>
    <w:rsid w:val="003A553B"/>
    <w:rsid w:val="003A5985"/>
    <w:rsid w:val="003A5BB7"/>
    <w:rsid w:val="003A5C7B"/>
    <w:rsid w:val="003A795F"/>
    <w:rsid w:val="003A79BE"/>
    <w:rsid w:val="003B02FF"/>
    <w:rsid w:val="003B0E22"/>
    <w:rsid w:val="003B0F70"/>
    <w:rsid w:val="003B1167"/>
    <w:rsid w:val="003B1FA4"/>
    <w:rsid w:val="003B24C7"/>
    <w:rsid w:val="003B3A53"/>
    <w:rsid w:val="003B3CA9"/>
    <w:rsid w:val="003B405D"/>
    <w:rsid w:val="003B4142"/>
    <w:rsid w:val="003B5026"/>
    <w:rsid w:val="003B504F"/>
    <w:rsid w:val="003B5A3A"/>
    <w:rsid w:val="003B5C47"/>
    <w:rsid w:val="003B5CB7"/>
    <w:rsid w:val="003B6626"/>
    <w:rsid w:val="003B685B"/>
    <w:rsid w:val="003B6ED0"/>
    <w:rsid w:val="003B7060"/>
    <w:rsid w:val="003B7489"/>
    <w:rsid w:val="003B7BFA"/>
    <w:rsid w:val="003C02BB"/>
    <w:rsid w:val="003C0B05"/>
    <w:rsid w:val="003C0F1C"/>
    <w:rsid w:val="003C15D2"/>
    <w:rsid w:val="003C177D"/>
    <w:rsid w:val="003C1EBE"/>
    <w:rsid w:val="003C2192"/>
    <w:rsid w:val="003C21F4"/>
    <w:rsid w:val="003C2920"/>
    <w:rsid w:val="003C2DAA"/>
    <w:rsid w:val="003C4009"/>
    <w:rsid w:val="003C5198"/>
    <w:rsid w:val="003C5F32"/>
    <w:rsid w:val="003C5FDC"/>
    <w:rsid w:val="003C614E"/>
    <w:rsid w:val="003C62A5"/>
    <w:rsid w:val="003C6898"/>
    <w:rsid w:val="003C6A2D"/>
    <w:rsid w:val="003C725E"/>
    <w:rsid w:val="003D0047"/>
    <w:rsid w:val="003D00B3"/>
    <w:rsid w:val="003D06AA"/>
    <w:rsid w:val="003D17CB"/>
    <w:rsid w:val="003D2AC1"/>
    <w:rsid w:val="003D3F28"/>
    <w:rsid w:val="003D62EE"/>
    <w:rsid w:val="003D66D6"/>
    <w:rsid w:val="003D6A4B"/>
    <w:rsid w:val="003D70E4"/>
    <w:rsid w:val="003E017C"/>
    <w:rsid w:val="003E1F85"/>
    <w:rsid w:val="003E2333"/>
    <w:rsid w:val="003E2473"/>
    <w:rsid w:val="003E2C90"/>
    <w:rsid w:val="003E3EA9"/>
    <w:rsid w:val="003E49A9"/>
    <w:rsid w:val="003E52C2"/>
    <w:rsid w:val="003E5404"/>
    <w:rsid w:val="003E58F0"/>
    <w:rsid w:val="003E5D44"/>
    <w:rsid w:val="003E636B"/>
    <w:rsid w:val="003E65F9"/>
    <w:rsid w:val="003E6837"/>
    <w:rsid w:val="003E7BF5"/>
    <w:rsid w:val="003F0805"/>
    <w:rsid w:val="003F0A3C"/>
    <w:rsid w:val="003F0AC0"/>
    <w:rsid w:val="003F1B3F"/>
    <w:rsid w:val="003F1F66"/>
    <w:rsid w:val="003F2963"/>
    <w:rsid w:val="003F2A23"/>
    <w:rsid w:val="003F3727"/>
    <w:rsid w:val="003F3A1D"/>
    <w:rsid w:val="003F50CF"/>
    <w:rsid w:val="003F5F03"/>
    <w:rsid w:val="003F613C"/>
    <w:rsid w:val="003F70AC"/>
    <w:rsid w:val="003F7760"/>
    <w:rsid w:val="003F7E5C"/>
    <w:rsid w:val="00400F36"/>
    <w:rsid w:val="004012FC"/>
    <w:rsid w:val="004015D0"/>
    <w:rsid w:val="00402982"/>
    <w:rsid w:val="00403559"/>
    <w:rsid w:val="00403D89"/>
    <w:rsid w:val="0040458A"/>
    <w:rsid w:val="0040575C"/>
    <w:rsid w:val="004064D8"/>
    <w:rsid w:val="0040687E"/>
    <w:rsid w:val="00406ABD"/>
    <w:rsid w:val="00406CC2"/>
    <w:rsid w:val="00406E69"/>
    <w:rsid w:val="004078FD"/>
    <w:rsid w:val="00407F19"/>
    <w:rsid w:val="004115D5"/>
    <w:rsid w:val="0041188B"/>
    <w:rsid w:val="00412C13"/>
    <w:rsid w:val="00412D16"/>
    <w:rsid w:val="00413A7F"/>
    <w:rsid w:val="00413BBC"/>
    <w:rsid w:val="00413E91"/>
    <w:rsid w:val="00414F06"/>
    <w:rsid w:val="00415711"/>
    <w:rsid w:val="0041578E"/>
    <w:rsid w:val="004163D4"/>
    <w:rsid w:val="00417931"/>
    <w:rsid w:val="00417AE3"/>
    <w:rsid w:val="0042040A"/>
    <w:rsid w:val="00420A1C"/>
    <w:rsid w:val="004212DE"/>
    <w:rsid w:val="00421BCE"/>
    <w:rsid w:val="00421C23"/>
    <w:rsid w:val="00422979"/>
    <w:rsid w:val="004234FA"/>
    <w:rsid w:val="004256B5"/>
    <w:rsid w:val="00426647"/>
    <w:rsid w:val="00426724"/>
    <w:rsid w:val="004276F3"/>
    <w:rsid w:val="0042784A"/>
    <w:rsid w:val="00430440"/>
    <w:rsid w:val="00430797"/>
    <w:rsid w:val="004307B7"/>
    <w:rsid w:val="00430ACB"/>
    <w:rsid w:val="00430FF6"/>
    <w:rsid w:val="00432F0F"/>
    <w:rsid w:val="00433DAF"/>
    <w:rsid w:val="004341AE"/>
    <w:rsid w:val="0043423E"/>
    <w:rsid w:val="00434458"/>
    <w:rsid w:val="004350E7"/>
    <w:rsid w:val="0043529E"/>
    <w:rsid w:val="00435552"/>
    <w:rsid w:val="00435D03"/>
    <w:rsid w:val="00436B41"/>
    <w:rsid w:val="00436DCE"/>
    <w:rsid w:val="0044018A"/>
    <w:rsid w:val="0044045B"/>
    <w:rsid w:val="00441EC8"/>
    <w:rsid w:val="00442519"/>
    <w:rsid w:val="00442640"/>
    <w:rsid w:val="00442B48"/>
    <w:rsid w:val="00443357"/>
    <w:rsid w:val="004435BC"/>
    <w:rsid w:val="004435E9"/>
    <w:rsid w:val="00443E53"/>
    <w:rsid w:val="00444DD7"/>
    <w:rsid w:val="004478D0"/>
    <w:rsid w:val="00452493"/>
    <w:rsid w:val="004524B6"/>
    <w:rsid w:val="00452AA5"/>
    <w:rsid w:val="00453199"/>
    <w:rsid w:val="00453EAD"/>
    <w:rsid w:val="004541C8"/>
    <w:rsid w:val="004547E1"/>
    <w:rsid w:val="0045594F"/>
    <w:rsid w:val="0045682A"/>
    <w:rsid w:val="00457154"/>
    <w:rsid w:val="00457543"/>
    <w:rsid w:val="004579FD"/>
    <w:rsid w:val="0046035A"/>
    <w:rsid w:val="004606EC"/>
    <w:rsid w:val="00460EE7"/>
    <w:rsid w:val="00460F90"/>
    <w:rsid w:val="00461388"/>
    <w:rsid w:val="004617C6"/>
    <w:rsid w:val="00461FD4"/>
    <w:rsid w:val="00462B89"/>
    <w:rsid w:val="00462BE3"/>
    <w:rsid w:val="00462D0F"/>
    <w:rsid w:val="0046401E"/>
    <w:rsid w:val="0046425E"/>
    <w:rsid w:val="00464A3D"/>
    <w:rsid w:val="00465598"/>
    <w:rsid w:val="00465D34"/>
    <w:rsid w:val="0046621C"/>
    <w:rsid w:val="00466BD7"/>
    <w:rsid w:val="00466C37"/>
    <w:rsid w:val="0046702C"/>
    <w:rsid w:val="0046757E"/>
    <w:rsid w:val="0046769D"/>
    <w:rsid w:val="00470D9B"/>
    <w:rsid w:val="00471AE9"/>
    <w:rsid w:val="00472120"/>
    <w:rsid w:val="00472350"/>
    <w:rsid w:val="00472806"/>
    <w:rsid w:val="004728F4"/>
    <w:rsid w:val="00472D65"/>
    <w:rsid w:val="004730D0"/>
    <w:rsid w:val="00474F61"/>
    <w:rsid w:val="00475B0D"/>
    <w:rsid w:val="004764AA"/>
    <w:rsid w:val="00476FA9"/>
    <w:rsid w:val="00476FEC"/>
    <w:rsid w:val="0047701B"/>
    <w:rsid w:val="00477816"/>
    <w:rsid w:val="004807D6"/>
    <w:rsid w:val="00481068"/>
    <w:rsid w:val="00481906"/>
    <w:rsid w:val="00481A96"/>
    <w:rsid w:val="00481C6B"/>
    <w:rsid w:val="00483056"/>
    <w:rsid w:val="0048318D"/>
    <w:rsid w:val="00483240"/>
    <w:rsid w:val="004839BB"/>
    <w:rsid w:val="00483A24"/>
    <w:rsid w:val="00483DDD"/>
    <w:rsid w:val="004843E8"/>
    <w:rsid w:val="004844B9"/>
    <w:rsid w:val="004850E7"/>
    <w:rsid w:val="00485C88"/>
    <w:rsid w:val="00486356"/>
    <w:rsid w:val="004867D0"/>
    <w:rsid w:val="0048709A"/>
    <w:rsid w:val="004873E4"/>
    <w:rsid w:val="0048759E"/>
    <w:rsid w:val="00487B4D"/>
    <w:rsid w:val="00487CC0"/>
    <w:rsid w:val="00490217"/>
    <w:rsid w:val="00490967"/>
    <w:rsid w:val="00490974"/>
    <w:rsid w:val="00491FAC"/>
    <w:rsid w:val="0049219B"/>
    <w:rsid w:val="00492C19"/>
    <w:rsid w:val="00492C4C"/>
    <w:rsid w:val="00492F9F"/>
    <w:rsid w:val="004933EA"/>
    <w:rsid w:val="004935DB"/>
    <w:rsid w:val="00493F98"/>
    <w:rsid w:val="00494125"/>
    <w:rsid w:val="004949C2"/>
    <w:rsid w:val="004953D2"/>
    <w:rsid w:val="0049672D"/>
    <w:rsid w:val="00496AE6"/>
    <w:rsid w:val="004971BE"/>
    <w:rsid w:val="00497D46"/>
    <w:rsid w:val="00497E4D"/>
    <w:rsid w:val="004A1783"/>
    <w:rsid w:val="004A18CB"/>
    <w:rsid w:val="004A1A5F"/>
    <w:rsid w:val="004A1D76"/>
    <w:rsid w:val="004A1F50"/>
    <w:rsid w:val="004A2177"/>
    <w:rsid w:val="004A338D"/>
    <w:rsid w:val="004A4CFC"/>
    <w:rsid w:val="004A5EAC"/>
    <w:rsid w:val="004A5F80"/>
    <w:rsid w:val="004A7A6E"/>
    <w:rsid w:val="004A7C59"/>
    <w:rsid w:val="004A7E3E"/>
    <w:rsid w:val="004B04A8"/>
    <w:rsid w:val="004B0A50"/>
    <w:rsid w:val="004B0F3C"/>
    <w:rsid w:val="004B13BE"/>
    <w:rsid w:val="004B1FAC"/>
    <w:rsid w:val="004B2084"/>
    <w:rsid w:val="004B271E"/>
    <w:rsid w:val="004B2D32"/>
    <w:rsid w:val="004B2EF7"/>
    <w:rsid w:val="004B3CAB"/>
    <w:rsid w:val="004B577C"/>
    <w:rsid w:val="004B5A55"/>
    <w:rsid w:val="004B703A"/>
    <w:rsid w:val="004B7A11"/>
    <w:rsid w:val="004B7CD7"/>
    <w:rsid w:val="004C0638"/>
    <w:rsid w:val="004C0F14"/>
    <w:rsid w:val="004C1567"/>
    <w:rsid w:val="004C16ED"/>
    <w:rsid w:val="004C264E"/>
    <w:rsid w:val="004C2786"/>
    <w:rsid w:val="004C2FD0"/>
    <w:rsid w:val="004C3120"/>
    <w:rsid w:val="004C3297"/>
    <w:rsid w:val="004C32FE"/>
    <w:rsid w:val="004C36D4"/>
    <w:rsid w:val="004C4559"/>
    <w:rsid w:val="004C69BF"/>
    <w:rsid w:val="004C6C6B"/>
    <w:rsid w:val="004C6EC7"/>
    <w:rsid w:val="004C6FB1"/>
    <w:rsid w:val="004C70F7"/>
    <w:rsid w:val="004C712F"/>
    <w:rsid w:val="004C74C2"/>
    <w:rsid w:val="004C7A23"/>
    <w:rsid w:val="004D054F"/>
    <w:rsid w:val="004D083F"/>
    <w:rsid w:val="004D08C2"/>
    <w:rsid w:val="004D1B2D"/>
    <w:rsid w:val="004D1BF8"/>
    <w:rsid w:val="004D250A"/>
    <w:rsid w:val="004D2639"/>
    <w:rsid w:val="004D2F76"/>
    <w:rsid w:val="004D3990"/>
    <w:rsid w:val="004D47FB"/>
    <w:rsid w:val="004D5477"/>
    <w:rsid w:val="004D6606"/>
    <w:rsid w:val="004D754D"/>
    <w:rsid w:val="004D7BE7"/>
    <w:rsid w:val="004E00E6"/>
    <w:rsid w:val="004E01FA"/>
    <w:rsid w:val="004E0344"/>
    <w:rsid w:val="004E0628"/>
    <w:rsid w:val="004E08F2"/>
    <w:rsid w:val="004E0A0C"/>
    <w:rsid w:val="004E1122"/>
    <w:rsid w:val="004E1C96"/>
    <w:rsid w:val="004E1E87"/>
    <w:rsid w:val="004E28E7"/>
    <w:rsid w:val="004E299B"/>
    <w:rsid w:val="004E373E"/>
    <w:rsid w:val="004E3C15"/>
    <w:rsid w:val="004E4096"/>
    <w:rsid w:val="004E41BE"/>
    <w:rsid w:val="004E4434"/>
    <w:rsid w:val="004E59CE"/>
    <w:rsid w:val="004E6444"/>
    <w:rsid w:val="004E692B"/>
    <w:rsid w:val="004E7142"/>
    <w:rsid w:val="004E762C"/>
    <w:rsid w:val="004E7D26"/>
    <w:rsid w:val="004F03EC"/>
    <w:rsid w:val="004F0858"/>
    <w:rsid w:val="004F1316"/>
    <w:rsid w:val="004F1C8E"/>
    <w:rsid w:val="004F25FA"/>
    <w:rsid w:val="004F4E92"/>
    <w:rsid w:val="004F4F1D"/>
    <w:rsid w:val="004F5593"/>
    <w:rsid w:val="004F7767"/>
    <w:rsid w:val="00500BA9"/>
    <w:rsid w:val="00501217"/>
    <w:rsid w:val="005016ED"/>
    <w:rsid w:val="0050206B"/>
    <w:rsid w:val="00502A3A"/>
    <w:rsid w:val="005046EC"/>
    <w:rsid w:val="0050620F"/>
    <w:rsid w:val="005069ED"/>
    <w:rsid w:val="00506A38"/>
    <w:rsid w:val="0051004F"/>
    <w:rsid w:val="00510770"/>
    <w:rsid w:val="005109C8"/>
    <w:rsid w:val="00510EC8"/>
    <w:rsid w:val="00511665"/>
    <w:rsid w:val="0051190A"/>
    <w:rsid w:val="00512276"/>
    <w:rsid w:val="00513BCB"/>
    <w:rsid w:val="00513FD6"/>
    <w:rsid w:val="0051459E"/>
    <w:rsid w:val="00514E4A"/>
    <w:rsid w:val="0051502D"/>
    <w:rsid w:val="0051595F"/>
    <w:rsid w:val="00515E99"/>
    <w:rsid w:val="00516F7F"/>
    <w:rsid w:val="00517349"/>
    <w:rsid w:val="00517624"/>
    <w:rsid w:val="00520701"/>
    <w:rsid w:val="00520A9F"/>
    <w:rsid w:val="00521008"/>
    <w:rsid w:val="00521773"/>
    <w:rsid w:val="00522573"/>
    <w:rsid w:val="005227F7"/>
    <w:rsid w:val="00522926"/>
    <w:rsid w:val="005232CB"/>
    <w:rsid w:val="00524F1D"/>
    <w:rsid w:val="0052516B"/>
    <w:rsid w:val="00525252"/>
    <w:rsid w:val="0052541B"/>
    <w:rsid w:val="005258C3"/>
    <w:rsid w:val="00526135"/>
    <w:rsid w:val="0052768E"/>
    <w:rsid w:val="00527B32"/>
    <w:rsid w:val="0053094A"/>
    <w:rsid w:val="005313B9"/>
    <w:rsid w:val="005323F6"/>
    <w:rsid w:val="005329EA"/>
    <w:rsid w:val="00532A41"/>
    <w:rsid w:val="00532DB0"/>
    <w:rsid w:val="005330C6"/>
    <w:rsid w:val="0053357F"/>
    <w:rsid w:val="00534939"/>
    <w:rsid w:val="0053567D"/>
    <w:rsid w:val="00536070"/>
    <w:rsid w:val="005363D5"/>
    <w:rsid w:val="00536D16"/>
    <w:rsid w:val="005376E4"/>
    <w:rsid w:val="00537C4F"/>
    <w:rsid w:val="00537E9E"/>
    <w:rsid w:val="00540189"/>
    <w:rsid w:val="00540356"/>
    <w:rsid w:val="0054051D"/>
    <w:rsid w:val="0054065A"/>
    <w:rsid w:val="00540D4F"/>
    <w:rsid w:val="00541683"/>
    <w:rsid w:val="00542CB5"/>
    <w:rsid w:val="005430B5"/>
    <w:rsid w:val="0054336A"/>
    <w:rsid w:val="0054346B"/>
    <w:rsid w:val="005442F1"/>
    <w:rsid w:val="00544D47"/>
    <w:rsid w:val="00544FAF"/>
    <w:rsid w:val="005456AC"/>
    <w:rsid w:val="00546DAE"/>
    <w:rsid w:val="00546E0A"/>
    <w:rsid w:val="00547DD1"/>
    <w:rsid w:val="0055028E"/>
    <w:rsid w:val="0055062D"/>
    <w:rsid w:val="00550A06"/>
    <w:rsid w:val="00551917"/>
    <w:rsid w:val="00551BEE"/>
    <w:rsid w:val="00551E63"/>
    <w:rsid w:val="0055269C"/>
    <w:rsid w:val="00552B48"/>
    <w:rsid w:val="005541DC"/>
    <w:rsid w:val="00554372"/>
    <w:rsid w:val="00554769"/>
    <w:rsid w:val="0055668C"/>
    <w:rsid w:val="00556C16"/>
    <w:rsid w:val="005575DA"/>
    <w:rsid w:val="00557BC7"/>
    <w:rsid w:val="005603B0"/>
    <w:rsid w:val="005604BD"/>
    <w:rsid w:val="00560602"/>
    <w:rsid w:val="00560DC2"/>
    <w:rsid w:val="0056236F"/>
    <w:rsid w:val="00562C2F"/>
    <w:rsid w:val="0056427E"/>
    <w:rsid w:val="005645E7"/>
    <w:rsid w:val="00565E46"/>
    <w:rsid w:val="00565E9D"/>
    <w:rsid w:val="0056667D"/>
    <w:rsid w:val="0056676C"/>
    <w:rsid w:val="005667EA"/>
    <w:rsid w:val="005702BE"/>
    <w:rsid w:val="00570FF0"/>
    <w:rsid w:val="005719AF"/>
    <w:rsid w:val="005720D7"/>
    <w:rsid w:val="00572B85"/>
    <w:rsid w:val="00572BF5"/>
    <w:rsid w:val="00572D25"/>
    <w:rsid w:val="00572DB2"/>
    <w:rsid w:val="0057483A"/>
    <w:rsid w:val="00574985"/>
    <w:rsid w:val="00575BCF"/>
    <w:rsid w:val="00575CAF"/>
    <w:rsid w:val="0057685D"/>
    <w:rsid w:val="0057697E"/>
    <w:rsid w:val="00576AFD"/>
    <w:rsid w:val="005800B1"/>
    <w:rsid w:val="00580BEA"/>
    <w:rsid w:val="00581494"/>
    <w:rsid w:val="0058209B"/>
    <w:rsid w:val="00582804"/>
    <w:rsid w:val="0058296A"/>
    <w:rsid w:val="00582B98"/>
    <w:rsid w:val="00582CFD"/>
    <w:rsid w:val="0058377D"/>
    <w:rsid w:val="00583A0B"/>
    <w:rsid w:val="00583A9C"/>
    <w:rsid w:val="005840D1"/>
    <w:rsid w:val="00584CC1"/>
    <w:rsid w:val="005858D6"/>
    <w:rsid w:val="00586CFA"/>
    <w:rsid w:val="00587638"/>
    <w:rsid w:val="00587E4E"/>
    <w:rsid w:val="00587E59"/>
    <w:rsid w:val="0059043A"/>
    <w:rsid w:val="0059078A"/>
    <w:rsid w:val="0059179E"/>
    <w:rsid w:val="005919BE"/>
    <w:rsid w:val="00591F48"/>
    <w:rsid w:val="005924AE"/>
    <w:rsid w:val="00592FE7"/>
    <w:rsid w:val="00593589"/>
    <w:rsid w:val="005943CB"/>
    <w:rsid w:val="005943CC"/>
    <w:rsid w:val="00594A14"/>
    <w:rsid w:val="005960C7"/>
    <w:rsid w:val="005963AA"/>
    <w:rsid w:val="005966D3"/>
    <w:rsid w:val="00597589"/>
    <w:rsid w:val="00597CF7"/>
    <w:rsid w:val="005A1323"/>
    <w:rsid w:val="005A1D07"/>
    <w:rsid w:val="005A1E3E"/>
    <w:rsid w:val="005A282E"/>
    <w:rsid w:val="005A28C0"/>
    <w:rsid w:val="005A28E7"/>
    <w:rsid w:val="005A29BB"/>
    <w:rsid w:val="005A3393"/>
    <w:rsid w:val="005A3795"/>
    <w:rsid w:val="005A4552"/>
    <w:rsid w:val="005A4655"/>
    <w:rsid w:val="005A524F"/>
    <w:rsid w:val="005A60D4"/>
    <w:rsid w:val="005A616C"/>
    <w:rsid w:val="005A6B83"/>
    <w:rsid w:val="005A6BBE"/>
    <w:rsid w:val="005A77CD"/>
    <w:rsid w:val="005A7EA1"/>
    <w:rsid w:val="005B05B1"/>
    <w:rsid w:val="005B09C5"/>
    <w:rsid w:val="005B0D0D"/>
    <w:rsid w:val="005B1481"/>
    <w:rsid w:val="005B1BB5"/>
    <w:rsid w:val="005B2131"/>
    <w:rsid w:val="005B2353"/>
    <w:rsid w:val="005B2F7F"/>
    <w:rsid w:val="005B333D"/>
    <w:rsid w:val="005B3344"/>
    <w:rsid w:val="005B3609"/>
    <w:rsid w:val="005B3F4D"/>
    <w:rsid w:val="005B450C"/>
    <w:rsid w:val="005B479F"/>
    <w:rsid w:val="005B4EDD"/>
    <w:rsid w:val="005B53B1"/>
    <w:rsid w:val="005B70F2"/>
    <w:rsid w:val="005B788A"/>
    <w:rsid w:val="005C13F4"/>
    <w:rsid w:val="005C1C12"/>
    <w:rsid w:val="005C3A91"/>
    <w:rsid w:val="005C3F8D"/>
    <w:rsid w:val="005C4490"/>
    <w:rsid w:val="005C4546"/>
    <w:rsid w:val="005C4585"/>
    <w:rsid w:val="005C4B41"/>
    <w:rsid w:val="005C596F"/>
    <w:rsid w:val="005C6CE6"/>
    <w:rsid w:val="005D0112"/>
    <w:rsid w:val="005D0573"/>
    <w:rsid w:val="005D14BA"/>
    <w:rsid w:val="005D1BB9"/>
    <w:rsid w:val="005D2600"/>
    <w:rsid w:val="005D2BE5"/>
    <w:rsid w:val="005D33C2"/>
    <w:rsid w:val="005D39C7"/>
    <w:rsid w:val="005D3C9C"/>
    <w:rsid w:val="005D5F8D"/>
    <w:rsid w:val="005D6831"/>
    <w:rsid w:val="005D692F"/>
    <w:rsid w:val="005D7900"/>
    <w:rsid w:val="005E01CF"/>
    <w:rsid w:val="005E08E7"/>
    <w:rsid w:val="005E124D"/>
    <w:rsid w:val="005E2C66"/>
    <w:rsid w:val="005E4F42"/>
    <w:rsid w:val="005E64F8"/>
    <w:rsid w:val="005E6A8C"/>
    <w:rsid w:val="005E6FF1"/>
    <w:rsid w:val="005E7191"/>
    <w:rsid w:val="005E776D"/>
    <w:rsid w:val="005F092F"/>
    <w:rsid w:val="005F094A"/>
    <w:rsid w:val="005F14FC"/>
    <w:rsid w:val="005F19EF"/>
    <w:rsid w:val="005F2955"/>
    <w:rsid w:val="005F3E44"/>
    <w:rsid w:val="005F4064"/>
    <w:rsid w:val="005F4471"/>
    <w:rsid w:val="005F5374"/>
    <w:rsid w:val="005F54AE"/>
    <w:rsid w:val="005F551C"/>
    <w:rsid w:val="005F5559"/>
    <w:rsid w:val="005F5662"/>
    <w:rsid w:val="005F6516"/>
    <w:rsid w:val="005F78E5"/>
    <w:rsid w:val="005F7AAE"/>
    <w:rsid w:val="005F7B0B"/>
    <w:rsid w:val="00600F90"/>
    <w:rsid w:val="0060117E"/>
    <w:rsid w:val="00601DD2"/>
    <w:rsid w:val="00602E6E"/>
    <w:rsid w:val="0060426A"/>
    <w:rsid w:val="0060489A"/>
    <w:rsid w:val="006049EF"/>
    <w:rsid w:val="00604C04"/>
    <w:rsid w:val="006054A7"/>
    <w:rsid w:val="00606339"/>
    <w:rsid w:val="0060646E"/>
    <w:rsid w:val="006068E9"/>
    <w:rsid w:val="006069B1"/>
    <w:rsid w:val="00606FF8"/>
    <w:rsid w:val="0060772D"/>
    <w:rsid w:val="00607D8E"/>
    <w:rsid w:val="00610B78"/>
    <w:rsid w:val="00611449"/>
    <w:rsid w:val="00611BEB"/>
    <w:rsid w:val="00612724"/>
    <w:rsid w:val="00612864"/>
    <w:rsid w:val="0061293F"/>
    <w:rsid w:val="00612F7B"/>
    <w:rsid w:val="00613127"/>
    <w:rsid w:val="006141CF"/>
    <w:rsid w:val="00614200"/>
    <w:rsid w:val="00615B8C"/>
    <w:rsid w:val="00616AFB"/>
    <w:rsid w:val="00617061"/>
    <w:rsid w:val="00617241"/>
    <w:rsid w:val="006173D8"/>
    <w:rsid w:val="006175C8"/>
    <w:rsid w:val="00617D48"/>
    <w:rsid w:val="00617E0D"/>
    <w:rsid w:val="00620010"/>
    <w:rsid w:val="00620098"/>
    <w:rsid w:val="00620A29"/>
    <w:rsid w:val="00621C94"/>
    <w:rsid w:val="00621FDA"/>
    <w:rsid w:val="006226DA"/>
    <w:rsid w:val="00622A4D"/>
    <w:rsid w:val="00622F19"/>
    <w:rsid w:val="00623266"/>
    <w:rsid w:val="0062389F"/>
    <w:rsid w:val="00625B78"/>
    <w:rsid w:val="00626F06"/>
    <w:rsid w:val="00626FED"/>
    <w:rsid w:val="006271B2"/>
    <w:rsid w:val="006279E7"/>
    <w:rsid w:val="00627E07"/>
    <w:rsid w:val="0063047A"/>
    <w:rsid w:val="006314C4"/>
    <w:rsid w:val="00631569"/>
    <w:rsid w:val="00632C06"/>
    <w:rsid w:val="0063395F"/>
    <w:rsid w:val="006339B3"/>
    <w:rsid w:val="0063429B"/>
    <w:rsid w:val="00634376"/>
    <w:rsid w:val="00635180"/>
    <w:rsid w:val="00636174"/>
    <w:rsid w:val="00636523"/>
    <w:rsid w:val="006368BB"/>
    <w:rsid w:val="006376F1"/>
    <w:rsid w:val="00637C3A"/>
    <w:rsid w:val="00640997"/>
    <w:rsid w:val="006416BB"/>
    <w:rsid w:val="00641B15"/>
    <w:rsid w:val="00641DDB"/>
    <w:rsid w:val="006434D1"/>
    <w:rsid w:val="00643934"/>
    <w:rsid w:val="00644815"/>
    <w:rsid w:val="00644E8D"/>
    <w:rsid w:val="00644F21"/>
    <w:rsid w:val="00645B30"/>
    <w:rsid w:val="00645F10"/>
    <w:rsid w:val="00645F4A"/>
    <w:rsid w:val="00646132"/>
    <w:rsid w:val="0064635E"/>
    <w:rsid w:val="00646E82"/>
    <w:rsid w:val="0064744E"/>
    <w:rsid w:val="00647950"/>
    <w:rsid w:val="006479F1"/>
    <w:rsid w:val="00650088"/>
    <w:rsid w:val="00650158"/>
    <w:rsid w:val="0065093A"/>
    <w:rsid w:val="00652571"/>
    <w:rsid w:val="00652671"/>
    <w:rsid w:val="0065348C"/>
    <w:rsid w:val="00653C75"/>
    <w:rsid w:val="00654599"/>
    <w:rsid w:val="006546E3"/>
    <w:rsid w:val="00654BF9"/>
    <w:rsid w:val="00655690"/>
    <w:rsid w:val="00655C31"/>
    <w:rsid w:val="006567D3"/>
    <w:rsid w:val="00656B5C"/>
    <w:rsid w:val="0065748F"/>
    <w:rsid w:val="0065757F"/>
    <w:rsid w:val="006607FA"/>
    <w:rsid w:val="00660A15"/>
    <w:rsid w:val="00661459"/>
    <w:rsid w:val="00662254"/>
    <w:rsid w:val="00662BEF"/>
    <w:rsid w:val="00663918"/>
    <w:rsid w:val="00663A33"/>
    <w:rsid w:val="00663B09"/>
    <w:rsid w:val="00664105"/>
    <w:rsid w:val="00664A35"/>
    <w:rsid w:val="00666372"/>
    <w:rsid w:val="0066697E"/>
    <w:rsid w:val="00666CD0"/>
    <w:rsid w:val="0066792D"/>
    <w:rsid w:val="00667DA0"/>
    <w:rsid w:val="00670015"/>
    <w:rsid w:val="006702D6"/>
    <w:rsid w:val="00670467"/>
    <w:rsid w:val="006709FF"/>
    <w:rsid w:val="006718BC"/>
    <w:rsid w:val="00671AD9"/>
    <w:rsid w:val="006727A8"/>
    <w:rsid w:val="006727DA"/>
    <w:rsid w:val="00673479"/>
    <w:rsid w:val="00673712"/>
    <w:rsid w:val="00673BD0"/>
    <w:rsid w:val="00673E17"/>
    <w:rsid w:val="0067433A"/>
    <w:rsid w:val="006747D3"/>
    <w:rsid w:val="00675DC9"/>
    <w:rsid w:val="00676BB9"/>
    <w:rsid w:val="00680444"/>
    <w:rsid w:val="006804AC"/>
    <w:rsid w:val="006809FE"/>
    <w:rsid w:val="00682768"/>
    <w:rsid w:val="00682EBC"/>
    <w:rsid w:val="00683241"/>
    <w:rsid w:val="00683493"/>
    <w:rsid w:val="00683F37"/>
    <w:rsid w:val="006844FE"/>
    <w:rsid w:val="00684796"/>
    <w:rsid w:val="00684DD7"/>
    <w:rsid w:val="00686FC2"/>
    <w:rsid w:val="00687086"/>
    <w:rsid w:val="00687256"/>
    <w:rsid w:val="0068773F"/>
    <w:rsid w:val="00687877"/>
    <w:rsid w:val="006878BC"/>
    <w:rsid w:val="0068798A"/>
    <w:rsid w:val="00687CF1"/>
    <w:rsid w:val="006914A5"/>
    <w:rsid w:val="00691500"/>
    <w:rsid w:val="0069157D"/>
    <w:rsid w:val="0069179B"/>
    <w:rsid w:val="00691C33"/>
    <w:rsid w:val="0069290D"/>
    <w:rsid w:val="00692DE2"/>
    <w:rsid w:val="0069302E"/>
    <w:rsid w:val="006931B8"/>
    <w:rsid w:val="006932E1"/>
    <w:rsid w:val="0069362D"/>
    <w:rsid w:val="0069483A"/>
    <w:rsid w:val="006950D2"/>
    <w:rsid w:val="006954E4"/>
    <w:rsid w:val="00695903"/>
    <w:rsid w:val="00695C52"/>
    <w:rsid w:val="0069665E"/>
    <w:rsid w:val="00696912"/>
    <w:rsid w:val="00696A45"/>
    <w:rsid w:val="00696EC1"/>
    <w:rsid w:val="006A00F8"/>
    <w:rsid w:val="006A1148"/>
    <w:rsid w:val="006A4EE0"/>
    <w:rsid w:val="006A5342"/>
    <w:rsid w:val="006A596A"/>
    <w:rsid w:val="006A5A17"/>
    <w:rsid w:val="006A5CE0"/>
    <w:rsid w:val="006A5D09"/>
    <w:rsid w:val="006A5D52"/>
    <w:rsid w:val="006A5E2B"/>
    <w:rsid w:val="006A5EF9"/>
    <w:rsid w:val="006A6552"/>
    <w:rsid w:val="006A66C9"/>
    <w:rsid w:val="006A70A0"/>
    <w:rsid w:val="006B05A7"/>
    <w:rsid w:val="006B0778"/>
    <w:rsid w:val="006B131C"/>
    <w:rsid w:val="006B1525"/>
    <w:rsid w:val="006B1719"/>
    <w:rsid w:val="006B2EA8"/>
    <w:rsid w:val="006B35A9"/>
    <w:rsid w:val="006B3946"/>
    <w:rsid w:val="006B52E7"/>
    <w:rsid w:val="006B5504"/>
    <w:rsid w:val="006B5B3F"/>
    <w:rsid w:val="006B634A"/>
    <w:rsid w:val="006B6361"/>
    <w:rsid w:val="006B63D0"/>
    <w:rsid w:val="006B726D"/>
    <w:rsid w:val="006B74DC"/>
    <w:rsid w:val="006B7A6A"/>
    <w:rsid w:val="006B7CB7"/>
    <w:rsid w:val="006B7DFD"/>
    <w:rsid w:val="006C0336"/>
    <w:rsid w:val="006C3884"/>
    <w:rsid w:val="006C41F6"/>
    <w:rsid w:val="006C452C"/>
    <w:rsid w:val="006C78CF"/>
    <w:rsid w:val="006D0744"/>
    <w:rsid w:val="006D091B"/>
    <w:rsid w:val="006D096D"/>
    <w:rsid w:val="006D10BC"/>
    <w:rsid w:val="006D15E4"/>
    <w:rsid w:val="006D1A61"/>
    <w:rsid w:val="006D2356"/>
    <w:rsid w:val="006D2A84"/>
    <w:rsid w:val="006D3546"/>
    <w:rsid w:val="006D3CED"/>
    <w:rsid w:val="006D3E22"/>
    <w:rsid w:val="006D42BA"/>
    <w:rsid w:val="006D49CF"/>
    <w:rsid w:val="006D4D6E"/>
    <w:rsid w:val="006D4E0C"/>
    <w:rsid w:val="006D54E1"/>
    <w:rsid w:val="006D5612"/>
    <w:rsid w:val="006D5875"/>
    <w:rsid w:val="006D5D6A"/>
    <w:rsid w:val="006D6B4F"/>
    <w:rsid w:val="006D6BF6"/>
    <w:rsid w:val="006D6CF2"/>
    <w:rsid w:val="006E0302"/>
    <w:rsid w:val="006E0A2A"/>
    <w:rsid w:val="006E0D58"/>
    <w:rsid w:val="006E1301"/>
    <w:rsid w:val="006E2F1F"/>
    <w:rsid w:val="006E338D"/>
    <w:rsid w:val="006E3AA0"/>
    <w:rsid w:val="006E428C"/>
    <w:rsid w:val="006E6757"/>
    <w:rsid w:val="006E6A73"/>
    <w:rsid w:val="006F03EC"/>
    <w:rsid w:val="006F07F4"/>
    <w:rsid w:val="006F0FC1"/>
    <w:rsid w:val="006F13E2"/>
    <w:rsid w:val="006F168E"/>
    <w:rsid w:val="006F1A59"/>
    <w:rsid w:val="006F1D38"/>
    <w:rsid w:val="006F2024"/>
    <w:rsid w:val="006F2C06"/>
    <w:rsid w:val="006F2E46"/>
    <w:rsid w:val="006F34E3"/>
    <w:rsid w:val="006F3EF0"/>
    <w:rsid w:val="006F4020"/>
    <w:rsid w:val="006F4D4D"/>
    <w:rsid w:val="006F5779"/>
    <w:rsid w:val="006F59C4"/>
    <w:rsid w:val="006F5E81"/>
    <w:rsid w:val="006F6776"/>
    <w:rsid w:val="006F6F57"/>
    <w:rsid w:val="006F73E4"/>
    <w:rsid w:val="006F781B"/>
    <w:rsid w:val="00700D5C"/>
    <w:rsid w:val="00701041"/>
    <w:rsid w:val="00701CE4"/>
    <w:rsid w:val="0070293A"/>
    <w:rsid w:val="00703715"/>
    <w:rsid w:val="00703FB6"/>
    <w:rsid w:val="00704098"/>
    <w:rsid w:val="0070455B"/>
    <w:rsid w:val="00704AA7"/>
    <w:rsid w:val="0070582A"/>
    <w:rsid w:val="007058B2"/>
    <w:rsid w:val="007060F5"/>
    <w:rsid w:val="00706579"/>
    <w:rsid w:val="007067EF"/>
    <w:rsid w:val="00706D8B"/>
    <w:rsid w:val="007075C2"/>
    <w:rsid w:val="007079B8"/>
    <w:rsid w:val="00710479"/>
    <w:rsid w:val="00710809"/>
    <w:rsid w:val="00710CCD"/>
    <w:rsid w:val="00710EE6"/>
    <w:rsid w:val="00714E1B"/>
    <w:rsid w:val="00715194"/>
    <w:rsid w:val="007156A6"/>
    <w:rsid w:val="00715810"/>
    <w:rsid w:val="00715825"/>
    <w:rsid w:val="00715D57"/>
    <w:rsid w:val="00715D98"/>
    <w:rsid w:val="00716B63"/>
    <w:rsid w:val="00716EE8"/>
    <w:rsid w:val="007171D5"/>
    <w:rsid w:val="00717CBF"/>
    <w:rsid w:val="007206E8"/>
    <w:rsid w:val="0072327B"/>
    <w:rsid w:val="0072349E"/>
    <w:rsid w:val="007235E2"/>
    <w:rsid w:val="00723B01"/>
    <w:rsid w:val="00724516"/>
    <w:rsid w:val="00724F01"/>
    <w:rsid w:val="007255F8"/>
    <w:rsid w:val="007258FB"/>
    <w:rsid w:val="00725A3F"/>
    <w:rsid w:val="00725B48"/>
    <w:rsid w:val="00725BD1"/>
    <w:rsid w:val="00725F2A"/>
    <w:rsid w:val="00726317"/>
    <w:rsid w:val="00727BF6"/>
    <w:rsid w:val="00727F1A"/>
    <w:rsid w:val="00730337"/>
    <w:rsid w:val="00731A7F"/>
    <w:rsid w:val="0073277C"/>
    <w:rsid w:val="007328FC"/>
    <w:rsid w:val="00733667"/>
    <w:rsid w:val="00733990"/>
    <w:rsid w:val="00733E3E"/>
    <w:rsid w:val="007355C7"/>
    <w:rsid w:val="00735D4F"/>
    <w:rsid w:val="00735F81"/>
    <w:rsid w:val="00740F89"/>
    <w:rsid w:val="007413D3"/>
    <w:rsid w:val="0074141A"/>
    <w:rsid w:val="007414E2"/>
    <w:rsid w:val="007418E2"/>
    <w:rsid w:val="00741B8F"/>
    <w:rsid w:val="0074262F"/>
    <w:rsid w:val="00742E97"/>
    <w:rsid w:val="00743D8B"/>
    <w:rsid w:val="00743E58"/>
    <w:rsid w:val="007445DB"/>
    <w:rsid w:val="00745096"/>
    <w:rsid w:val="007450F8"/>
    <w:rsid w:val="00746405"/>
    <w:rsid w:val="00746FD6"/>
    <w:rsid w:val="007508F4"/>
    <w:rsid w:val="00750A35"/>
    <w:rsid w:val="00751797"/>
    <w:rsid w:val="00751E98"/>
    <w:rsid w:val="00752823"/>
    <w:rsid w:val="00753123"/>
    <w:rsid w:val="007540B5"/>
    <w:rsid w:val="00754949"/>
    <w:rsid w:val="00754D90"/>
    <w:rsid w:val="00755540"/>
    <w:rsid w:val="007556BF"/>
    <w:rsid w:val="00755958"/>
    <w:rsid w:val="00756DEE"/>
    <w:rsid w:val="00757986"/>
    <w:rsid w:val="00760261"/>
    <w:rsid w:val="007605C4"/>
    <w:rsid w:val="00761597"/>
    <w:rsid w:val="0076199C"/>
    <w:rsid w:val="00761BF3"/>
    <w:rsid w:val="00762853"/>
    <w:rsid w:val="007637D6"/>
    <w:rsid w:val="00763DCC"/>
    <w:rsid w:val="00765CAA"/>
    <w:rsid w:val="00765EC8"/>
    <w:rsid w:val="007661CC"/>
    <w:rsid w:val="0076677B"/>
    <w:rsid w:val="00766E86"/>
    <w:rsid w:val="007703DF"/>
    <w:rsid w:val="00770667"/>
    <w:rsid w:val="00770731"/>
    <w:rsid w:val="00771767"/>
    <w:rsid w:val="007719CD"/>
    <w:rsid w:val="00771ADB"/>
    <w:rsid w:val="00771ED5"/>
    <w:rsid w:val="00772318"/>
    <w:rsid w:val="007726C2"/>
    <w:rsid w:val="00772947"/>
    <w:rsid w:val="00772B75"/>
    <w:rsid w:val="00773317"/>
    <w:rsid w:val="00773C2F"/>
    <w:rsid w:val="00773CE5"/>
    <w:rsid w:val="00774745"/>
    <w:rsid w:val="00774DBA"/>
    <w:rsid w:val="00774E42"/>
    <w:rsid w:val="00775178"/>
    <w:rsid w:val="00775B1B"/>
    <w:rsid w:val="00776796"/>
    <w:rsid w:val="00776931"/>
    <w:rsid w:val="00777950"/>
    <w:rsid w:val="0078015A"/>
    <w:rsid w:val="0078100A"/>
    <w:rsid w:val="00781030"/>
    <w:rsid w:val="0078134D"/>
    <w:rsid w:val="00781362"/>
    <w:rsid w:val="007826B7"/>
    <w:rsid w:val="007826EF"/>
    <w:rsid w:val="007827C1"/>
    <w:rsid w:val="00785012"/>
    <w:rsid w:val="007854BD"/>
    <w:rsid w:val="00785C51"/>
    <w:rsid w:val="00786351"/>
    <w:rsid w:val="00786CA3"/>
    <w:rsid w:val="00787036"/>
    <w:rsid w:val="0078790E"/>
    <w:rsid w:val="0078799E"/>
    <w:rsid w:val="007879A9"/>
    <w:rsid w:val="007900F7"/>
    <w:rsid w:val="0079030E"/>
    <w:rsid w:val="00790677"/>
    <w:rsid w:val="00792EB7"/>
    <w:rsid w:val="007930E7"/>
    <w:rsid w:val="0079388F"/>
    <w:rsid w:val="00794366"/>
    <w:rsid w:val="00794400"/>
    <w:rsid w:val="00794A6A"/>
    <w:rsid w:val="00795877"/>
    <w:rsid w:val="00795AE7"/>
    <w:rsid w:val="00796972"/>
    <w:rsid w:val="007975A4"/>
    <w:rsid w:val="007978AB"/>
    <w:rsid w:val="00797A82"/>
    <w:rsid w:val="007A06D2"/>
    <w:rsid w:val="007A2212"/>
    <w:rsid w:val="007A2A71"/>
    <w:rsid w:val="007A2AFD"/>
    <w:rsid w:val="007A2FF7"/>
    <w:rsid w:val="007A3366"/>
    <w:rsid w:val="007A3E80"/>
    <w:rsid w:val="007A4CBF"/>
    <w:rsid w:val="007A52F4"/>
    <w:rsid w:val="007A7473"/>
    <w:rsid w:val="007B073B"/>
    <w:rsid w:val="007B1518"/>
    <w:rsid w:val="007B178A"/>
    <w:rsid w:val="007B236C"/>
    <w:rsid w:val="007B2710"/>
    <w:rsid w:val="007B35E5"/>
    <w:rsid w:val="007B38ED"/>
    <w:rsid w:val="007B3E78"/>
    <w:rsid w:val="007B3F2E"/>
    <w:rsid w:val="007B425C"/>
    <w:rsid w:val="007B4316"/>
    <w:rsid w:val="007B4BE9"/>
    <w:rsid w:val="007B4F96"/>
    <w:rsid w:val="007B5759"/>
    <w:rsid w:val="007B5DE5"/>
    <w:rsid w:val="007B5FC3"/>
    <w:rsid w:val="007B676E"/>
    <w:rsid w:val="007B6CB8"/>
    <w:rsid w:val="007B75DB"/>
    <w:rsid w:val="007B7609"/>
    <w:rsid w:val="007B7649"/>
    <w:rsid w:val="007B7692"/>
    <w:rsid w:val="007C04D6"/>
    <w:rsid w:val="007C093D"/>
    <w:rsid w:val="007C152B"/>
    <w:rsid w:val="007C1CF9"/>
    <w:rsid w:val="007C2FAD"/>
    <w:rsid w:val="007C38CB"/>
    <w:rsid w:val="007C45B4"/>
    <w:rsid w:val="007C5078"/>
    <w:rsid w:val="007C5802"/>
    <w:rsid w:val="007C6032"/>
    <w:rsid w:val="007C6296"/>
    <w:rsid w:val="007C6C7A"/>
    <w:rsid w:val="007C7A2C"/>
    <w:rsid w:val="007D0292"/>
    <w:rsid w:val="007D0872"/>
    <w:rsid w:val="007D1B65"/>
    <w:rsid w:val="007D2513"/>
    <w:rsid w:val="007D2901"/>
    <w:rsid w:val="007D2B27"/>
    <w:rsid w:val="007D30C1"/>
    <w:rsid w:val="007D3179"/>
    <w:rsid w:val="007D34C2"/>
    <w:rsid w:val="007D3AE5"/>
    <w:rsid w:val="007D3DAC"/>
    <w:rsid w:val="007D4594"/>
    <w:rsid w:val="007D567A"/>
    <w:rsid w:val="007D5CBF"/>
    <w:rsid w:val="007D6661"/>
    <w:rsid w:val="007D6D16"/>
    <w:rsid w:val="007D7682"/>
    <w:rsid w:val="007E0FAA"/>
    <w:rsid w:val="007E15D4"/>
    <w:rsid w:val="007E1E85"/>
    <w:rsid w:val="007E27EE"/>
    <w:rsid w:val="007E29B2"/>
    <w:rsid w:val="007E3895"/>
    <w:rsid w:val="007E3D05"/>
    <w:rsid w:val="007E3D36"/>
    <w:rsid w:val="007E3EB1"/>
    <w:rsid w:val="007E4596"/>
    <w:rsid w:val="007E4876"/>
    <w:rsid w:val="007E4A92"/>
    <w:rsid w:val="007E4C44"/>
    <w:rsid w:val="007E51AC"/>
    <w:rsid w:val="007E534A"/>
    <w:rsid w:val="007E5651"/>
    <w:rsid w:val="007E5AFA"/>
    <w:rsid w:val="007E5D2C"/>
    <w:rsid w:val="007E611B"/>
    <w:rsid w:val="007F0424"/>
    <w:rsid w:val="007F14D2"/>
    <w:rsid w:val="007F19CC"/>
    <w:rsid w:val="007F2BD3"/>
    <w:rsid w:val="007F3D4D"/>
    <w:rsid w:val="007F4D51"/>
    <w:rsid w:val="007F51AC"/>
    <w:rsid w:val="007F7934"/>
    <w:rsid w:val="00800179"/>
    <w:rsid w:val="00801078"/>
    <w:rsid w:val="008019C1"/>
    <w:rsid w:val="00801DF3"/>
    <w:rsid w:val="008020D1"/>
    <w:rsid w:val="008029BF"/>
    <w:rsid w:val="008030AB"/>
    <w:rsid w:val="0080372D"/>
    <w:rsid w:val="00803A43"/>
    <w:rsid w:val="00803D82"/>
    <w:rsid w:val="00803FCE"/>
    <w:rsid w:val="00804630"/>
    <w:rsid w:val="00805CC0"/>
    <w:rsid w:val="0080638F"/>
    <w:rsid w:val="008063C0"/>
    <w:rsid w:val="00806473"/>
    <w:rsid w:val="00806FD3"/>
    <w:rsid w:val="00807963"/>
    <w:rsid w:val="00807E58"/>
    <w:rsid w:val="00810443"/>
    <w:rsid w:val="00810E58"/>
    <w:rsid w:val="008110B6"/>
    <w:rsid w:val="0081129A"/>
    <w:rsid w:val="00812723"/>
    <w:rsid w:val="00812D8A"/>
    <w:rsid w:val="00812F17"/>
    <w:rsid w:val="00813028"/>
    <w:rsid w:val="008131D8"/>
    <w:rsid w:val="00813652"/>
    <w:rsid w:val="00814C7E"/>
    <w:rsid w:val="008175E7"/>
    <w:rsid w:val="008202AA"/>
    <w:rsid w:val="0082039E"/>
    <w:rsid w:val="00820546"/>
    <w:rsid w:val="00820AA0"/>
    <w:rsid w:val="008214FE"/>
    <w:rsid w:val="00822ADB"/>
    <w:rsid w:val="00822D91"/>
    <w:rsid w:val="008243B7"/>
    <w:rsid w:val="00824B7D"/>
    <w:rsid w:val="00825B0A"/>
    <w:rsid w:val="00825B68"/>
    <w:rsid w:val="00825D80"/>
    <w:rsid w:val="008266F2"/>
    <w:rsid w:val="00826E57"/>
    <w:rsid w:val="008270F6"/>
    <w:rsid w:val="00827546"/>
    <w:rsid w:val="008275E0"/>
    <w:rsid w:val="00830809"/>
    <w:rsid w:val="008309D3"/>
    <w:rsid w:val="00831B5F"/>
    <w:rsid w:val="00833802"/>
    <w:rsid w:val="00834EEE"/>
    <w:rsid w:val="008350F0"/>
    <w:rsid w:val="00836ACA"/>
    <w:rsid w:val="008401D0"/>
    <w:rsid w:val="008405CA"/>
    <w:rsid w:val="008405D8"/>
    <w:rsid w:val="00841447"/>
    <w:rsid w:val="00841AF5"/>
    <w:rsid w:val="00841D1D"/>
    <w:rsid w:val="00842271"/>
    <w:rsid w:val="00844074"/>
    <w:rsid w:val="00844299"/>
    <w:rsid w:val="00844795"/>
    <w:rsid w:val="0084520A"/>
    <w:rsid w:val="0084623A"/>
    <w:rsid w:val="00846584"/>
    <w:rsid w:val="008474A8"/>
    <w:rsid w:val="00850360"/>
    <w:rsid w:val="00850527"/>
    <w:rsid w:val="008508F2"/>
    <w:rsid w:val="00851307"/>
    <w:rsid w:val="008519BF"/>
    <w:rsid w:val="00851B26"/>
    <w:rsid w:val="00852945"/>
    <w:rsid w:val="00852F76"/>
    <w:rsid w:val="008534DB"/>
    <w:rsid w:val="00853766"/>
    <w:rsid w:val="00853A02"/>
    <w:rsid w:val="008540DB"/>
    <w:rsid w:val="008543A8"/>
    <w:rsid w:val="008544BC"/>
    <w:rsid w:val="008547A3"/>
    <w:rsid w:val="00854821"/>
    <w:rsid w:val="00854C27"/>
    <w:rsid w:val="008555F5"/>
    <w:rsid w:val="00855F39"/>
    <w:rsid w:val="0085698C"/>
    <w:rsid w:val="00856C9A"/>
    <w:rsid w:val="008573F2"/>
    <w:rsid w:val="00857C63"/>
    <w:rsid w:val="0086129F"/>
    <w:rsid w:val="00861C82"/>
    <w:rsid w:val="00862155"/>
    <w:rsid w:val="008644A1"/>
    <w:rsid w:val="008645D6"/>
    <w:rsid w:val="008660D2"/>
    <w:rsid w:val="008661EE"/>
    <w:rsid w:val="00866286"/>
    <w:rsid w:val="008663F9"/>
    <w:rsid w:val="008664B0"/>
    <w:rsid w:val="00866802"/>
    <w:rsid w:val="008668DE"/>
    <w:rsid w:val="00867AF2"/>
    <w:rsid w:val="0087076E"/>
    <w:rsid w:val="008709EE"/>
    <w:rsid w:val="0087148B"/>
    <w:rsid w:val="0087207A"/>
    <w:rsid w:val="008724C7"/>
    <w:rsid w:val="008727C5"/>
    <w:rsid w:val="00872B95"/>
    <w:rsid w:val="00872DC6"/>
    <w:rsid w:val="008733DA"/>
    <w:rsid w:val="00873BE2"/>
    <w:rsid w:val="00873FA2"/>
    <w:rsid w:val="008741B8"/>
    <w:rsid w:val="00875A24"/>
    <w:rsid w:val="00875A70"/>
    <w:rsid w:val="00875D48"/>
    <w:rsid w:val="0087616A"/>
    <w:rsid w:val="008767FD"/>
    <w:rsid w:val="0087742A"/>
    <w:rsid w:val="00877F1B"/>
    <w:rsid w:val="00880C32"/>
    <w:rsid w:val="00880F3B"/>
    <w:rsid w:val="008820A2"/>
    <w:rsid w:val="00882428"/>
    <w:rsid w:val="0088246F"/>
    <w:rsid w:val="00882A55"/>
    <w:rsid w:val="00882AA5"/>
    <w:rsid w:val="0088335D"/>
    <w:rsid w:val="00883913"/>
    <w:rsid w:val="00883AC1"/>
    <w:rsid w:val="00884CC7"/>
    <w:rsid w:val="008850DC"/>
    <w:rsid w:val="008850F6"/>
    <w:rsid w:val="00885C11"/>
    <w:rsid w:val="008904DD"/>
    <w:rsid w:val="008911BF"/>
    <w:rsid w:val="008913BF"/>
    <w:rsid w:val="00892309"/>
    <w:rsid w:val="0089258D"/>
    <w:rsid w:val="0089410D"/>
    <w:rsid w:val="0089442B"/>
    <w:rsid w:val="008944E7"/>
    <w:rsid w:val="00894BF9"/>
    <w:rsid w:val="00895161"/>
    <w:rsid w:val="0089552F"/>
    <w:rsid w:val="0089602A"/>
    <w:rsid w:val="008971B0"/>
    <w:rsid w:val="00897463"/>
    <w:rsid w:val="008A1289"/>
    <w:rsid w:val="008A1CB8"/>
    <w:rsid w:val="008A29C1"/>
    <w:rsid w:val="008A2B3F"/>
    <w:rsid w:val="008A2DF7"/>
    <w:rsid w:val="008A30D3"/>
    <w:rsid w:val="008A3156"/>
    <w:rsid w:val="008A37B7"/>
    <w:rsid w:val="008A3A14"/>
    <w:rsid w:val="008A3A1A"/>
    <w:rsid w:val="008A3BCA"/>
    <w:rsid w:val="008A3C0F"/>
    <w:rsid w:val="008A6634"/>
    <w:rsid w:val="008A6C31"/>
    <w:rsid w:val="008A741E"/>
    <w:rsid w:val="008A7445"/>
    <w:rsid w:val="008A74FC"/>
    <w:rsid w:val="008B0AED"/>
    <w:rsid w:val="008B1126"/>
    <w:rsid w:val="008B26A6"/>
    <w:rsid w:val="008B3012"/>
    <w:rsid w:val="008B50A3"/>
    <w:rsid w:val="008B5E4D"/>
    <w:rsid w:val="008B63AA"/>
    <w:rsid w:val="008B65D8"/>
    <w:rsid w:val="008B71A5"/>
    <w:rsid w:val="008B7274"/>
    <w:rsid w:val="008B7568"/>
    <w:rsid w:val="008B78FE"/>
    <w:rsid w:val="008B7BD8"/>
    <w:rsid w:val="008B7CA3"/>
    <w:rsid w:val="008B7F13"/>
    <w:rsid w:val="008C14D6"/>
    <w:rsid w:val="008C1BA9"/>
    <w:rsid w:val="008C1BBC"/>
    <w:rsid w:val="008C21E2"/>
    <w:rsid w:val="008C25B5"/>
    <w:rsid w:val="008C2A5C"/>
    <w:rsid w:val="008C2CA8"/>
    <w:rsid w:val="008C4115"/>
    <w:rsid w:val="008C5C53"/>
    <w:rsid w:val="008C7E15"/>
    <w:rsid w:val="008C7FB4"/>
    <w:rsid w:val="008D01AE"/>
    <w:rsid w:val="008D0339"/>
    <w:rsid w:val="008D2734"/>
    <w:rsid w:val="008D28CE"/>
    <w:rsid w:val="008D2A83"/>
    <w:rsid w:val="008D2F5C"/>
    <w:rsid w:val="008D32DE"/>
    <w:rsid w:val="008D3FDF"/>
    <w:rsid w:val="008D468B"/>
    <w:rsid w:val="008D48DB"/>
    <w:rsid w:val="008D57A0"/>
    <w:rsid w:val="008D5B36"/>
    <w:rsid w:val="008D6438"/>
    <w:rsid w:val="008D68CD"/>
    <w:rsid w:val="008E0823"/>
    <w:rsid w:val="008E151F"/>
    <w:rsid w:val="008E29FD"/>
    <w:rsid w:val="008E2DF6"/>
    <w:rsid w:val="008E3467"/>
    <w:rsid w:val="008E383B"/>
    <w:rsid w:val="008E46DA"/>
    <w:rsid w:val="008E4D75"/>
    <w:rsid w:val="008E5D63"/>
    <w:rsid w:val="008E62E0"/>
    <w:rsid w:val="008E68DB"/>
    <w:rsid w:val="008E6B27"/>
    <w:rsid w:val="008F01ED"/>
    <w:rsid w:val="008F054C"/>
    <w:rsid w:val="008F057B"/>
    <w:rsid w:val="008F06E8"/>
    <w:rsid w:val="008F079D"/>
    <w:rsid w:val="008F149D"/>
    <w:rsid w:val="008F16F5"/>
    <w:rsid w:val="008F22E9"/>
    <w:rsid w:val="008F3150"/>
    <w:rsid w:val="008F46B8"/>
    <w:rsid w:val="008F4853"/>
    <w:rsid w:val="008F5BAB"/>
    <w:rsid w:val="008F6A6F"/>
    <w:rsid w:val="008F7085"/>
    <w:rsid w:val="00901DD1"/>
    <w:rsid w:val="00901DFD"/>
    <w:rsid w:val="009020FD"/>
    <w:rsid w:val="00902509"/>
    <w:rsid w:val="00902C6E"/>
    <w:rsid w:val="009036A0"/>
    <w:rsid w:val="00903C06"/>
    <w:rsid w:val="00903E21"/>
    <w:rsid w:val="009053B5"/>
    <w:rsid w:val="00905544"/>
    <w:rsid w:val="009068E9"/>
    <w:rsid w:val="009069A1"/>
    <w:rsid w:val="00906AF3"/>
    <w:rsid w:val="00907FAA"/>
    <w:rsid w:val="00907FE0"/>
    <w:rsid w:val="00910F97"/>
    <w:rsid w:val="00911774"/>
    <w:rsid w:val="00912802"/>
    <w:rsid w:val="0091333C"/>
    <w:rsid w:val="009135AB"/>
    <w:rsid w:val="009135C3"/>
    <w:rsid w:val="00913E34"/>
    <w:rsid w:val="00914691"/>
    <w:rsid w:val="00914852"/>
    <w:rsid w:val="00915A98"/>
    <w:rsid w:val="00916023"/>
    <w:rsid w:val="009168AD"/>
    <w:rsid w:val="00916A92"/>
    <w:rsid w:val="0091754A"/>
    <w:rsid w:val="00917856"/>
    <w:rsid w:val="00917FA0"/>
    <w:rsid w:val="0092017C"/>
    <w:rsid w:val="00921074"/>
    <w:rsid w:val="009219B7"/>
    <w:rsid w:val="00921FE4"/>
    <w:rsid w:val="009222FA"/>
    <w:rsid w:val="009226A6"/>
    <w:rsid w:val="00922CC4"/>
    <w:rsid w:val="00922D89"/>
    <w:rsid w:val="009248AF"/>
    <w:rsid w:val="00924D68"/>
    <w:rsid w:val="0092591D"/>
    <w:rsid w:val="00926542"/>
    <w:rsid w:val="009271EF"/>
    <w:rsid w:val="009278B4"/>
    <w:rsid w:val="009278DB"/>
    <w:rsid w:val="00927C36"/>
    <w:rsid w:val="00927E06"/>
    <w:rsid w:val="0093065C"/>
    <w:rsid w:val="00930B74"/>
    <w:rsid w:val="00930BD5"/>
    <w:rsid w:val="009314AB"/>
    <w:rsid w:val="0093214C"/>
    <w:rsid w:val="0093257C"/>
    <w:rsid w:val="0093262E"/>
    <w:rsid w:val="00932828"/>
    <w:rsid w:val="00932947"/>
    <w:rsid w:val="00932C79"/>
    <w:rsid w:val="00932DBC"/>
    <w:rsid w:val="0093315E"/>
    <w:rsid w:val="00933429"/>
    <w:rsid w:val="009334FE"/>
    <w:rsid w:val="009339F7"/>
    <w:rsid w:val="009342D7"/>
    <w:rsid w:val="00935329"/>
    <w:rsid w:val="009355D2"/>
    <w:rsid w:val="0093587A"/>
    <w:rsid w:val="00936430"/>
    <w:rsid w:val="0093741E"/>
    <w:rsid w:val="00937539"/>
    <w:rsid w:val="0093778E"/>
    <w:rsid w:val="00937EF2"/>
    <w:rsid w:val="00940515"/>
    <w:rsid w:val="0094079F"/>
    <w:rsid w:val="00940DD9"/>
    <w:rsid w:val="00942EFC"/>
    <w:rsid w:val="00943611"/>
    <w:rsid w:val="00943A66"/>
    <w:rsid w:val="00943E82"/>
    <w:rsid w:val="0094417D"/>
    <w:rsid w:val="0094447A"/>
    <w:rsid w:val="00944DE9"/>
    <w:rsid w:val="00945819"/>
    <w:rsid w:val="00945BDD"/>
    <w:rsid w:val="00945C2A"/>
    <w:rsid w:val="0094631D"/>
    <w:rsid w:val="0094642E"/>
    <w:rsid w:val="009469DC"/>
    <w:rsid w:val="00946E99"/>
    <w:rsid w:val="00946FD2"/>
    <w:rsid w:val="00947E4F"/>
    <w:rsid w:val="0095061F"/>
    <w:rsid w:val="00951210"/>
    <w:rsid w:val="009514CE"/>
    <w:rsid w:val="00951EC4"/>
    <w:rsid w:val="009523B7"/>
    <w:rsid w:val="0095267A"/>
    <w:rsid w:val="009533CC"/>
    <w:rsid w:val="009541ED"/>
    <w:rsid w:val="009553BC"/>
    <w:rsid w:val="00957CCC"/>
    <w:rsid w:val="00960019"/>
    <w:rsid w:val="00960239"/>
    <w:rsid w:val="009602B5"/>
    <w:rsid w:val="00960606"/>
    <w:rsid w:val="009608AC"/>
    <w:rsid w:val="00960E2A"/>
    <w:rsid w:val="009614CD"/>
    <w:rsid w:val="00962211"/>
    <w:rsid w:val="00962271"/>
    <w:rsid w:val="009627D3"/>
    <w:rsid w:val="00962EAC"/>
    <w:rsid w:val="0096392D"/>
    <w:rsid w:val="009639F2"/>
    <w:rsid w:val="00963E12"/>
    <w:rsid w:val="00964C2A"/>
    <w:rsid w:val="00965E26"/>
    <w:rsid w:val="00966EBC"/>
    <w:rsid w:val="009675F6"/>
    <w:rsid w:val="00967712"/>
    <w:rsid w:val="009679E5"/>
    <w:rsid w:val="00967E45"/>
    <w:rsid w:val="0097005C"/>
    <w:rsid w:val="0097040E"/>
    <w:rsid w:val="00970892"/>
    <w:rsid w:val="00970B17"/>
    <w:rsid w:val="0097218E"/>
    <w:rsid w:val="0097484A"/>
    <w:rsid w:val="00975B85"/>
    <w:rsid w:val="00976F59"/>
    <w:rsid w:val="009771A7"/>
    <w:rsid w:val="00977DC5"/>
    <w:rsid w:val="00980D4C"/>
    <w:rsid w:val="00981DA0"/>
    <w:rsid w:val="009821C2"/>
    <w:rsid w:val="009823A8"/>
    <w:rsid w:val="0098351C"/>
    <w:rsid w:val="00983FFE"/>
    <w:rsid w:val="00985290"/>
    <w:rsid w:val="009856A0"/>
    <w:rsid w:val="009859CA"/>
    <w:rsid w:val="009859D4"/>
    <w:rsid w:val="00987532"/>
    <w:rsid w:val="00987A52"/>
    <w:rsid w:val="00987ABE"/>
    <w:rsid w:val="00987E24"/>
    <w:rsid w:val="00987F65"/>
    <w:rsid w:val="009900E7"/>
    <w:rsid w:val="009905AF"/>
    <w:rsid w:val="00990E8A"/>
    <w:rsid w:val="00991360"/>
    <w:rsid w:val="00991D47"/>
    <w:rsid w:val="00992759"/>
    <w:rsid w:val="009928F4"/>
    <w:rsid w:val="009932C1"/>
    <w:rsid w:val="00993CFC"/>
    <w:rsid w:val="009946C0"/>
    <w:rsid w:val="00994839"/>
    <w:rsid w:val="00994D1F"/>
    <w:rsid w:val="00994D3B"/>
    <w:rsid w:val="00996DF0"/>
    <w:rsid w:val="009973D2"/>
    <w:rsid w:val="0099786F"/>
    <w:rsid w:val="009A094B"/>
    <w:rsid w:val="009A1126"/>
    <w:rsid w:val="009A1342"/>
    <w:rsid w:val="009A1544"/>
    <w:rsid w:val="009A1581"/>
    <w:rsid w:val="009A1C97"/>
    <w:rsid w:val="009A2448"/>
    <w:rsid w:val="009A269F"/>
    <w:rsid w:val="009A291D"/>
    <w:rsid w:val="009A3786"/>
    <w:rsid w:val="009A38F8"/>
    <w:rsid w:val="009A3D7F"/>
    <w:rsid w:val="009A41C4"/>
    <w:rsid w:val="009A4545"/>
    <w:rsid w:val="009A64DC"/>
    <w:rsid w:val="009A776F"/>
    <w:rsid w:val="009B02DA"/>
    <w:rsid w:val="009B0A87"/>
    <w:rsid w:val="009B1381"/>
    <w:rsid w:val="009B177D"/>
    <w:rsid w:val="009B1BF8"/>
    <w:rsid w:val="009B2306"/>
    <w:rsid w:val="009B31D3"/>
    <w:rsid w:val="009B31F6"/>
    <w:rsid w:val="009B44B2"/>
    <w:rsid w:val="009B478A"/>
    <w:rsid w:val="009B5E47"/>
    <w:rsid w:val="009C17B0"/>
    <w:rsid w:val="009C1BCD"/>
    <w:rsid w:val="009C226E"/>
    <w:rsid w:val="009C25F5"/>
    <w:rsid w:val="009C3A9C"/>
    <w:rsid w:val="009C4357"/>
    <w:rsid w:val="009C446F"/>
    <w:rsid w:val="009C4911"/>
    <w:rsid w:val="009C60C0"/>
    <w:rsid w:val="009C6119"/>
    <w:rsid w:val="009C6254"/>
    <w:rsid w:val="009C63E8"/>
    <w:rsid w:val="009C6433"/>
    <w:rsid w:val="009C6453"/>
    <w:rsid w:val="009C6C77"/>
    <w:rsid w:val="009C7557"/>
    <w:rsid w:val="009D0EEB"/>
    <w:rsid w:val="009D2346"/>
    <w:rsid w:val="009D2681"/>
    <w:rsid w:val="009D297B"/>
    <w:rsid w:val="009D2A69"/>
    <w:rsid w:val="009D34F4"/>
    <w:rsid w:val="009D42F4"/>
    <w:rsid w:val="009D5894"/>
    <w:rsid w:val="009D60AF"/>
    <w:rsid w:val="009D62D5"/>
    <w:rsid w:val="009D662B"/>
    <w:rsid w:val="009D698A"/>
    <w:rsid w:val="009E03F8"/>
    <w:rsid w:val="009E0FF0"/>
    <w:rsid w:val="009E154A"/>
    <w:rsid w:val="009E197E"/>
    <w:rsid w:val="009E1EB5"/>
    <w:rsid w:val="009E21D4"/>
    <w:rsid w:val="009E21F5"/>
    <w:rsid w:val="009E23AD"/>
    <w:rsid w:val="009E2627"/>
    <w:rsid w:val="009E30BE"/>
    <w:rsid w:val="009E3E95"/>
    <w:rsid w:val="009E3EFD"/>
    <w:rsid w:val="009E3F09"/>
    <w:rsid w:val="009E44E9"/>
    <w:rsid w:val="009E4859"/>
    <w:rsid w:val="009E4C44"/>
    <w:rsid w:val="009E57B0"/>
    <w:rsid w:val="009E61CE"/>
    <w:rsid w:val="009E711C"/>
    <w:rsid w:val="009E7823"/>
    <w:rsid w:val="009E783D"/>
    <w:rsid w:val="009E7FEF"/>
    <w:rsid w:val="009F04E2"/>
    <w:rsid w:val="009F0F77"/>
    <w:rsid w:val="009F1221"/>
    <w:rsid w:val="009F1D4D"/>
    <w:rsid w:val="009F3A68"/>
    <w:rsid w:val="009F42E3"/>
    <w:rsid w:val="009F43A3"/>
    <w:rsid w:val="009F4FD3"/>
    <w:rsid w:val="009F5E6B"/>
    <w:rsid w:val="009F5EF2"/>
    <w:rsid w:val="009F6167"/>
    <w:rsid w:val="009F639F"/>
    <w:rsid w:val="009F670D"/>
    <w:rsid w:val="009F6934"/>
    <w:rsid w:val="009F6A73"/>
    <w:rsid w:val="009F7338"/>
    <w:rsid w:val="009F7F84"/>
    <w:rsid w:val="00A0025C"/>
    <w:rsid w:val="00A00D97"/>
    <w:rsid w:val="00A0171A"/>
    <w:rsid w:val="00A02547"/>
    <w:rsid w:val="00A03CEC"/>
    <w:rsid w:val="00A04AEF"/>
    <w:rsid w:val="00A05F9D"/>
    <w:rsid w:val="00A0635B"/>
    <w:rsid w:val="00A0641C"/>
    <w:rsid w:val="00A07DAC"/>
    <w:rsid w:val="00A07F77"/>
    <w:rsid w:val="00A10131"/>
    <w:rsid w:val="00A1101B"/>
    <w:rsid w:val="00A11DE2"/>
    <w:rsid w:val="00A13160"/>
    <w:rsid w:val="00A13608"/>
    <w:rsid w:val="00A13DFD"/>
    <w:rsid w:val="00A148BE"/>
    <w:rsid w:val="00A14B99"/>
    <w:rsid w:val="00A1524D"/>
    <w:rsid w:val="00A1550C"/>
    <w:rsid w:val="00A164B1"/>
    <w:rsid w:val="00A16AAA"/>
    <w:rsid w:val="00A17657"/>
    <w:rsid w:val="00A17D28"/>
    <w:rsid w:val="00A17E15"/>
    <w:rsid w:val="00A2035C"/>
    <w:rsid w:val="00A204B8"/>
    <w:rsid w:val="00A21894"/>
    <w:rsid w:val="00A21ED2"/>
    <w:rsid w:val="00A21ED9"/>
    <w:rsid w:val="00A22059"/>
    <w:rsid w:val="00A22540"/>
    <w:rsid w:val="00A22628"/>
    <w:rsid w:val="00A22BDE"/>
    <w:rsid w:val="00A236DB"/>
    <w:rsid w:val="00A24E72"/>
    <w:rsid w:val="00A26943"/>
    <w:rsid w:val="00A276A7"/>
    <w:rsid w:val="00A27780"/>
    <w:rsid w:val="00A30B23"/>
    <w:rsid w:val="00A31026"/>
    <w:rsid w:val="00A3126E"/>
    <w:rsid w:val="00A3190F"/>
    <w:rsid w:val="00A32619"/>
    <w:rsid w:val="00A337B4"/>
    <w:rsid w:val="00A33D23"/>
    <w:rsid w:val="00A33E11"/>
    <w:rsid w:val="00A34872"/>
    <w:rsid w:val="00A349DB"/>
    <w:rsid w:val="00A357A9"/>
    <w:rsid w:val="00A361A2"/>
    <w:rsid w:val="00A362AB"/>
    <w:rsid w:val="00A37A22"/>
    <w:rsid w:val="00A37D7B"/>
    <w:rsid w:val="00A408C7"/>
    <w:rsid w:val="00A41565"/>
    <w:rsid w:val="00A426C2"/>
    <w:rsid w:val="00A42F14"/>
    <w:rsid w:val="00A4329E"/>
    <w:rsid w:val="00A43CCD"/>
    <w:rsid w:val="00A43F29"/>
    <w:rsid w:val="00A4458A"/>
    <w:rsid w:val="00A44CAA"/>
    <w:rsid w:val="00A45F8C"/>
    <w:rsid w:val="00A46BEE"/>
    <w:rsid w:val="00A46E91"/>
    <w:rsid w:val="00A46FD5"/>
    <w:rsid w:val="00A50724"/>
    <w:rsid w:val="00A507D4"/>
    <w:rsid w:val="00A50BDF"/>
    <w:rsid w:val="00A5202D"/>
    <w:rsid w:val="00A52E99"/>
    <w:rsid w:val="00A53741"/>
    <w:rsid w:val="00A5380C"/>
    <w:rsid w:val="00A544C7"/>
    <w:rsid w:val="00A549D8"/>
    <w:rsid w:val="00A55A08"/>
    <w:rsid w:val="00A55EF4"/>
    <w:rsid w:val="00A5636B"/>
    <w:rsid w:val="00A57779"/>
    <w:rsid w:val="00A600C2"/>
    <w:rsid w:val="00A6046A"/>
    <w:rsid w:val="00A609E9"/>
    <w:rsid w:val="00A60B86"/>
    <w:rsid w:val="00A61602"/>
    <w:rsid w:val="00A6180C"/>
    <w:rsid w:val="00A61E67"/>
    <w:rsid w:val="00A62186"/>
    <w:rsid w:val="00A62C8D"/>
    <w:rsid w:val="00A631B9"/>
    <w:rsid w:val="00A63342"/>
    <w:rsid w:val="00A633EC"/>
    <w:rsid w:val="00A63BF2"/>
    <w:rsid w:val="00A63BFD"/>
    <w:rsid w:val="00A64270"/>
    <w:rsid w:val="00A64A29"/>
    <w:rsid w:val="00A64DEC"/>
    <w:rsid w:val="00A64F00"/>
    <w:rsid w:val="00A650FF"/>
    <w:rsid w:val="00A65BC1"/>
    <w:rsid w:val="00A66035"/>
    <w:rsid w:val="00A666CA"/>
    <w:rsid w:val="00A667F2"/>
    <w:rsid w:val="00A66CB9"/>
    <w:rsid w:val="00A670A0"/>
    <w:rsid w:val="00A675E6"/>
    <w:rsid w:val="00A712A4"/>
    <w:rsid w:val="00A71714"/>
    <w:rsid w:val="00A725E2"/>
    <w:rsid w:val="00A735E0"/>
    <w:rsid w:val="00A73ED5"/>
    <w:rsid w:val="00A74559"/>
    <w:rsid w:val="00A7478C"/>
    <w:rsid w:val="00A759AC"/>
    <w:rsid w:val="00A76534"/>
    <w:rsid w:val="00A774B5"/>
    <w:rsid w:val="00A77A89"/>
    <w:rsid w:val="00A81313"/>
    <w:rsid w:val="00A81F37"/>
    <w:rsid w:val="00A8268E"/>
    <w:rsid w:val="00A828DD"/>
    <w:rsid w:val="00A82EE9"/>
    <w:rsid w:val="00A83489"/>
    <w:rsid w:val="00A83861"/>
    <w:rsid w:val="00A83F24"/>
    <w:rsid w:val="00A846D3"/>
    <w:rsid w:val="00A84F49"/>
    <w:rsid w:val="00A85832"/>
    <w:rsid w:val="00A85B8F"/>
    <w:rsid w:val="00A85DBF"/>
    <w:rsid w:val="00A867FF"/>
    <w:rsid w:val="00A86FD3"/>
    <w:rsid w:val="00A87047"/>
    <w:rsid w:val="00A875B7"/>
    <w:rsid w:val="00A8785C"/>
    <w:rsid w:val="00A87B30"/>
    <w:rsid w:val="00A87E9D"/>
    <w:rsid w:val="00A91080"/>
    <w:rsid w:val="00A91304"/>
    <w:rsid w:val="00A92611"/>
    <w:rsid w:val="00A92AA6"/>
    <w:rsid w:val="00A9388C"/>
    <w:rsid w:val="00A94205"/>
    <w:rsid w:val="00A94BD5"/>
    <w:rsid w:val="00A950B0"/>
    <w:rsid w:val="00A96567"/>
    <w:rsid w:val="00A96880"/>
    <w:rsid w:val="00A973EF"/>
    <w:rsid w:val="00AA0455"/>
    <w:rsid w:val="00AA0481"/>
    <w:rsid w:val="00AA079B"/>
    <w:rsid w:val="00AA10DC"/>
    <w:rsid w:val="00AA12F2"/>
    <w:rsid w:val="00AA169C"/>
    <w:rsid w:val="00AA2337"/>
    <w:rsid w:val="00AA3C91"/>
    <w:rsid w:val="00AA3CA7"/>
    <w:rsid w:val="00AA4058"/>
    <w:rsid w:val="00AA4EE5"/>
    <w:rsid w:val="00AA6049"/>
    <w:rsid w:val="00AA6222"/>
    <w:rsid w:val="00AA6DEE"/>
    <w:rsid w:val="00AA77B4"/>
    <w:rsid w:val="00AA7D6C"/>
    <w:rsid w:val="00AB0151"/>
    <w:rsid w:val="00AB0C66"/>
    <w:rsid w:val="00AB3996"/>
    <w:rsid w:val="00AB4C59"/>
    <w:rsid w:val="00AB4DD1"/>
    <w:rsid w:val="00AB50FE"/>
    <w:rsid w:val="00AB5305"/>
    <w:rsid w:val="00AB557E"/>
    <w:rsid w:val="00AB562F"/>
    <w:rsid w:val="00AB5E8E"/>
    <w:rsid w:val="00AB6282"/>
    <w:rsid w:val="00AB7DA5"/>
    <w:rsid w:val="00AC01F2"/>
    <w:rsid w:val="00AC02C4"/>
    <w:rsid w:val="00AC054B"/>
    <w:rsid w:val="00AC244B"/>
    <w:rsid w:val="00AC2A4B"/>
    <w:rsid w:val="00AC2DA1"/>
    <w:rsid w:val="00AC364A"/>
    <w:rsid w:val="00AC39B0"/>
    <w:rsid w:val="00AC4050"/>
    <w:rsid w:val="00AC461C"/>
    <w:rsid w:val="00AC6279"/>
    <w:rsid w:val="00AC6BA2"/>
    <w:rsid w:val="00AC7847"/>
    <w:rsid w:val="00AD120F"/>
    <w:rsid w:val="00AD28C9"/>
    <w:rsid w:val="00AD29EB"/>
    <w:rsid w:val="00AD2B13"/>
    <w:rsid w:val="00AD2BCB"/>
    <w:rsid w:val="00AD2E71"/>
    <w:rsid w:val="00AD327F"/>
    <w:rsid w:val="00AD338B"/>
    <w:rsid w:val="00AD3ECD"/>
    <w:rsid w:val="00AD41DE"/>
    <w:rsid w:val="00AD4318"/>
    <w:rsid w:val="00AD4932"/>
    <w:rsid w:val="00AD5303"/>
    <w:rsid w:val="00AD6276"/>
    <w:rsid w:val="00AD6742"/>
    <w:rsid w:val="00AD68AE"/>
    <w:rsid w:val="00AE0E72"/>
    <w:rsid w:val="00AE1C7D"/>
    <w:rsid w:val="00AE2370"/>
    <w:rsid w:val="00AE2414"/>
    <w:rsid w:val="00AE3E5B"/>
    <w:rsid w:val="00AE4696"/>
    <w:rsid w:val="00AE49EE"/>
    <w:rsid w:val="00AE5415"/>
    <w:rsid w:val="00AE730A"/>
    <w:rsid w:val="00AE7495"/>
    <w:rsid w:val="00AE75EC"/>
    <w:rsid w:val="00AE7EEB"/>
    <w:rsid w:val="00AF0DB9"/>
    <w:rsid w:val="00AF1286"/>
    <w:rsid w:val="00AF1B82"/>
    <w:rsid w:val="00AF1FB1"/>
    <w:rsid w:val="00AF220D"/>
    <w:rsid w:val="00AF2438"/>
    <w:rsid w:val="00AF2DE1"/>
    <w:rsid w:val="00AF339C"/>
    <w:rsid w:val="00AF3837"/>
    <w:rsid w:val="00AF392A"/>
    <w:rsid w:val="00AF39CD"/>
    <w:rsid w:val="00AF49AD"/>
    <w:rsid w:val="00AF4C20"/>
    <w:rsid w:val="00AF611B"/>
    <w:rsid w:val="00AF676B"/>
    <w:rsid w:val="00AF6782"/>
    <w:rsid w:val="00AF696A"/>
    <w:rsid w:val="00AF72A3"/>
    <w:rsid w:val="00AF7EA6"/>
    <w:rsid w:val="00B0023F"/>
    <w:rsid w:val="00B018D1"/>
    <w:rsid w:val="00B01A72"/>
    <w:rsid w:val="00B01BBB"/>
    <w:rsid w:val="00B01E7B"/>
    <w:rsid w:val="00B02818"/>
    <w:rsid w:val="00B043EB"/>
    <w:rsid w:val="00B04566"/>
    <w:rsid w:val="00B04865"/>
    <w:rsid w:val="00B05281"/>
    <w:rsid w:val="00B05BD5"/>
    <w:rsid w:val="00B06BB6"/>
    <w:rsid w:val="00B06D28"/>
    <w:rsid w:val="00B07726"/>
    <w:rsid w:val="00B103FC"/>
    <w:rsid w:val="00B113E7"/>
    <w:rsid w:val="00B130D5"/>
    <w:rsid w:val="00B13750"/>
    <w:rsid w:val="00B14F29"/>
    <w:rsid w:val="00B1529A"/>
    <w:rsid w:val="00B162EA"/>
    <w:rsid w:val="00B2011F"/>
    <w:rsid w:val="00B20674"/>
    <w:rsid w:val="00B20FEE"/>
    <w:rsid w:val="00B210ED"/>
    <w:rsid w:val="00B21240"/>
    <w:rsid w:val="00B2182C"/>
    <w:rsid w:val="00B22185"/>
    <w:rsid w:val="00B22CC0"/>
    <w:rsid w:val="00B236AD"/>
    <w:rsid w:val="00B24439"/>
    <w:rsid w:val="00B24E54"/>
    <w:rsid w:val="00B25688"/>
    <w:rsid w:val="00B25790"/>
    <w:rsid w:val="00B25FEE"/>
    <w:rsid w:val="00B26B45"/>
    <w:rsid w:val="00B308FA"/>
    <w:rsid w:val="00B309B6"/>
    <w:rsid w:val="00B32EA9"/>
    <w:rsid w:val="00B358BB"/>
    <w:rsid w:val="00B36091"/>
    <w:rsid w:val="00B3656B"/>
    <w:rsid w:val="00B372DA"/>
    <w:rsid w:val="00B37DE9"/>
    <w:rsid w:val="00B416AC"/>
    <w:rsid w:val="00B41A26"/>
    <w:rsid w:val="00B41AF8"/>
    <w:rsid w:val="00B41EFE"/>
    <w:rsid w:val="00B4211A"/>
    <w:rsid w:val="00B42A54"/>
    <w:rsid w:val="00B42CAB"/>
    <w:rsid w:val="00B432B7"/>
    <w:rsid w:val="00B43603"/>
    <w:rsid w:val="00B4486A"/>
    <w:rsid w:val="00B448A0"/>
    <w:rsid w:val="00B46AA6"/>
    <w:rsid w:val="00B472CC"/>
    <w:rsid w:val="00B50ADD"/>
    <w:rsid w:val="00B50EFD"/>
    <w:rsid w:val="00B51086"/>
    <w:rsid w:val="00B52347"/>
    <w:rsid w:val="00B523EB"/>
    <w:rsid w:val="00B525DC"/>
    <w:rsid w:val="00B525ED"/>
    <w:rsid w:val="00B53181"/>
    <w:rsid w:val="00B53B33"/>
    <w:rsid w:val="00B53BCB"/>
    <w:rsid w:val="00B54D05"/>
    <w:rsid w:val="00B55364"/>
    <w:rsid w:val="00B56029"/>
    <w:rsid w:val="00B5652B"/>
    <w:rsid w:val="00B5696E"/>
    <w:rsid w:val="00B56ECE"/>
    <w:rsid w:val="00B57084"/>
    <w:rsid w:val="00B60948"/>
    <w:rsid w:val="00B61401"/>
    <w:rsid w:val="00B616D8"/>
    <w:rsid w:val="00B62669"/>
    <w:rsid w:val="00B62976"/>
    <w:rsid w:val="00B6338A"/>
    <w:rsid w:val="00B6398E"/>
    <w:rsid w:val="00B63DC0"/>
    <w:rsid w:val="00B650C6"/>
    <w:rsid w:val="00B650F8"/>
    <w:rsid w:val="00B65336"/>
    <w:rsid w:val="00B65688"/>
    <w:rsid w:val="00B65947"/>
    <w:rsid w:val="00B666E7"/>
    <w:rsid w:val="00B7030A"/>
    <w:rsid w:val="00B70E59"/>
    <w:rsid w:val="00B712F0"/>
    <w:rsid w:val="00B7166F"/>
    <w:rsid w:val="00B71996"/>
    <w:rsid w:val="00B71C4D"/>
    <w:rsid w:val="00B72694"/>
    <w:rsid w:val="00B72887"/>
    <w:rsid w:val="00B7329F"/>
    <w:rsid w:val="00B73768"/>
    <w:rsid w:val="00B73BBD"/>
    <w:rsid w:val="00B744BA"/>
    <w:rsid w:val="00B74771"/>
    <w:rsid w:val="00B74D46"/>
    <w:rsid w:val="00B74FE6"/>
    <w:rsid w:val="00B7554A"/>
    <w:rsid w:val="00B75B63"/>
    <w:rsid w:val="00B75FA0"/>
    <w:rsid w:val="00B76BE8"/>
    <w:rsid w:val="00B7777B"/>
    <w:rsid w:val="00B80085"/>
    <w:rsid w:val="00B80108"/>
    <w:rsid w:val="00B804E4"/>
    <w:rsid w:val="00B8062C"/>
    <w:rsid w:val="00B80689"/>
    <w:rsid w:val="00B808CC"/>
    <w:rsid w:val="00B8117A"/>
    <w:rsid w:val="00B813B8"/>
    <w:rsid w:val="00B82322"/>
    <w:rsid w:val="00B8335C"/>
    <w:rsid w:val="00B83EFF"/>
    <w:rsid w:val="00B84059"/>
    <w:rsid w:val="00B844A4"/>
    <w:rsid w:val="00B857C3"/>
    <w:rsid w:val="00B85818"/>
    <w:rsid w:val="00B85CE7"/>
    <w:rsid w:val="00B86649"/>
    <w:rsid w:val="00B867E9"/>
    <w:rsid w:val="00B87572"/>
    <w:rsid w:val="00B87EAB"/>
    <w:rsid w:val="00B906C2"/>
    <w:rsid w:val="00B9073D"/>
    <w:rsid w:val="00B90751"/>
    <w:rsid w:val="00B90E0C"/>
    <w:rsid w:val="00B9215C"/>
    <w:rsid w:val="00B924CE"/>
    <w:rsid w:val="00B928D5"/>
    <w:rsid w:val="00B92DCD"/>
    <w:rsid w:val="00B9302A"/>
    <w:rsid w:val="00B936ED"/>
    <w:rsid w:val="00B94087"/>
    <w:rsid w:val="00B95873"/>
    <w:rsid w:val="00B95A96"/>
    <w:rsid w:val="00B9621B"/>
    <w:rsid w:val="00B96D05"/>
    <w:rsid w:val="00B96D91"/>
    <w:rsid w:val="00B96E9D"/>
    <w:rsid w:val="00B976C8"/>
    <w:rsid w:val="00BA0192"/>
    <w:rsid w:val="00BA165D"/>
    <w:rsid w:val="00BA1F79"/>
    <w:rsid w:val="00BA2119"/>
    <w:rsid w:val="00BA241C"/>
    <w:rsid w:val="00BA28F2"/>
    <w:rsid w:val="00BA2AC8"/>
    <w:rsid w:val="00BA48CE"/>
    <w:rsid w:val="00BA4CF5"/>
    <w:rsid w:val="00BA4FE6"/>
    <w:rsid w:val="00BA5B88"/>
    <w:rsid w:val="00BA74D1"/>
    <w:rsid w:val="00BA7F61"/>
    <w:rsid w:val="00BB0631"/>
    <w:rsid w:val="00BB0B4C"/>
    <w:rsid w:val="00BB1856"/>
    <w:rsid w:val="00BB20EB"/>
    <w:rsid w:val="00BB3030"/>
    <w:rsid w:val="00BB3362"/>
    <w:rsid w:val="00BB376F"/>
    <w:rsid w:val="00BB3AE2"/>
    <w:rsid w:val="00BB3C5D"/>
    <w:rsid w:val="00BB491F"/>
    <w:rsid w:val="00BB506A"/>
    <w:rsid w:val="00BB5330"/>
    <w:rsid w:val="00BB5888"/>
    <w:rsid w:val="00BB6FDF"/>
    <w:rsid w:val="00BB72FD"/>
    <w:rsid w:val="00BB77E3"/>
    <w:rsid w:val="00BB78BB"/>
    <w:rsid w:val="00BB7A5B"/>
    <w:rsid w:val="00BB7D49"/>
    <w:rsid w:val="00BC006A"/>
    <w:rsid w:val="00BC0567"/>
    <w:rsid w:val="00BC067D"/>
    <w:rsid w:val="00BC1B80"/>
    <w:rsid w:val="00BC2F3B"/>
    <w:rsid w:val="00BC30CA"/>
    <w:rsid w:val="00BC320B"/>
    <w:rsid w:val="00BC334A"/>
    <w:rsid w:val="00BC35F0"/>
    <w:rsid w:val="00BC3BCF"/>
    <w:rsid w:val="00BC4AA8"/>
    <w:rsid w:val="00BC59CA"/>
    <w:rsid w:val="00BC5DD7"/>
    <w:rsid w:val="00BC614D"/>
    <w:rsid w:val="00BC63DE"/>
    <w:rsid w:val="00BC6A50"/>
    <w:rsid w:val="00BC6B98"/>
    <w:rsid w:val="00BC7344"/>
    <w:rsid w:val="00BC788D"/>
    <w:rsid w:val="00BD0A9F"/>
    <w:rsid w:val="00BD1B97"/>
    <w:rsid w:val="00BD1C69"/>
    <w:rsid w:val="00BD1FCD"/>
    <w:rsid w:val="00BD2BD1"/>
    <w:rsid w:val="00BD3A51"/>
    <w:rsid w:val="00BD4D5D"/>
    <w:rsid w:val="00BD5A35"/>
    <w:rsid w:val="00BD6033"/>
    <w:rsid w:val="00BD6E69"/>
    <w:rsid w:val="00BD77DD"/>
    <w:rsid w:val="00BD7885"/>
    <w:rsid w:val="00BD78C2"/>
    <w:rsid w:val="00BD7E9F"/>
    <w:rsid w:val="00BE09D1"/>
    <w:rsid w:val="00BE1067"/>
    <w:rsid w:val="00BE1F0D"/>
    <w:rsid w:val="00BE322F"/>
    <w:rsid w:val="00BE3473"/>
    <w:rsid w:val="00BE3B09"/>
    <w:rsid w:val="00BE3E8F"/>
    <w:rsid w:val="00BE42AD"/>
    <w:rsid w:val="00BE4E16"/>
    <w:rsid w:val="00BE5370"/>
    <w:rsid w:val="00BE6093"/>
    <w:rsid w:val="00BE619F"/>
    <w:rsid w:val="00BE61F7"/>
    <w:rsid w:val="00BE67C1"/>
    <w:rsid w:val="00BE6E83"/>
    <w:rsid w:val="00BE71C2"/>
    <w:rsid w:val="00BE7602"/>
    <w:rsid w:val="00BE77EC"/>
    <w:rsid w:val="00BE791E"/>
    <w:rsid w:val="00BF033A"/>
    <w:rsid w:val="00BF09CA"/>
    <w:rsid w:val="00BF146C"/>
    <w:rsid w:val="00BF1CE5"/>
    <w:rsid w:val="00BF3BE9"/>
    <w:rsid w:val="00BF3DF9"/>
    <w:rsid w:val="00BF3FE2"/>
    <w:rsid w:val="00BF54FE"/>
    <w:rsid w:val="00BF5A95"/>
    <w:rsid w:val="00BF6208"/>
    <w:rsid w:val="00BF69D4"/>
    <w:rsid w:val="00BF6E3A"/>
    <w:rsid w:val="00BF7394"/>
    <w:rsid w:val="00BF7584"/>
    <w:rsid w:val="00BF7D15"/>
    <w:rsid w:val="00C0298A"/>
    <w:rsid w:val="00C02CF5"/>
    <w:rsid w:val="00C02E8A"/>
    <w:rsid w:val="00C03088"/>
    <w:rsid w:val="00C03173"/>
    <w:rsid w:val="00C036B1"/>
    <w:rsid w:val="00C03A0F"/>
    <w:rsid w:val="00C041AA"/>
    <w:rsid w:val="00C0543B"/>
    <w:rsid w:val="00C0552D"/>
    <w:rsid w:val="00C07154"/>
    <w:rsid w:val="00C07A47"/>
    <w:rsid w:val="00C102E3"/>
    <w:rsid w:val="00C10962"/>
    <w:rsid w:val="00C10AA1"/>
    <w:rsid w:val="00C10ADA"/>
    <w:rsid w:val="00C11999"/>
    <w:rsid w:val="00C11A26"/>
    <w:rsid w:val="00C11D35"/>
    <w:rsid w:val="00C12533"/>
    <w:rsid w:val="00C12F26"/>
    <w:rsid w:val="00C13961"/>
    <w:rsid w:val="00C13EE1"/>
    <w:rsid w:val="00C14C56"/>
    <w:rsid w:val="00C15937"/>
    <w:rsid w:val="00C16CF4"/>
    <w:rsid w:val="00C17143"/>
    <w:rsid w:val="00C17203"/>
    <w:rsid w:val="00C17507"/>
    <w:rsid w:val="00C177D3"/>
    <w:rsid w:val="00C17940"/>
    <w:rsid w:val="00C179C5"/>
    <w:rsid w:val="00C17A41"/>
    <w:rsid w:val="00C17B9A"/>
    <w:rsid w:val="00C202B0"/>
    <w:rsid w:val="00C2042B"/>
    <w:rsid w:val="00C2050E"/>
    <w:rsid w:val="00C20EA7"/>
    <w:rsid w:val="00C2299B"/>
    <w:rsid w:val="00C23DBC"/>
    <w:rsid w:val="00C23F02"/>
    <w:rsid w:val="00C241FD"/>
    <w:rsid w:val="00C2462A"/>
    <w:rsid w:val="00C24C5C"/>
    <w:rsid w:val="00C25138"/>
    <w:rsid w:val="00C25730"/>
    <w:rsid w:val="00C25E6E"/>
    <w:rsid w:val="00C25E7A"/>
    <w:rsid w:val="00C271C8"/>
    <w:rsid w:val="00C27CF2"/>
    <w:rsid w:val="00C3042C"/>
    <w:rsid w:val="00C308AF"/>
    <w:rsid w:val="00C30DE5"/>
    <w:rsid w:val="00C30E6B"/>
    <w:rsid w:val="00C3167E"/>
    <w:rsid w:val="00C3177B"/>
    <w:rsid w:val="00C329CB"/>
    <w:rsid w:val="00C32B5C"/>
    <w:rsid w:val="00C32D45"/>
    <w:rsid w:val="00C3314B"/>
    <w:rsid w:val="00C34015"/>
    <w:rsid w:val="00C35409"/>
    <w:rsid w:val="00C355DD"/>
    <w:rsid w:val="00C35818"/>
    <w:rsid w:val="00C358CF"/>
    <w:rsid w:val="00C35ED6"/>
    <w:rsid w:val="00C36910"/>
    <w:rsid w:val="00C374BC"/>
    <w:rsid w:val="00C3782E"/>
    <w:rsid w:val="00C37906"/>
    <w:rsid w:val="00C41452"/>
    <w:rsid w:val="00C414FC"/>
    <w:rsid w:val="00C41501"/>
    <w:rsid w:val="00C41AF8"/>
    <w:rsid w:val="00C41F48"/>
    <w:rsid w:val="00C4220A"/>
    <w:rsid w:val="00C4252E"/>
    <w:rsid w:val="00C427BD"/>
    <w:rsid w:val="00C42B5B"/>
    <w:rsid w:val="00C42DA5"/>
    <w:rsid w:val="00C4354F"/>
    <w:rsid w:val="00C44238"/>
    <w:rsid w:val="00C44407"/>
    <w:rsid w:val="00C455C0"/>
    <w:rsid w:val="00C456F9"/>
    <w:rsid w:val="00C458D7"/>
    <w:rsid w:val="00C46A4F"/>
    <w:rsid w:val="00C46DD7"/>
    <w:rsid w:val="00C47D97"/>
    <w:rsid w:val="00C51938"/>
    <w:rsid w:val="00C519BF"/>
    <w:rsid w:val="00C52B04"/>
    <w:rsid w:val="00C53504"/>
    <w:rsid w:val="00C53C5B"/>
    <w:rsid w:val="00C53CAF"/>
    <w:rsid w:val="00C540C1"/>
    <w:rsid w:val="00C54EDE"/>
    <w:rsid w:val="00C55111"/>
    <w:rsid w:val="00C55365"/>
    <w:rsid w:val="00C563D3"/>
    <w:rsid w:val="00C563EA"/>
    <w:rsid w:val="00C567D3"/>
    <w:rsid w:val="00C56AA3"/>
    <w:rsid w:val="00C6105D"/>
    <w:rsid w:val="00C6135A"/>
    <w:rsid w:val="00C6153F"/>
    <w:rsid w:val="00C615A4"/>
    <w:rsid w:val="00C61C54"/>
    <w:rsid w:val="00C61EAF"/>
    <w:rsid w:val="00C63208"/>
    <w:rsid w:val="00C63543"/>
    <w:rsid w:val="00C63E0F"/>
    <w:rsid w:val="00C641F3"/>
    <w:rsid w:val="00C655A8"/>
    <w:rsid w:val="00C65F3B"/>
    <w:rsid w:val="00C66595"/>
    <w:rsid w:val="00C67460"/>
    <w:rsid w:val="00C67A5C"/>
    <w:rsid w:val="00C67DC7"/>
    <w:rsid w:val="00C70151"/>
    <w:rsid w:val="00C7026B"/>
    <w:rsid w:val="00C70B97"/>
    <w:rsid w:val="00C7110B"/>
    <w:rsid w:val="00C72048"/>
    <w:rsid w:val="00C72301"/>
    <w:rsid w:val="00C726C9"/>
    <w:rsid w:val="00C7380B"/>
    <w:rsid w:val="00C74805"/>
    <w:rsid w:val="00C74E5C"/>
    <w:rsid w:val="00C76BF7"/>
    <w:rsid w:val="00C81BF8"/>
    <w:rsid w:val="00C8360E"/>
    <w:rsid w:val="00C84346"/>
    <w:rsid w:val="00C85B27"/>
    <w:rsid w:val="00C85C70"/>
    <w:rsid w:val="00C86451"/>
    <w:rsid w:val="00C8742F"/>
    <w:rsid w:val="00C876D3"/>
    <w:rsid w:val="00C878EB"/>
    <w:rsid w:val="00C87BE5"/>
    <w:rsid w:val="00C903D4"/>
    <w:rsid w:val="00C90A03"/>
    <w:rsid w:val="00C91F42"/>
    <w:rsid w:val="00C91F96"/>
    <w:rsid w:val="00C920CF"/>
    <w:rsid w:val="00C9232C"/>
    <w:rsid w:val="00C943A4"/>
    <w:rsid w:val="00C95A67"/>
    <w:rsid w:val="00C96006"/>
    <w:rsid w:val="00C9664A"/>
    <w:rsid w:val="00C97500"/>
    <w:rsid w:val="00CA043E"/>
    <w:rsid w:val="00CA07DC"/>
    <w:rsid w:val="00CA08A2"/>
    <w:rsid w:val="00CA140D"/>
    <w:rsid w:val="00CA2316"/>
    <w:rsid w:val="00CA2C90"/>
    <w:rsid w:val="00CA32C5"/>
    <w:rsid w:val="00CA3C8C"/>
    <w:rsid w:val="00CA5788"/>
    <w:rsid w:val="00CA5930"/>
    <w:rsid w:val="00CA6383"/>
    <w:rsid w:val="00CA69A0"/>
    <w:rsid w:val="00CA69C8"/>
    <w:rsid w:val="00CA72C3"/>
    <w:rsid w:val="00CA7D66"/>
    <w:rsid w:val="00CB0F50"/>
    <w:rsid w:val="00CB1568"/>
    <w:rsid w:val="00CB1903"/>
    <w:rsid w:val="00CB2622"/>
    <w:rsid w:val="00CB2FEB"/>
    <w:rsid w:val="00CB3CA2"/>
    <w:rsid w:val="00CB4332"/>
    <w:rsid w:val="00CB4804"/>
    <w:rsid w:val="00CB4890"/>
    <w:rsid w:val="00CB5650"/>
    <w:rsid w:val="00CB6B20"/>
    <w:rsid w:val="00CB7128"/>
    <w:rsid w:val="00CB750B"/>
    <w:rsid w:val="00CB7772"/>
    <w:rsid w:val="00CC01E8"/>
    <w:rsid w:val="00CC189F"/>
    <w:rsid w:val="00CC2150"/>
    <w:rsid w:val="00CC2795"/>
    <w:rsid w:val="00CC3C67"/>
    <w:rsid w:val="00CC41DF"/>
    <w:rsid w:val="00CC43EC"/>
    <w:rsid w:val="00CC4709"/>
    <w:rsid w:val="00CC4BF4"/>
    <w:rsid w:val="00CC55C5"/>
    <w:rsid w:val="00CC5D16"/>
    <w:rsid w:val="00CC6D4A"/>
    <w:rsid w:val="00CC7B57"/>
    <w:rsid w:val="00CC7F72"/>
    <w:rsid w:val="00CD0015"/>
    <w:rsid w:val="00CD0FCC"/>
    <w:rsid w:val="00CD10A8"/>
    <w:rsid w:val="00CD1BA5"/>
    <w:rsid w:val="00CD1DA5"/>
    <w:rsid w:val="00CD231F"/>
    <w:rsid w:val="00CD3521"/>
    <w:rsid w:val="00CD35E1"/>
    <w:rsid w:val="00CD3B10"/>
    <w:rsid w:val="00CD4693"/>
    <w:rsid w:val="00CD5343"/>
    <w:rsid w:val="00CD5A97"/>
    <w:rsid w:val="00CD5DA4"/>
    <w:rsid w:val="00CD611A"/>
    <w:rsid w:val="00CD6A65"/>
    <w:rsid w:val="00CE03FF"/>
    <w:rsid w:val="00CE0639"/>
    <w:rsid w:val="00CE11E6"/>
    <w:rsid w:val="00CE2473"/>
    <w:rsid w:val="00CE2A5A"/>
    <w:rsid w:val="00CE2A9B"/>
    <w:rsid w:val="00CE344F"/>
    <w:rsid w:val="00CE408C"/>
    <w:rsid w:val="00CE4619"/>
    <w:rsid w:val="00CE4712"/>
    <w:rsid w:val="00CE4C3F"/>
    <w:rsid w:val="00CE4E37"/>
    <w:rsid w:val="00CE54C3"/>
    <w:rsid w:val="00CE6A70"/>
    <w:rsid w:val="00CE7E42"/>
    <w:rsid w:val="00CF04D9"/>
    <w:rsid w:val="00CF066D"/>
    <w:rsid w:val="00CF0C96"/>
    <w:rsid w:val="00CF0E4A"/>
    <w:rsid w:val="00CF1673"/>
    <w:rsid w:val="00CF2ACC"/>
    <w:rsid w:val="00CF303A"/>
    <w:rsid w:val="00CF33C1"/>
    <w:rsid w:val="00CF3D6C"/>
    <w:rsid w:val="00CF3F30"/>
    <w:rsid w:val="00CF4D87"/>
    <w:rsid w:val="00CF51AA"/>
    <w:rsid w:val="00CF51DE"/>
    <w:rsid w:val="00CF5A1C"/>
    <w:rsid w:val="00CF60EC"/>
    <w:rsid w:val="00CF744A"/>
    <w:rsid w:val="00D00A35"/>
    <w:rsid w:val="00D00AC5"/>
    <w:rsid w:val="00D00ADC"/>
    <w:rsid w:val="00D013F0"/>
    <w:rsid w:val="00D016AC"/>
    <w:rsid w:val="00D0225E"/>
    <w:rsid w:val="00D03DD6"/>
    <w:rsid w:val="00D04062"/>
    <w:rsid w:val="00D0432A"/>
    <w:rsid w:val="00D04E45"/>
    <w:rsid w:val="00D0504B"/>
    <w:rsid w:val="00D052EC"/>
    <w:rsid w:val="00D057FD"/>
    <w:rsid w:val="00D0639A"/>
    <w:rsid w:val="00D0689E"/>
    <w:rsid w:val="00D06D13"/>
    <w:rsid w:val="00D07073"/>
    <w:rsid w:val="00D079AB"/>
    <w:rsid w:val="00D10147"/>
    <w:rsid w:val="00D10791"/>
    <w:rsid w:val="00D108B4"/>
    <w:rsid w:val="00D10F3E"/>
    <w:rsid w:val="00D115BD"/>
    <w:rsid w:val="00D11B8D"/>
    <w:rsid w:val="00D14A93"/>
    <w:rsid w:val="00D15346"/>
    <w:rsid w:val="00D15C05"/>
    <w:rsid w:val="00D15CFB"/>
    <w:rsid w:val="00D16397"/>
    <w:rsid w:val="00D166FD"/>
    <w:rsid w:val="00D169E9"/>
    <w:rsid w:val="00D16ABC"/>
    <w:rsid w:val="00D16CB4"/>
    <w:rsid w:val="00D17534"/>
    <w:rsid w:val="00D176B1"/>
    <w:rsid w:val="00D17BAD"/>
    <w:rsid w:val="00D20230"/>
    <w:rsid w:val="00D203DC"/>
    <w:rsid w:val="00D209F9"/>
    <w:rsid w:val="00D2132F"/>
    <w:rsid w:val="00D2313E"/>
    <w:rsid w:val="00D23E34"/>
    <w:rsid w:val="00D23F05"/>
    <w:rsid w:val="00D245FA"/>
    <w:rsid w:val="00D25043"/>
    <w:rsid w:val="00D25556"/>
    <w:rsid w:val="00D25FA3"/>
    <w:rsid w:val="00D27306"/>
    <w:rsid w:val="00D27938"/>
    <w:rsid w:val="00D27B1B"/>
    <w:rsid w:val="00D3037E"/>
    <w:rsid w:val="00D3041F"/>
    <w:rsid w:val="00D30913"/>
    <w:rsid w:val="00D30C6E"/>
    <w:rsid w:val="00D3111C"/>
    <w:rsid w:val="00D3180C"/>
    <w:rsid w:val="00D3196B"/>
    <w:rsid w:val="00D31AC0"/>
    <w:rsid w:val="00D323AF"/>
    <w:rsid w:val="00D32530"/>
    <w:rsid w:val="00D3288E"/>
    <w:rsid w:val="00D32CED"/>
    <w:rsid w:val="00D3302F"/>
    <w:rsid w:val="00D341A3"/>
    <w:rsid w:val="00D3522E"/>
    <w:rsid w:val="00D3667E"/>
    <w:rsid w:val="00D36CF7"/>
    <w:rsid w:val="00D37211"/>
    <w:rsid w:val="00D40498"/>
    <w:rsid w:val="00D404A6"/>
    <w:rsid w:val="00D41267"/>
    <w:rsid w:val="00D414BB"/>
    <w:rsid w:val="00D41797"/>
    <w:rsid w:val="00D41926"/>
    <w:rsid w:val="00D42CB9"/>
    <w:rsid w:val="00D42FC8"/>
    <w:rsid w:val="00D4310F"/>
    <w:rsid w:val="00D434FF"/>
    <w:rsid w:val="00D43737"/>
    <w:rsid w:val="00D437CB"/>
    <w:rsid w:val="00D437CC"/>
    <w:rsid w:val="00D44763"/>
    <w:rsid w:val="00D44F08"/>
    <w:rsid w:val="00D45755"/>
    <w:rsid w:val="00D457E9"/>
    <w:rsid w:val="00D459B5"/>
    <w:rsid w:val="00D4742F"/>
    <w:rsid w:val="00D509B7"/>
    <w:rsid w:val="00D512CF"/>
    <w:rsid w:val="00D51501"/>
    <w:rsid w:val="00D51CF5"/>
    <w:rsid w:val="00D520D4"/>
    <w:rsid w:val="00D52740"/>
    <w:rsid w:val="00D53035"/>
    <w:rsid w:val="00D539FA"/>
    <w:rsid w:val="00D54387"/>
    <w:rsid w:val="00D545B4"/>
    <w:rsid w:val="00D5472E"/>
    <w:rsid w:val="00D556CC"/>
    <w:rsid w:val="00D56286"/>
    <w:rsid w:val="00D563CA"/>
    <w:rsid w:val="00D56737"/>
    <w:rsid w:val="00D56A72"/>
    <w:rsid w:val="00D60086"/>
    <w:rsid w:val="00D617CB"/>
    <w:rsid w:val="00D622FA"/>
    <w:rsid w:val="00D626C4"/>
    <w:rsid w:val="00D63285"/>
    <w:rsid w:val="00D63438"/>
    <w:rsid w:val="00D63B08"/>
    <w:rsid w:val="00D6440E"/>
    <w:rsid w:val="00D648E6"/>
    <w:rsid w:val="00D65523"/>
    <w:rsid w:val="00D66BE8"/>
    <w:rsid w:val="00D66E71"/>
    <w:rsid w:val="00D67249"/>
    <w:rsid w:val="00D673F6"/>
    <w:rsid w:val="00D703A6"/>
    <w:rsid w:val="00D70844"/>
    <w:rsid w:val="00D7098A"/>
    <w:rsid w:val="00D70FD3"/>
    <w:rsid w:val="00D71EB6"/>
    <w:rsid w:val="00D73076"/>
    <w:rsid w:val="00D73BA9"/>
    <w:rsid w:val="00D73F0E"/>
    <w:rsid w:val="00D74ACB"/>
    <w:rsid w:val="00D75337"/>
    <w:rsid w:val="00D7563F"/>
    <w:rsid w:val="00D7569B"/>
    <w:rsid w:val="00D76F1D"/>
    <w:rsid w:val="00D80CF5"/>
    <w:rsid w:val="00D82D20"/>
    <w:rsid w:val="00D8319E"/>
    <w:rsid w:val="00D83D62"/>
    <w:rsid w:val="00D83DB3"/>
    <w:rsid w:val="00D84078"/>
    <w:rsid w:val="00D8407A"/>
    <w:rsid w:val="00D842B1"/>
    <w:rsid w:val="00D84CFF"/>
    <w:rsid w:val="00D8746D"/>
    <w:rsid w:val="00D8790A"/>
    <w:rsid w:val="00D901A7"/>
    <w:rsid w:val="00D925AC"/>
    <w:rsid w:val="00D92A03"/>
    <w:rsid w:val="00D93002"/>
    <w:rsid w:val="00D930DC"/>
    <w:rsid w:val="00D93F83"/>
    <w:rsid w:val="00D9402A"/>
    <w:rsid w:val="00D9464E"/>
    <w:rsid w:val="00D95AFD"/>
    <w:rsid w:val="00D96917"/>
    <w:rsid w:val="00D97922"/>
    <w:rsid w:val="00D9793E"/>
    <w:rsid w:val="00DA05FF"/>
    <w:rsid w:val="00DA0F28"/>
    <w:rsid w:val="00DA1974"/>
    <w:rsid w:val="00DA1C44"/>
    <w:rsid w:val="00DA23A5"/>
    <w:rsid w:val="00DA31CB"/>
    <w:rsid w:val="00DA3E6D"/>
    <w:rsid w:val="00DA5946"/>
    <w:rsid w:val="00DA6E25"/>
    <w:rsid w:val="00DA75D1"/>
    <w:rsid w:val="00DB0439"/>
    <w:rsid w:val="00DB0688"/>
    <w:rsid w:val="00DB39B7"/>
    <w:rsid w:val="00DB41D1"/>
    <w:rsid w:val="00DB4D49"/>
    <w:rsid w:val="00DB6718"/>
    <w:rsid w:val="00DB6A6F"/>
    <w:rsid w:val="00DB6A72"/>
    <w:rsid w:val="00DB6AA2"/>
    <w:rsid w:val="00DB7B86"/>
    <w:rsid w:val="00DC00DC"/>
    <w:rsid w:val="00DC12E7"/>
    <w:rsid w:val="00DC1750"/>
    <w:rsid w:val="00DC2010"/>
    <w:rsid w:val="00DC22F7"/>
    <w:rsid w:val="00DC2AFA"/>
    <w:rsid w:val="00DC3196"/>
    <w:rsid w:val="00DC3EF8"/>
    <w:rsid w:val="00DC51EB"/>
    <w:rsid w:val="00DC52D8"/>
    <w:rsid w:val="00DC58CB"/>
    <w:rsid w:val="00DC64A7"/>
    <w:rsid w:val="00DC65BC"/>
    <w:rsid w:val="00DC67B9"/>
    <w:rsid w:val="00DC6BEC"/>
    <w:rsid w:val="00DC6C92"/>
    <w:rsid w:val="00DC6DFD"/>
    <w:rsid w:val="00DC7506"/>
    <w:rsid w:val="00DD0238"/>
    <w:rsid w:val="00DD122A"/>
    <w:rsid w:val="00DD1CF9"/>
    <w:rsid w:val="00DD2377"/>
    <w:rsid w:val="00DD33E7"/>
    <w:rsid w:val="00DD34A8"/>
    <w:rsid w:val="00DD3529"/>
    <w:rsid w:val="00DD359E"/>
    <w:rsid w:val="00DD3AA5"/>
    <w:rsid w:val="00DD43FF"/>
    <w:rsid w:val="00DD4435"/>
    <w:rsid w:val="00DD4722"/>
    <w:rsid w:val="00DD494B"/>
    <w:rsid w:val="00DD56E2"/>
    <w:rsid w:val="00DD630E"/>
    <w:rsid w:val="00DD7799"/>
    <w:rsid w:val="00DE00DD"/>
    <w:rsid w:val="00DE1004"/>
    <w:rsid w:val="00DE1C1D"/>
    <w:rsid w:val="00DE1F78"/>
    <w:rsid w:val="00DE39D0"/>
    <w:rsid w:val="00DE549E"/>
    <w:rsid w:val="00DE61BE"/>
    <w:rsid w:val="00DE71CB"/>
    <w:rsid w:val="00DE7A47"/>
    <w:rsid w:val="00DE7A88"/>
    <w:rsid w:val="00DF0F8B"/>
    <w:rsid w:val="00DF1267"/>
    <w:rsid w:val="00DF21D5"/>
    <w:rsid w:val="00DF2A36"/>
    <w:rsid w:val="00DF2AAE"/>
    <w:rsid w:val="00DF2CE1"/>
    <w:rsid w:val="00DF2ED6"/>
    <w:rsid w:val="00DF327A"/>
    <w:rsid w:val="00DF3C8E"/>
    <w:rsid w:val="00DF4F76"/>
    <w:rsid w:val="00DF5EE0"/>
    <w:rsid w:val="00DF6A9A"/>
    <w:rsid w:val="00DF6C52"/>
    <w:rsid w:val="00DF6E75"/>
    <w:rsid w:val="00DF71D1"/>
    <w:rsid w:val="00E0006B"/>
    <w:rsid w:val="00E00AE2"/>
    <w:rsid w:val="00E01147"/>
    <w:rsid w:val="00E011CB"/>
    <w:rsid w:val="00E0128B"/>
    <w:rsid w:val="00E019E9"/>
    <w:rsid w:val="00E0327B"/>
    <w:rsid w:val="00E03A84"/>
    <w:rsid w:val="00E03DB3"/>
    <w:rsid w:val="00E043F6"/>
    <w:rsid w:val="00E0517B"/>
    <w:rsid w:val="00E05946"/>
    <w:rsid w:val="00E10E9F"/>
    <w:rsid w:val="00E11114"/>
    <w:rsid w:val="00E1130B"/>
    <w:rsid w:val="00E11BAC"/>
    <w:rsid w:val="00E11C11"/>
    <w:rsid w:val="00E1379A"/>
    <w:rsid w:val="00E13859"/>
    <w:rsid w:val="00E13BDC"/>
    <w:rsid w:val="00E14FEF"/>
    <w:rsid w:val="00E15951"/>
    <w:rsid w:val="00E159D9"/>
    <w:rsid w:val="00E20981"/>
    <w:rsid w:val="00E20E77"/>
    <w:rsid w:val="00E2133F"/>
    <w:rsid w:val="00E21A4F"/>
    <w:rsid w:val="00E22182"/>
    <w:rsid w:val="00E22446"/>
    <w:rsid w:val="00E23369"/>
    <w:rsid w:val="00E23DC6"/>
    <w:rsid w:val="00E244A9"/>
    <w:rsid w:val="00E25EFD"/>
    <w:rsid w:val="00E27526"/>
    <w:rsid w:val="00E27E11"/>
    <w:rsid w:val="00E303ED"/>
    <w:rsid w:val="00E304FC"/>
    <w:rsid w:val="00E307EE"/>
    <w:rsid w:val="00E30BAD"/>
    <w:rsid w:val="00E3135E"/>
    <w:rsid w:val="00E31A4C"/>
    <w:rsid w:val="00E31ADB"/>
    <w:rsid w:val="00E320B7"/>
    <w:rsid w:val="00E322C8"/>
    <w:rsid w:val="00E32301"/>
    <w:rsid w:val="00E32B8B"/>
    <w:rsid w:val="00E34FD6"/>
    <w:rsid w:val="00E357EB"/>
    <w:rsid w:val="00E36456"/>
    <w:rsid w:val="00E366D2"/>
    <w:rsid w:val="00E36FDC"/>
    <w:rsid w:val="00E37120"/>
    <w:rsid w:val="00E37B81"/>
    <w:rsid w:val="00E37DEB"/>
    <w:rsid w:val="00E408BD"/>
    <w:rsid w:val="00E40B6B"/>
    <w:rsid w:val="00E4116B"/>
    <w:rsid w:val="00E41A18"/>
    <w:rsid w:val="00E41FEB"/>
    <w:rsid w:val="00E44B44"/>
    <w:rsid w:val="00E46A72"/>
    <w:rsid w:val="00E47A11"/>
    <w:rsid w:val="00E5006C"/>
    <w:rsid w:val="00E50380"/>
    <w:rsid w:val="00E504A1"/>
    <w:rsid w:val="00E504ED"/>
    <w:rsid w:val="00E51D60"/>
    <w:rsid w:val="00E520C5"/>
    <w:rsid w:val="00E520DE"/>
    <w:rsid w:val="00E52425"/>
    <w:rsid w:val="00E53FAC"/>
    <w:rsid w:val="00E549B1"/>
    <w:rsid w:val="00E549FF"/>
    <w:rsid w:val="00E54CD7"/>
    <w:rsid w:val="00E559E2"/>
    <w:rsid w:val="00E55B4B"/>
    <w:rsid w:val="00E55EF2"/>
    <w:rsid w:val="00E56C5A"/>
    <w:rsid w:val="00E57764"/>
    <w:rsid w:val="00E57DB2"/>
    <w:rsid w:val="00E6114E"/>
    <w:rsid w:val="00E617BE"/>
    <w:rsid w:val="00E61A0F"/>
    <w:rsid w:val="00E622E6"/>
    <w:rsid w:val="00E625BF"/>
    <w:rsid w:val="00E63303"/>
    <w:rsid w:val="00E63DE9"/>
    <w:rsid w:val="00E64637"/>
    <w:rsid w:val="00E64A64"/>
    <w:rsid w:val="00E66863"/>
    <w:rsid w:val="00E67235"/>
    <w:rsid w:val="00E67938"/>
    <w:rsid w:val="00E7168A"/>
    <w:rsid w:val="00E7192D"/>
    <w:rsid w:val="00E7200E"/>
    <w:rsid w:val="00E72D78"/>
    <w:rsid w:val="00E74773"/>
    <w:rsid w:val="00E75557"/>
    <w:rsid w:val="00E778BA"/>
    <w:rsid w:val="00E77D15"/>
    <w:rsid w:val="00E80E7C"/>
    <w:rsid w:val="00E8231B"/>
    <w:rsid w:val="00E8237C"/>
    <w:rsid w:val="00E82833"/>
    <w:rsid w:val="00E835AC"/>
    <w:rsid w:val="00E83DD3"/>
    <w:rsid w:val="00E845E2"/>
    <w:rsid w:val="00E85D4F"/>
    <w:rsid w:val="00E85E90"/>
    <w:rsid w:val="00E86706"/>
    <w:rsid w:val="00E90762"/>
    <w:rsid w:val="00E916DB"/>
    <w:rsid w:val="00E91E06"/>
    <w:rsid w:val="00E933B6"/>
    <w:rsid w:val="00E934BA"/>
    <w:rsid w:val="00E93505"/>
    <w:rsid w:val="00E93F2A"/>
    <w:rsid w:val="00E94779"/>
    <w:rsid w:val="00E95497"/>
    <w:rsid w:val="00E96501"/>
    <w:rsid w:val="00E9676D"/>
    <w:rsid w:val="00EA0E2E"/>
    <w:rsid w:val="00EA0E3B"/>
    <w:rsid w:val="00EA106C"/>
    <w:rsid w:val="00EA127F"/>
    <w:rsid w:val="00EA1724"/>
    <w:rsid w:val="00EA20A2"/>
    <w:rsid w:val="00EA236D"/>
    <w:rsid w:val="00EA2736"/>
    <w:rsid w:val="00EA30DA"/>
    <w:rsid w:val="00EA30EF"/>
    <w:rsid w:val="00EA3EDD"/>
    <w:rsid w:val="00EA4F7F"/>
    <w:rsid w:val="00EA5104"/>
    <w:rsid w:val="00EA5D0C"/>
    <w:rsid w:val="00EA6192"/>
    <w:rsid w:val="00EA6818"/>
    <w:rsid w:val="00EA6A77"/>
    <w:rsid w:val="00EA6F20"/>
    <w:rsid w:val="00EA7395"/>
    <w:rsid w:val="00EA751E"/>
    <w:rsid w:val="00EB0994"/>
    <w:rsid w:val="00EB0C62"/>
    <w:rsid w:val="00EB1D96"/>
    <w:rsid w:val="00EB22DA"/>
    <w:rsid w:val="00EB24CB"/>
    <w:rsid w:val="00EB3013"/>
    <w:rsid w:val="00EB347C"/>
    <w:rsid w:val="00EB391C"/>
    <w:rsid w:val="00EB3DC6"/>
    <w:rsid w:val="00EB3FC7"/>
    <w:rsid w:val="00EB3FD2"/>
    <w:rsid w:val="00EB41EE"/>
    <w:rsid w:val="00EB5335"/>
    <w:rsid w:val="00EB545E"/>
    <w:rsid w:val="00EB57FC"/>
    <w:rsid w:val="00EB5B93"/>
    <w:rsid w:val="00EB65D7"/>
    <w:rsid w:val="00EB6C05"/>
    <w:rsid w:val="00EB7D0F"/>
    <w:rsid w:val="00EC0130"/>
    <w:rsid w:val="00EC0340"/>
    <w:rsid w:val="00EC111D"/>
    <w:rsid w:val="00EC11B0"/>
    <w:rsid w:val="00EC11C8"/>
    <w:rsid w:val="00EC12CD"/>
    <w:rsid w:val="00EC136B"/>
    <w:rsid w:val="00EC1860"/>
    <w:rsid w:val="00EC19F2"/>
    <w:rsid w:val="00EC2C76"/>
    <w:rsid w:val="00EC5130"/>
    <w:rsid w:val="00EC5397"/>
    <w:rsid w:val="00EC56F2"/>
    <w:rsid w:val="00EC612E"/>
    <w:rsid w:val="00EC6356"/>
    <w:rsid w:val="00EC7167"/>
    <w:rsid w:val="00EC735E"/>
    <w:rsid w:val="00EC7DF6"/>
    <w:rsid w:val="00ED0282"/>
    <w:rsid w:val="00ED0604"/>
    <w:rsid w:val="00ED0625"/>
    <w:rsid w:val="00ED06C3"/>
    <w:rsid w:val="00ED1104"/>
    <w:rsid w:val="00ED22F1"/>
    <w:rsid w:val="00ED281B"/>
    <w:rsid w:val="00ED2B01"/>
    <w:rsid w:val="00ED3339"/>
    <w:rsid w:val="00ED35FD"/>
    <w:rsid w:val="00ED39D0"/>
    <w:rsid w:val="00ED3BFC"/>
    <w:rsid w:val="00ED3E7E"/>
    <w:rsid w:val="00ED4230"/>
    <w:rsid w:val="00ED4B61"/>
    <w:rsid w:val="00ED4BB7"/>
    <w:rsid w:val="00ED5FC4"/>
    <w:rsid w:val="00ED6CAF"/>
    <w:rsid w:val="00ED6D0A"/>
    <w:rsid w:val="00ED6FE7"/>
    <w:rsid w:val="00ED7826"/>
    <w:rsid w:val="00ED7C74"/>
    <w:rsid w:val="00ED7E69"/>
    <w:rsid w:val="00EE02B1"/>
    <w:rsid w:val="00EE0487"/>
    <w:rsid w:val="00EE170D"/>
    <w:rsid w:val="00EE18CB"/>
    <w:rsid w:val="00EE2C94"/>
    <w:rsid w:val="00EE3A5E"/>
    <w:rsid w:val="00EE48BE"/>
    <w:rsid w:val="00EE52CC"/>
    <w:rsid w:val="00EE5369"/>
    <w:rsid w:val="00EE607E"/>
    <w:rsid w:val="00EE60FD"/>
    <w:rsid w:val="00EE728D"/>
    <w:rsid w:val="00EE7593"/>
    <w:rsid w:val="00EE7761"/>
    <w:rsid w:val="00EF03EB"/>
    <w:rsid w:val="00EF16E5"/>
    <w:rsid w:val="00EF306D"/>
    <w:rsid w:val="00EF4910"/>
    <w:rsid w:val="00EF51EF"/>
    <w:rsid w:val="00EF54B5"/>
    <w:rsid w:val="00EF5C16"/>
    <w:rsid w:val="00EF614D"/>
    <w:rsid w:val="00EF61E0"/>
    <w:rsid w:val="00EF62A6"/>
    <w:rsid w:val="00EF62C9"/>
    <w:rsid w:val="00EF7150"/>
    <w:rsid w:val="00F002F5"/>
    <w:rsid w:val="00F00F99"/>
    <w:rsid w:val="00F0109B"/>
    <w:rsid w:val="00F01422"/>
    <w:rsid w:val="00F01F10"/>
    <w:rsid w:val="00F01F33"/>
    <w:rsid w:val="00F029C0"/>
    <w:rsid w:val="00F02FD6"/>
    <w:rsid w:val="00F03CE4"/>
    <w:rsid w:val="00F044AE"/>
    <w:rsid w:val="00F04B5C"/>
    <w:rsid w:val="00F04BE8"/>
    <w:rsid w:val="00F050C6"/>
    <w:rsid w:val="00F056EC"/>
    <w:rsid w:val="00F062E2"/>
    <w:rsid w:val="00F06F38"/>
    <w:rsid w:val="00F078FD"/>
    <w:rsid w:val="00F102FA"/>
    <w:rsid w:val="00F1034C"/>
    <w:rsid w:val="00F10F12"/>
    <w:rsid w:val="00F113AD"/>
    <w:rsid w:val="00F118CB"/>
    <w:rsid w:val="00F12614"/>
    <w:rsid w:val="00F13038"/>
    <w:rsid w:val="00F13772"/>
    <w:rsid w:val="00F139E2"/>
    <w:rsid w:val="00F1433F"/>
    <w:rsid w:val="00F14CFB"/>
    <w:rsid w:val="00F15CC5"/>
    <w:rsid w:val="00F15D39"/>
    <w:rsid w:val="00F15F81"/>
    <w:rsid w:val="00F160DF"/>
    <w:rsid w:val="00F164B4"/>
    <w:rsid w:val="00F165CF"/>
    <w:rsid w:val="00F17283"/>
    <w:rsid w:val="00F17D2D"/>
    <w:rsid w:val="00F17E41"/>
    <w:rsid w:val="00F21026"/>
    <w:rsid w:val="00F2180B"/>
    <w:rsid w:val="00F21A6A"/>
    <w:rsid w:val="00F22730"/>
    <w:rsid w:val="00F22863"/>
    <w:rsid w:val="00F22A8B"/>
    <w:rsid w:val="00F22D40"/>
    <w:rsid w:val="00F233FB"/>
    <w:rsid w:val="00F240D5"/>
    <w:rsid w:val="00F24128"/>
    <w:rsid w:val="00F24EA9"/>
    <w:rsid w:val="00F25636"/>
    <w:rsid w:val="00F26EF3"/>
    <w:rsid w:val="00F270F3"/>
    <w:rsid w:val="00F27275"/>
    <w:rsid w:val="00F2780D"/>
    <w:rsid w:val="00F302ED"/>
    <w:rsid w:val="00F30860"/>
    <w:rsid w:val="00F30D78"/>
    <w:rsid w:val="00F30F25"/>
    <w:rsid w:val="00F310E2"/>
    <w:rsid w:val="00F32C89"/>
    <w:rsid w:val="00F32D99"/>
    <w:rsid w:val="00F33308"/>
    <w:rsid w:val="00F3365B"/>
    <w:rsid w:val="00F34E79"/>
    <w:rsid w:val="00F351E2"/>
    <w:rsid w:val="00F35525"/>
    <w:rsid w:val="00F356E5"/>
    <w:rsid w:val="00F357AF"/>
    <w:rsid w:val="00F35C57"/>
    <w:rsid w:val="00F364F8"/>
    <w:rsid w:val="00F378C2"/>
    <w:rsid w:val="00F403A6"/>
    <w:rsid w:val="00F41063"/>
    <w:rsid w:val="00F41A9E"/>
    <w:rsid w:val="00F42C1C"/>
    <w:rsid w:val="00F440C4"/>
    <w:rsid w:val="00F45247"/>
    <w:rsid w:val="00F453EE"/>
    <w:rsid w:val="00F45553"/>
    <w:rsid w:val="00F45DDB"/>
    <w:rsid w:val="00F471F7"/>
    <w:rsid w:val="00F47CD5"/>
    <w:rsid w:val="00F503AC"/>
    <w:rsid w:val="00F50717"/>
    <w:rsid w:val="00F51E6A"/>
    <w:rsid w:val="00F51FD1"/>
    <w:rsid w:val="00F53930"/>
    <w:rsid w:val="00F53C6B"/>
    <w:rsid w:val="00F53ED3"/>
    <w:rsid w:val="00F54F7F"/>
    <w:rsid w:val="00F55707"/>
    <w:rsid w:val="00F55B4F"/>
    <w:rsid w:val="00F56465"/>
    <w:rsid w:val="00F56F86"/>
    <w:rsid w:val="00F572D7"/>
    <w:rsid w:val="00F60113"/>
    <w:rsid w:val="00F60A49"/>
    <w:rsid w:val="00F61160"/>
    <w:rsid w:val="00F612C3"/>
    <w:rsid w:val="00F61468"/>
    <w:rsid w:val="00F619AF"/>
    <w:rsid w:val="00F620FD"/>
    <w:rsid w:val="00F6252C"/>
    <w:rsid w:val="00F62CF9"/>
    <w:rsid w:val="00F63856"/>
    <w:rsid w:val="00F63AB4"/>
    <w:rsid w:val="00F640F7"/>
    <w:rsid w:val="00F647E5"/>
    <w:rsid w:val="00F65FC5"/>
    <w:rsid w:val="00F669AB"/>
    <w:rsid w:val="00F66EF8"/>
    <w:rsid w:val="00F6702D"/>
    <w:rsid w:val="00F7011F"/>
    <w:rsid w:val="00F70153"/>
    <w:rsid w:val="00F706EA"/>
    <w:rsid w:val="00F70BE6"/>
    <w:rsid w:val="00F70CED"/>
    <w:rsid w:val="00F71018"/>
    <w:rsid w:val="00F725A0"/>
    <w:rsid w:val="00F73716"/>
    <w:rsid w:val="00F73BB1"/>
    <w:rsid w:val="00F73EB6"/>
    <w:rsid w:val="00F73F99"/>
    <w:rsid w:val="00F7443F"/>
    <w:rsid w:val="00F751DB"/>
    <w:rsid w:val="00F7546C"/>
    <w:rsid w:val="00F754A3"/>
    <w:rsid w:val="00F75689"/>
    <w:rsid w:val="00F76637"/>
    <w:rsid w:val="00F7676F"/>
    <w:rsid w:val="00F7685F"/>
    <w:rsid w:val="00F76A3D"/>
    <w:rsid w:val="00F7715C"/>
    <w:rsid w:val="00F77AF8"/>
    <w:rsid w:val="00F77F77"/>
    <w:rsid w:val="00F80E0C"/>
    <w:rsid w:val="00F80E85"/>
    <w:rsid w:val="00F829ED"/>
    <w:rsid w:val="00F82AA2"/>
    <w:rsid w:val="00F831EA"/>
    <w:rsid w:val="00F83D73"/>
    <w:rsid w:val="00F84CC8"/>
    <w:rsid w:val="00F85636"/>
    <w:rsid w:val="00F85D86"/>
    <w:rsid w:val="00F8601B"/>
    <w:rsid w:val="00F8742B"/>
    <w:rsid w:val="00F874AF"/>
    <w:rsid w:val="00F902BC"/>
    <w:rsid w:val="00F90ADF"/>
    <w:rsid w:val="00F91368"/>
    <w:rsid w:val="00F9152C"/>
    <w:rsid w:val="00F93026"/>
    <w:rsid w:val="00F93786"/>
    <w:rsid w:val="00F95325"/>
    <w:rsid w:val="00F95914"/>
    <w:rsid w:val="00F95BFA"/>
    <w:rsid w:val="00F95E37"/>
    <w:rsid w:val="00F96AEE"/>
    <w:rsid w:val="00F97830"/>
    <w:rsid w:val="00F97F28"/>
    <w:rsid w:val="00FA0A5F"/>
    <w:rsid w:val="00FA121E"/>
    <w:rsid w:val="00FA1D36"/>
    <w:rsid w:val="00FA23E0"/>
    <w:rsid w:val="00FA3191"/>
    <w:rsid w:val="00FA3784"/>
    <w:rsid w:val="00FA3E6D"/>
    <w:rsid w:val="00FA553E"/>
    <w:rsid w:val="00FA6151"/>
    <w:rsid w:val="00FA633D"/>
    <w:rsid w:val="00FA6AFF"/>
    <w:rsid w:val="00FA6B2F"/>
    <w:rsid w:val="00FA6ED9"/>
    <w:rsid w:val="00FA7B96"/>
    <w:rsid w:val="00FB00F9"/>
    <w:rsid w:val="00FB05E6"/>
    <w:rsid w:val="00FB0B7E"/>
    <w:rsid w:val="00FB0BC3"/>
    <w:rsid w:val="00FB14BB"/>
    <w:rsid w:val="00FB1787"/>
    <w:rsid w:val="00FB26B0"/>
    <w:rsid w:val="00FB291B"/>
    <w:rsid w:val="00FB2993"/>
    <w:rsid w:val="00FB417F"/>
    <w:rsid w:val="00FB457B"/>
    <w:rsid w:val="00FB4DC8"/>
    <w:rsid w:val="00FB51C1"/>
    <w:rsid w:val="00FB57D5"/>
    <w:rsid w:val="00FB58B5"/>
    <w:rsid w:val="00FB6780"/>
    <w:rsid w:val="00FB69B5"/>
    <w:rsid w:val="00FB6BB4"/>
    <w:rsid w:val="00FB7180"/>
    <w:rsid w:val="00FB7F91"/>
    <w:rsid w:val="00FC00FB"/>
    <w:rsid w:val="00FC094C"/>
    <w:rsid w:val="00FC0B08"/>
    <w:rsid w:val="00FC0B13"/>
    <w:rsid w:val="00FC0EE4"/>
    <w:rsid w:val="00FC113D"/>
    <w:rsid w:val="00FC1DF9"/>
    <w:rsid w:val="00FC1E79"/>
    <w:rsid w:val="00FC217A"/>
    <w:rsid w:val="00FC298B"/>
    <w:rsid w:val="00FC36AA"/>
    <w:rsid w:val="00FC3AAC"/>
    <w:rsid w:val="00FC3BDE"/>
    <w:rsid w:val="00FC3DCA"/>
    <w:rsid w:val="00FC4DE0"/>
    <w:rsid w:val="00FC5627"/>
    <w:rsid w:val="00FC66A3"/>
    <w:rsid w:val="00FC6A18"/>
    <w:rsid w:val="00FC6B6B"/>
    <w:rsid w:val="00FC76AA"/>
    <w:rsid w:val="00FC7B33"/>
    <w:rsid w:val="00FD1374"/>
    <w:rsid w:val="00FD16A5"/>
    <w:rsid w:val="00FD2953"/>
    <w:rsid w:val="00FD35C4"/>
    <w:rsid w:val="00FD3945"/>
    <w:rsid w:val="00FD3EDD"/>
    <w:rsid w:val="00FD4459"/>
    <w:rsid w:val="00FD47D3"/>
    <w:rsid w:val="00FD48C9"/>
    <w:rsid w:val="00FD53C5"/>
    <w:rsid w:val="00FD59BE"/>
    <w:rsid w:val="00FD691D"/>
    <w:rsid w:val="00FD6A02"/>
    <w:rsid w:val="00FE0483"/>
    <w:rsid w:val="00FE0C4E"/>
    <w:rsid w:val="00FE10BD"/>
    <w:rsid w:val="00FE1249"/>
    <w:rsid w:val="00FE184D"/>
    <w:rsid w:val="00FE2A85"/>
    <w:rsid w:val="00FE2E83"/>
    <w:rsid w:val="00FE308D"/>
    <w:rsid w:val="00FE38B2"/>
    <w:rsid w:val="00FE3F6F"/>
    <w:rsid w:val="00FE4E27"/>
    <w:rsid w:val="00FE53FA"/>
    <w:rsid w:val="00FE565A"/>
    <w:rsid w:val="00FE57F0"/>
    <w:rsid w:val="00FE71FC"/>
    <w:rsid w:val="00FF2031"/>
    <w:rsid w:val="00FF3854"/>
    <w:rsid w:val="00FF387F"/>
    <w:rsid w:val="00FF38E1"/>
    <w:rsid w:val="00FF40C7"/>
    <w:rsid w:val="00FF479A"/>
    <w:rsid w:val="00FF6E5E"/>
    <w:rsid w:val="00FF6E70"/>
    <w:rsid w:val="00FF6F2C"/>
    <w:rsid w:val="00FF7018"/>
    <w:rsid w:val="00FF716A"/>
    <w:rsid w:val="00FF75F4"/>
    <w:rsid w:val="00FF79F5"/>
    <w:rsid w:val="00FF7C9D"/>
    <w:rsid w:val="248AB0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CB8AC3"/>
  <w15:docId w15:val="{2E1262CC-5290-4CB7-BA2D-03952E5FD8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457B"/>
    <w:pPr>
      <w:spacing w:after="0" w:line="240" w:lineRule="auto"/>
    </w:pPr>
    <w:rPr>
      <w:rFonts w:ascii="Calibri" w:eastAsia="Times New Roman" w:hAnsi="Calibri" w:cs="Times New Roman"/>
      <w:szCs w:val="20"/>
    </w:rPr>
  </w:style>
  <w:style w:type="paragraph" w:styleId="Heading1">
    <w:name w:val="heading 1"/>
    <w:basedOn w:val="Normal"/>
    <w:next w:val="Normal"/>
    <w:link w:val="Heading1Char"/>
    <w:qFormat/>
    <w:rsid w:val="00616AFB"/>
    <w:pPr>
      <w:keepNext/>
      <w:numPr>
        <w:numId w:val="22"/>
      </w:numPr>
      <w:spacing w:before="160" w:after="120"/>
      <w:outlineLvl w:val="0"/>
    </w:pPr>
    <w:rPr>
      <w:b/>
      <w:color w:val="3D6FB6"/>
      <w:sz w:val="28"/>
    </w:rPr>
  </w:style>
  <w:style w:type="paragraph" w:styleId="Heading2">
    <w:name w:val="heading 2"/>
    <w:basedOn w:val="Normal"/>
    <w:next w:val="Normal"/>
    <w:link w:val="Heading2Char"/>
    <w:uiPriority w:val="9"/>
    <w:unhideWhenUsed/>
    <w:qFormat/>
    <w:rsid w:val="003C5FDC"/>
    <w:pPr>
      <w:keepNext/>
      <w:keepLines/>
      <w:numPr>
        <w:ilvl w:val="1"/>
        <w:numId w:val="22"/>
      </w:numPr>
      <w:spacing w:before="120" w:after="120"/>
      <w:outlineLvl w:val="1"/>
    </w:pPr>
    <w:rPr>
      <w:rFonts w:asciiTheme="minorHAnsi" w:eastAsiaTheme="majorEastAsia" w:hAnsiTheme="minorHAnsi" w:cstheme="majorBidi"/>
      <w:b/>
      <w:bCs/>
      <w:color w:val="3D6FB6"/>
      <w:sz w:val="28"/>
      <w:szCs w:val="24"/>
    </w:rPr>
  </w:style>
  <w:style w:type="paragraph" w:styleId="Heading3">
    <w:name w:val="heading 3"/>
    <w:basedOn w:val="Normal"/>
    <w:next w:val="Normal"/>
    <w:link w:val="Heading3Char"/>
    <w:uiPriority w:val="9"/>
    <w:unhideWhenUsed/>
    <w:qFormat/>
    <w:rsid w:val="00434458"/>
    <w:pPr>
      <w:numPr>
        <w:ilvl w:val="2"/>
        <w:numId w:val="22"/>
      </w:numPr>
      <w:autoSpaceDE w:val="0"/>
      <w:autoSpaceDN w:val="0"/>
      <w:adjustRightInd w:val="0"/>
      <w:spacing w:before="120" w:after="120"/>
      <w:ind w:left="567"/>
      <w:outlineLvl w:val="2"/>
    </w:pPr>
    <w:rPr>
      <w:rFonts w:asciiTheme="minorHAnsi" w:eastAsiaTheme="minorHAnsi" w:hAnsiTheme="minorHAnsi"/>
      <w:b/>
      <w:color w:val="3D6FB6"/>
      <w:sz w:val="24"/>
    </w:rPr>
  </w:style>
  <w:style w:type="paragraph" w:styleId="Heading4">
    <w:name w:val="heading 4"/>
    <w:basedOn w:val="Normal"/>
    <w:next w:val="Normal"/>
    <w:link w:val="Heading4Char"/>
    <w:uiPriority w:val="9"/>
    <w:unhideWhenUsed/>
    <w:qFormat/>
    <w:rsid w:val="00616AFB"/>
    <w:pPr>
      <w:keepNext/>
      <w:keepLines/>
      <w:numPr>
        <w:ilvl w:val="3"/>
        <w:numId w:val="22"/>
      </w:numPr>
      <w:spacing w:before="200"/>
      <w:outlineLvl w:val="3"/>
    </w:pPr>
    <w:rPr>
      <w:rFonts w:eastAsiaTheme="majorEastAsia" w:cstheme="majorBidi"/>
      <w:b/>
      <w:bCs/>
      <w:i/>
      <w:iCs/>
      <w:color w:val="3D6FB6"/>
    </w:rPr>
  </w:style>
  <w:style w:type="paragraph" w:styleId="Heading5">
    <w:name w:val="heading 5"/>
    <w:basedOn w:val="Normal"/>
    <w:next w:val="Normal"/>
    <w:link w:val="Heading5Char"/>
    <w:uiPriority w:val="9"/>
    <w:semiHidden/>
    <w:unhideWhenUsed/>
    <w:qFormat/>
    <w:rsid w:val="002E04C3"/>
    <w:pPr>
      <w:keepNext/>
      <w:keepLines/>
      <w:spacing w:before="200"/>
      <w:outlineLvl w:val="4"/>
    </w:pPr>
    <w:rPr>
      <w:rFonts w:asciiTheme="majorHAnsi" w:eastAsiaTheme="majorEastAsia" w:hAnsiTheme="majorHAnsi" w:cstheme="majorBidi"/>
      <w:color w:val="3D6FB6"/>
    </w:rPr>
  </w:style>
  <w:style w:type="paragraph" w:styleId="Heading6">
    <w:name w:val="heading 6"/>
    <w:basedOn w:val="Normal"/>
    <w:next w:val="Normal"/>
    <w:link w:val="Heading6Char"/>
    <w:uiPriority w:val="9"/>
    <w:semiHidden/>
    <w:unhideWhenUsed/>
    <w:qFormat/>
    <w:rsid w:val="002E04C3"/>
    <w:pPr>
      <w:keepNext/>
      <w:keepLines/>
      <w:spacing w:before="200"/>
      <w:outlineLvl w:val="5"/>
    </w:pPr>
    <w:rPr>
      <w:rFonts w:asciiTheme="majorHAnsi" w:eastAsiaTheme="majorEastAsia" w:hAnsiTheme="majorHAnsi" w:cstheme="majorBidi"/>
      <w:i/>
      <w:iCs/>
      <w:color w:val="3D6FB6"/>
    </w:rPr>
  </w:style>
  <w:style w:type="paragraph" w:styleId="Heading8">
    <w:name w:val="heading 8"/>
    <w:basedOn w:val="Normal"/>
    <w:next w:val="Normal"/>
    <w:link w:val="Heading8Char"/>
    <w:uiPriority w:val="9"/>
    <w:semiHidden/>
    <w:unhideWhenUsed/>
    <w:qFormat/>
    <w:rsid w:val="002E04C3"/>
    <w:pPr>
      <w:keepNext/>
      <w:keepLines/>
      <w:spacing w:before="200"/>
      <w:outlineLvl w:val="7"/>
    </w:pPr>
    <w:rPr>
      <w:rFonts w:asciiTheme="majorHAnsi" w:eastAsiaTheme="majorEastAsia" w:hAnsiTheme="majorHAnsi" w:cstheme="majorBidi"/>
      <w:color w:val="3D6FB6"/>
      <w:sz w:val="20"/>
    </w:rPr>
  </w:style>
  <w:style w:type="paragraph" w:styleId="Heading9">
    <w:name w:val="heading 9"/>
    <w:basedOn w:val="Normal"/>
    <w:next w:val="Normal"/>
    <w:link w:val="Heading9Char"/>
    <w:uiPriority w:val="9"/>
    <w:semiHidden/>
    <w:unhideWhenUsed/>
    <w:qFormat/>
    <w:rsid w:val="002E04C3"/>
    <w:pPr>
      <w:keepNext/>
      <w:keepLines/>
      <w:spacing w:before="200"/>
      <w:outlineLvl w:val="8"/>
    </w:pPr>
    <w:rPr>
      <w:rFonts w:asciiTheme="majorHAnsi" w:eastAsiaTheme="majorEastAsia" w:hAnsiTheme="majorHAnsi" w:cstheme="majorBidi"/>
      <w:i/>
      <w:iCs/>
      <w:color w:val="3D6FB6"/>
      <w:sz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16AFB"/>
    <w:rPr>
      <w:rFonts w:ascii="Calibri" w:eastAsia="Times New Roman" w:hAnsi="Calibri" w:cs="Times New Roman"/>
      <w:b/>
      <w:color w:val="3D6FB6"/>
      <w:sz w:val="28"/>
      <w:szCs w:val="20"/>
    </w:rPr>
  </w:style>
  <w:style w:type="paragraph" w:styleId="Header">
    <w:name w:val="header"/>
    <w:basedOn w:val="Normal"/>
    <w:link w:val="HeaderChar"/>
    <w:unhideWhenUsed/>
    <w:rsid w:val="00996DF0"/>
    <w:pPr>
      <w:tabs>
        <w:tab w:val="center" w:pos="4513"/>
        <w:tab w:val="right" w:pos="9026"/>
      </w:tabs>
    </w:pPr>
  </w:style>
  <w:style w:type="character" w:customStyle="1" w:styleId="HeaderChar">
    <w:name w:val="Header Char"/>
    <w:basedOn w:val="DefaultParagraphFont"/>
    <w:link w:val="Header"/>
    <w:uiPriority w:val="99"/>
    <w:rsid w:val="00996DF0"/>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996DF0"/>
    <w:pPr>
      <w:tabs>
        <w:tab w:val="center" w:pos="4513"/>
        <w:tab w:val="right" w:pos="9026"/>
      </w:tabs>
    </w:pPr>
  </w:style>
  <w:style w:type="character" w:customStyle="1" w:styleId="FooterChar">
    <w:name w:val="Footer Char"/>
    <w:basedOn w:val="DefaultParagraphFont"/>
    <w:link w:val="Footer"/>
    <w:uiPriority w:val="99"/>
    <w:rsid w:val="00996DF0"/>
    <w:rPr>
      <w:rFonts w:ascii="Times New Roman" w:eastAsia="Times New Roman" w:hAnsi="Times New Roman" w:cs="Times New Roman"/>
      <w:sz w:val="20"/>
      <w:szCs w:val="20"/>
    </w:rPr>
  </w:style>
  <w:style w:type="character" w:customStyle="1" w:styleId="Heading2Char">
    <w:name w:val="Heading 2 Char"/>
    <w:basedOn w:val="DefaultParagraphFont"/>
    <w:link w:val="Heading2"/>
    <w:uiPriority w:val="9"/>
    <w:rsid w:val="003C5FDC"/>
    <w:rPr>
      <w:rFonts w:eastAsiaTheme="majorEastAsia" w:cstheme="majorBidi"/>
      <w:b/>
      <w:bCs/>
      <w:color w:val="3D6FB6"/>
      <w:sz w:val="28"/>
      <w:szCs w:val="24"/>
    </w:rPr>
  </w:style>
  <w:style w:type="paragraph" w:styleId="ListParagraph">
    <w:name w:val="List Paragraph"/>
    <w:basedOn w:val="Normal"/>
    <w:uiPriority w:val="34"/>
    <w:qFormat/>
    <w:rsid w:val="007930E7"/>
    <w:pPr>
      <w:ind w:left="720"/>
      <w:contextualSpacing/>
    </w:pPr>
  </w:style>
  <w:style w:type="paragraph" w:styleId="BalloonText">
    <w:name w:val="Balloon Text"/>
    <w:basedOn w:val="Normal"/>
    <w:link w:val="BalloonTextChar"/>
    <w:unhideWhenUsed/>
    <w:rsid w:val="00DD0238"/>
    <w:rPr>
      <w:rFonts w:ascii="Tahoma" w:hAnsi="Tahoma" w:cs="Tahoma"/>
      <w:sz w:val="16"/>
      <w:szCs w:val="16"/>
    </w:rPr>
  </w:style>
  <w:style w:type="character" w:customStyle="1" w:styleId="BalloonTextChar">
    <w:name w:val="Balloon Text Char"/>
    <w:basedOn w:val="DefaultParagraphFont"/>
    <w:link w:val="BalloonText"/>
    <w:rsid w:val="00DD0238"/>
    <w:rPr>
      <w:rFonts w:ascii="Tahoma" w:eastAsia="Times New Roman" w:hAnsi="Tahoma" w:cs="Tahoma"/>
      <w:sz w:val="16"/>
      <w:szCs w:val="16"/>
    </w:rPr>
  </w:style>
  <w:style w:type="character" w:customStyle="1" w:styleId="Heading3Char">
    <w:name w:val="Heading 3 Char"/>
    <w:basedOn w:val="DefaultParagraphFont"/>
    <w:link w:val="Heading3"/>
    <w:uiPriority w:val="9"/>
    <w:rsid w:val="00434458"/>
    <w:rPr>
      <w:rFonts w:cs="Times New Roman"/>
      <w:b/>
      <w:color w:val="3D6FB6"/>
      <w:sz w:val="24"/>
      <w:szCs w:val="20"/>
    </w:rPr>
  </w:style>
  <w:style w:type="table" w:styleId="TableGrid">
    <w:name w:val="Table Grid"/>
    <w:basedOn w:val="TableNormal"/>
    <w:rsid w:val="005B78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D341A3"/>
    <w:pPr>
      <w:overflowPunct w:val="0"/>
      <w:autoSpaceDE w:val="0"/>
      <w:autoSpaceDN w:val="0"/>
      <w:adjustRightInd w:val="0"/>
      <w:textAlignment w:val="baseline"/>
    </w:pPr>
    <w:rPr>
      <w:rFonts w:ascii="Times New Roman" w:hAnsi="Times New Roman"/>
      <w:sz w:val="24"/>
    </w:rPr>
  </w:style>
  <w:style w:type="character" w:customStyle="1" w:styleId="BodyTextChar">
    <w:name w:val="Body Text Char"/>
    <w:basedOn w:val="DefaultParagraphFont"/>
    <w:link w:val="BodyText"/>
    <w:rsid w:val="00D341A3"/>
    <w:rPr>
      <w:rFonts w:ascii="Times New Roman" w:eastAsia="Times New Roman" w:hAnsi="Times New Roman" w:cs="Times New Roman"/>
      <w:sz w:val="24"/>
      <w:szCs w:val="20"/>
    </w:rPr>
  </w:style>
  <w:style w:type="paragraph" w:styleId="Title">
    <w:name w:val="Title"/>
    <w:basedOn w:val="Normal"/>
    <w:link w:val="TitleChar"/>
    <w:uiPriority w:val="10"/>
    <w:qFormat/>
    <w:rsid w:val="00BE4E16"/>
    <w:pPr>
      <w:jc w:val="center"/>
    </w:pPr>
    <w:rPr>
      <w:rFonts w:ascii="Times New Roman" w:hAnsi="Times New Roman"/>
      <w:b/>
      <w:bCs/>
      <w:color w:val="3D6FB6"/>
      <w:sz w:val="24"/>
      <w:szCs w:val="24"/>
    </w:rPr>
  </w:style>
  <w:style w:type="character" w:customStyle="1" w:styleId="TitleChar">
    <w:name w:val="Title Char"/>
    <w:basedOn w:val="DefaultParagraphFont"/>
    <w:link w:val="Title"/>
    <w:rsid w:val="00BE4E16"/>
    <w:rPr>
      <w:rFonts w:ascii="Times New Roman" w:eastAsia="Times New Roman" w:hAnsi="Times New Roman" w:cs="Times New Roman"/>
      <w:b/>
      <w:bCs/>
      <w:color w:val="3D6FB6"/>
      <w:sz w:val="24"/>
      <w:szCs w:val="24"/>
    </w:rPr>
  </w:style>
  <w:style w:type="paragraph" w:styleId="Date">
    <w:name w:val="Date"/>
    <w:basedOn w:val="Normal"/>
    <w:next w:val="Normal"/>
    <w:link w:val="DateChar"/>
    <w:rsid w:val="00BE4E16"/>
    <w:rPr>
      <w:rFonts w:ascii="Times New Roman" w:hAnsi="Times New Roman"/>
      <w:sz w:val="24"/>
      <w:szCs w:val="24"/>
    </w:rPr>
  </w:style>
  <w:style w:type="character" w:customStyle="1" w:styleId="DateChar">
    <w:name w:val="Date Char"/>
    <w:basedOn w:val="DefaultParagraphFont"/>
    <w:link w:val="Date"/>
    <w:rsid w:val="00BE4E16"/>
    <w:rPr>
      <w:rFonts w:ascii="Times New Roman" w:eastAsia="Times New Roman" w:hAnsi="Times New Roman" w:cs="Times New Roman"/>
      <w:sz w:val="24"/>
      <w:szCs w:val="24"/>
    </w:rPr>
  </w:style>
  <w:style w:type="paragraph" w:styleId="TOCHeading">
    <w:name w:val="TOC Heading"/>
    <w:basedOn w:val="Heading1"/>
    <w:next w:val="Normal"/>
    <w:uiPriority w:val="39"/>
    <w:semiHidden/>
    <w:unhideWhenUsed/>
    <w:qFormat/>
    <w:rsid w:val="00510EC8"/>
    <w:pPr>
      <w:keepLines/>
      <w:spacing w:before="480" w:line="276" w:lineRule="auto"/>
      <w:outlineLvl w:val="9"/>
    </w:pPr>
    <w:rPr>
      <w:rFonts w:asciiTheme="majorHAnsi" w:eastAsiaTheme="majorEastAsia" w:hAnsiTheme="majorHAnsi" w:cstheme="majorBidi"/>
      <w:bCs/>
      <w:szCs w:val="28"/>
      <w:lang w:eastAsia="ja-JP"/>
    </w:rPr>
  </w:style>
  <w:style w:type="paragraph" w:styleId="TOC1">
    <w:name w:val="toc 1"/>
    <w:basedOn w:val="Normal"/>
    <w:next w:val="Normal"/>
    <w:autoRedefine/>
    <w:uiPriority w:val="39"/>
    <w:unhideWhenUsed/>
    <w:rsid w:val="00070A44"/>
    <w:pPr>
      <w:tabs>
        <w:tab w:val="left" w:pos="440"/>
        <w:tab w:val="right" w:pos="10206"/>
      </w:tabs>
      <w:spacing w:before="60" w:after="60"/>
      <w:ind w:left="567" w:hanging="567"/>
    </w:pPr>
    <w:rPr>
      <w:b/>
      <w:sz w:val="24"/>
    </w:rPr>
  </w:style>
  <w:style w:type="paragraph" w:styleId="TOC2">
    <w:name w:val="toc 2"/>
    <w:basedOn w:val="Normal"/>
    <w:next w:val="Normal"/>
    <w:autoRedefine/>
    <w:uiPriority w:val="39"/>
    <w:unhideWhenUsed/>
    <w:rsid w:val="00070A44"/>
    <w:pPr>
      <w:tabs>
        <w:tab w:val="left" w:pos="567"/>
        <w:tab w:val="right" w:leader="dot" w:pos="10206"/>
      </w:tabs>
      <w:spacing w:before="60" w:after="60"/>
      <w:ind w:left="567" w:hanging="567"/>
    </w:pPr>
    <w:rPr>
      <w:b/>
    </w:rPr>
  </w:style>
  <w:style w:type="paragraph" w:styleId="TOC3">
    <w:name w:val="toc 3"/>
    <w:basedOn w:val="Normal"/>
    <w:next w:val="Normal"/>
    <w:autoRedefine/>
    <w:uiPriority w:val="39"/>
    <w:unhideWhenUsed/>
    <w:rsid w:val="00617E0D"/>
    <w:pPr>
      <w:tabs>
        <w:tab w:val="left" w:pos="567"/>
        <w:tab w:val="right" w:leader="dot" w:pos="10206"/>
      </w:tabs>
      <w:ind w:left="567" w:hanging="567"/>
    </w:pPr>
    <w:rPr>
      <w:sz w:val="20"/>
    </w:rPr>
  </w:style>
  <w:style w:type="character" w:styleId="Hyperlink">
    <w:name w:val="Hyperlink"/>
    <w:basedOn w:val="DefaultParagraphFont"/>
    <w:uiPriority w:val="99"/>
    <w:unhideWhenUsed/>
    <w:rsid w:val="00510EC8"/>
    <w:rPr>
      <w:color w:val="0000FF" w:themeColor="hyperlink"/>
      <w:u w:val="single"/>
    </w:rPr>
  </w:style>
  <w:style w:type="paragraph" w:customStyle="1" w:styleId="Style1">
    <w:name w:val="Style1"/>
    <w:basedOn w:val="Heading1"/>
    <w:link w:val="Style1Char"/>
    <w:qFormat/>
    <w:rsid w:val="00FE38B2"/>
  </w:style>
  <w:style w:type="paragraph" w:customStyle="1" w:styleId="Style2">
    <w:name w:val="Style2"/>
    <w:basedOn w:val="Heading2"/>
    <w:link w:val="Style2Char"/>
    <w:qFormat/>
    <w:rsid w:val="001F7881"/>
  </w:style>
  <w:style w:type="character" w:customStyle="1" w:styleId="Style1Char">
    <w:name w:val="Style1 Char"/>
    <w:basedOn w:val="Heading1Char"/>
    <w:link w:val="Style1"/>
    <w:rsid w:val="00FE38B2"/>
    <w:rPr>
      <w:rFonts w:ascii="Calibri" w:eastAsia="Times New Roman" w:hAnsi="Calibri" w:cs="Times New Roman"/>
      <w:b/>
      <w:color w:val="1F497D" w:themeColor="text2"/>
      <w:sz w:val="28"/>
      <w:szCs w:val="20"/>
    </w:rPr>
  </w:style>
  <w:style w:type="paragraph" w:customStyle="1" w:styleId="Style3">
    <w:name w:val="Style3"/>
    <w:basedOn w:val="Heading3"/>
    <w:link w:val="Style3Char"/>
    <w:qFormat/>
    <w:rsid w:val="00E61A0F"/>
  </w:style>
  <w:style w:type="character" w:customStyle="1" w:styleId="Style2Char">
    <w:name w:val="Style2 Char"/>
    <w:basedOn w:val="Heading2Char"/>
    <w:link w:val="Style2"/>
    <w:rsid w:val="001F7881"/>
    <w:rPr>
      <w:rFonts w:eastAsiaTheme="majorEastAsia" w:cstheme="majorBidi"/>
      <w:b/>
      <w:bCs/>
      <w:color w:val="1F497D" w:themeColor="text2"/>
      <w:sz w:val="28"/>
      <w:szCs w:val="24"/>
    </w:rPr>
  </w:style>
  <w:style w:type="character" w:customStyle="1" w:styleId="Style3Char">
    <w:name w:val="Style3 Char"/>
    <w:basedOn w:val="Heading3Char"/>
    <w:link w:val="Style3"/>
    <w:rsid w:val="00E61A0F"/>
    <w:rPr>
      <w:rFonts w:cs="Times New Roman"/>
      <w:b/>
      <w:color w:val="1F497D" w:themeColor="text2"/>
      <w:sz w:val="24"/>
      <w:szCs w:val="20"/>
    </w:rPr>
  </w:style>
  <w:style w:type="paragraph" w:styleId="BodyTextIndent">
    <w:name w:val="Body Text Indent"/>
    <w:basedOn w:val="Normal"/>
    <w:link w:val="BodyTextIndentChar"/>
    <w:unhideWhenUsed/>
    <w:rsid w:val="00AE5415"/>
    <w:pPr>
      <w:spacing w:after="120"/>
      <w:ind w:left="283"/>
    </w:pPr>
  </w:style>
  <w:style w:type="character" w:customStyle="1" w:styleId="BodyTextIndentChar">
    <w:name w:val="Body Text Indent Char"/>
    <w:basedOn w:val="DefaultParagraphFont"/>
    <w:link w:val="BodyTextIndent"/>
    <w:uiPriority w:val="99"/>
    <w:semiHidden/>
    <w:rsid w:val="00AE5415"/>
    <w:rPr>
      <w:rFonts w:ascii="Gill Sans MT" w:eastAsia="Times New Roman" w:hAnsi="Gill Sans MT" w:cs="Times New Roman"/>
      <w:szCs w:val="20"/>
    </w:rPr>
  </w:style>
  <w:style w:type="character" w:styleId="PageNumber">
    <w:name w:val="page number"/>
    <w:basedOn w:val="DefaultParagraphFont"/>
    <w:rsid w:val="00AE5415"/>
  </w:style>
  <w:style w:type="character" w:customStyle="1" w:styleId="sedmaintext">
    <w:name w:val="sedmaintext"/>
    <w:basedOn w:val="DefaultParagraphFont"/>
    <w:rsid w:val="00307107"/>
  </w:style>
  <w:style w:type="character" w:customStyle="1" w:styleId="Heading4Char">
    <w:name w:val="Heading 4 Char"/>
    <w:basedOn w:val="DefaultParagraphFont"/>
    <w:link w:val="Heading4"/>
    <w:uiPriority w:val="9"/>
    <w:rsid w:val="00616AFB"/>
    <w:rPr>
      <w:rFonts w:ascii="Calibri" w:eastAsiaTheme="majorEastAsia" w:hAnsi="Calibri" w:cstheme="majorBidi"/>
      <w:b/>
      <w:bCs/>
      <w:i/>
      <w:iCs/>
      <w:color w:val="3D6FB6"/>
      <w:szCs w:val="20"/>
    </w:rPr>
  </w:style>
  <w:style w:type="character" w:customStyle="1" w:styleId="Heading5Char">
    <w:name w:val="Heading 5 Char"/>
    <w:basedOn w:val="DefaultParagraphFont"/>
    <w:link w:val="Heading5"/>
    <w:uiPriority w:val="9"/>
    <w:semiHidden/>
    <w:rsid w:val="002E04C3"/>
    <w:rPr>
      <w:rFonts w:asciiTheme="majorHAnsi" w:eastAsiaTheme="majorEastAsia" w:hAnsiTheme="majorHAnsi" w:cstheme="majorBidi"/>
      <w:color w:val="3D6FB6"/>
      <w:szCs w:val="20"/>
    </w:rPr>
  </w:style>
  <w:style w:type="character" w:customStyle="1" w:styleId="Heading6Char">
    <w:name w:val="Heading 6 Char"/>
    <w:basedOn w:val="DefaultParagraphFont"/>
    <w:link w:val="Heading6"/>
    <w:uiPriority w:val="9"/>
    <w:semiHidden/>
    <w:rsid w:val="002E04C3"/>
    <w:rPr>
      <w:rFonts w:asciiTheme="majorHAnsi" w:eastAsiaTheme="majorEastAsia" w:hAnsiTheme="majorHAnsi" w:cstheme="majorBidi"/>
      <w:i/>
      <w:iCs/>
      <w:color w:val="3D6FB6"/>
      <w:szCs w:val="20"/>
    </w:rPr>
  </w:style>
  <w:style w:type="character" w:customStyle="1" w:styleId="Heading8Char">
    <w:name w:val="Heading 8 Char"/>
    <w:basedOn w:val="DefaultParagraphFont"/>
    <w:link w:val="Heading8"/>
    <w:uiPriority w:val="9"/>
    <w:semiHidden/>
    <w:rsid w:val="002E04C3"/>
    <w:rPr>
      <w:rFonts w:asciiTheme="majorHAnsi" w:eastAsiaTheme="majorEastAsia" w:hAnsiTheme="majorHAnsi" w:cstheme="majorBidi"/>
      <w:color w:val="3D6FB6"/>
      <w:sz w:val="20"/>
      <w:szCs w:val="20"/>
    </w:rPr>
  </w:style>
  <w:style w:type="character" w:customStyle="1" w:styleId="Heading9Char">
    <w:name w:val="Heading 9 Char"/>
    <w:basedOn w:val="DefaultParagraphFont"/>
    <w:link w:val="Heading9"/>
    <w:uiPriority w:val="9"/>
    <w:semiHidden/>
    <w:rsid w:val="002E04C3"/>
    <w:rPr>
      <w:rFonts w:asciiTheme="majorHAnsi" w:eastAsiaTheme="majorEastAsia" w:hAnsiTheme="majorHAnsi" w:cstheme="majorBidi"/>
      <w:i/>
      <w:iCs/>
      <w:color w:val="3D6FB6"/>
      <w:sz w:val="20"/>
      <w:szCs w:val="20"/>
    </w:rPr>
  </w:style>
  <w:style w:type="paragraph" w:styleId="BodyText3">
    <w:name w:val="Body Text 3"/>
    <w:basedOn w:val="Normal"/>
    <w:link w:val="BodyText3Char"/>
    <w:unhideWhenUsed/>
    <w:rsid w:val="002E04C3"/>
    <w:pPr>
      <w:spacing w:after="120"/>
    </w:pPr>
    <w:rPr>
      <w:sz w:val="16"/>
      <w:szCs w:val="16"/>
    </w:rPr>
  </w:style>
  <w:style w:type="character" w:customStyle="1" w:styleId="BodyText3Char">
    <w:name w:val="Body Text 3 Char"/>
    <w:basedOn w:val="DefaultParagraphFont"/>
    <w:link w:val="BodyText3"/>
    <w:rsid w:val="002E04C3"/>
    <w:rPr>
      <w:rFonts w:ascii="Gill Sans MT" w:eastAsia="Times New Roman" w:hAnsi="Gill Sans MT" w:cs="Times New Roman"/>
      <w:sz w:val="16"/>
      <w:szCs w:val="16"/>
    </w:rPr>
  </w:style>
  <w:style w:type="paragraph" w:styleId="BodyTextIndent2">
    <w:name w:val="Body Text Indent 2"/>
    <w:basedOn w:val="Normal"/>
    <w:link w:val="BodyTextIndent2Char"/>
    <w:rsid w:val="001D6459"/>
    <w:pPr>
      <w:ind w:left="720"/>
    </w:pPr>
    <w:rPr>
      <w:rFonts w:ascii="Times New Roman" w:hAnsi="Times New Roman"/>
      <w:sz w:val="24"/>
    </w:rPr>
  </w:style>
  <w:style w:type="character" w:customStyle="1" w:styleId="BodyTextIndent2Char">
    <w:name w:val="Body Text Indent 2 Char"/>
    <w:basedOn w:val="DefaultParagraphFont"/>
    <w:link w:val="BodyTextIndent2"/>
    <w:rsid w:val="001D6459"/>
    <w:rPr>
      <w:rFonts w:ascii="Times New Roman" w:eastAsia="Times New Roman" w:hAnsi="Times New Roman" w:cs="Times New Roman"/>
      <w:sz w:val="24"/>
      <w:szCs w:val="20"/>
    </w:rPr>
  </w:style>
  <w:style w:type="paragraph" w:customStyle="1" w:styleId="Style">
    <w:name w:val="Style"/>
    <w:rsid w:val="001D6459"/>
    <w:pPr>
      <w:widowControl w:val="0"/>
      <w:autoSpaceDE w:val="0"/>
      <w:autoSpaceDN w:val="0"/>
      <w:adjustRightInd w:val="0"/>
      <w:spacing w:after="0" w:line="240" w:lineRule="auto"/>
    </w:pPr>
    <w:rPr>
      <w:rFonts w:ascii="Times New Roman" w:eastAsia="Times New Roman" w:hAnsi="Times New Roman" w:cs="Times New Roman"/>
      <w:sz w:val="24"/>
      <w:szCs w:val="24"/>
      <w:lang w:eastAsia="en-GB"/>
    </w:rPr>
  </w:style>
  <w:style w:type="character" w:styleId="FollowedHyperlink">
    <w:name w:val="FollowedHyperlink"/>
    <w:rsid w:val="001D6459"/>
    <w:rPr>
      <w:color w:val="800080"/>
      <w:u w:val="single"/>
    </w:rPr>
  </w:style>
  <w:style w:type="paragraph" w:customStyle="1" w:styleId="Default">
    <w:name w:val="Default"/>
    <w:rsid w:val="001D6459"/>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FootnoteText">
    <w:name w:val="footnote text"/>
    <w:basedOn w:val="Normal"/>
    <w:link w:val="FootnoteTextChar"/>
    <w:rsid w:val="001D6459"/>
    <w:rPr>
      <w:rFonts w:ascii="Arial" w:hAnsi="Arial" w:cs="Arial"/>
      <w:sz w:val="20"/>
    </w:rPr>
  </w:style>
  <w:style w:type="character" w:customStyle="1" w:styleId="FootnoteTextChar">
    <w:name w:val="Footnote Text Char"/>
    <w:basedOn w:val="DefaultParagraphFont"/>
    <w:link w:val="FootnoteText"/>
    <w:rsid w:val="001D6459"/>
    <w:rPr>
      <w:rFonts w:ascii="Arial" w:eastAsia="Times New Roman" w:hAnsi="Arial" w:cs="Arial"/>
      <w:sz w:val="20"/>
      <w:szCs w:val="20"/>
    </w:rPr>
  </w:style>
  <w:style w:type="character" w:styleId="FootnoteReference">
    <w:name w:val="footnote reference"/>
    <w:rsid w:val="001D6459"/>
    <w:rPr>
      <w:vertAlign w:val="superscript"/>
    </w:rPr>
  </w:style>
  <w:style w:type="paragraph" w:styleId="Subtitle">
    <w:name w:val="Subtitle"/>
    <w:basedOn w:val="Heading2"/>
    <w:next w:val="Normal"/>
    <w:link w:val="SubtitleChar"/>
    <w:qFormat/>
    <w:rsid w:val="001D6459"/>
    <w:pPr>
      <w:numPr>
        <w:numId w:val="0"/>
      </w:numPr>
      <w:spacing w:before="0"/>
    </w:pPr>
    <w:rPr>
      <w:u w:val="single"/>
    </w:rPr>
  </w:style>
  <w:style w:type="character" w:customStyle="1" w:styleId="SubtitleChar">
    <w:name w:val="Subtitle Char"/>
    <w:basedOn w:val="DefaultParagraphFont"/>
    <w:link w:val="Subtitle"/>
    <w:rsid w:val="001D6459"/>
    <w:rPr>
      <w:rFonts w:ascii="Gill Sans MT" w:eastAsiaTheme="majorEastAsia" w:hAnsi="Gill Sans MT" w:cstheme="majorBidi"/>
      <w:b/>
      <w:bCs/>
      <w:color w:val="3D6FB6"/>
      <w:u w:val="single"/>
    </w:rPr>
  </w:style>
  <w:style w:type="character" w:styleId="Strong">
    <w:name w:val="Strong"/>
    <w:basedOn w:val="DefaultParagraphFont"/>
    <w:uiPriority w:val="22"/>
    <w:qFormat/>
    <w:rsid w:val="001D6459"/>
    <w:rPr>
      <w:b/>
      <w:bCs/>
    </w:rPr>
  </w:style>
  <w:style w:type="character" w:styleId="Emphasis">
    <w:name w:val="Emphasis"/>
    <w:basedOn w:val="DefaultParagraphFont"/>
    <w:uiPriority w:val="20"/>
    <w:qFormat/>
    <w:rsid w:val="001D6459"/>
    <w:rPr>
      <w:i/>
      <w:iCs/>
    </w:rPr>
  </w:style>
  <w:style w:type="paragraph" w:customStyle="1" w:styleId="NumberedParagraphs">
    <w:name w:val="Numbered Paragraphs"/>
    <w:basedOn w:val="Normal"/>
    <w:rsid w:val="001D6459"/>
    <w:pPr>
      <w:numPr>
        <w:numId w:val="1"/>
      </w:numPr>
      <w:spacing w:before="70" w:after="70" w:line="280" w:lineRule="atLeast"/>
    </w:pPr>
    <w:rPr>
      <w:rFonts w:ascii="Arial" w:hAnsi="Arial"/>
      <w:sz w:val="20"/>
    </w:rPr>
  </w:style>
  <w:style w:type="paragraph" w:customStyle="1" w:styleId="content">
    <w:name w:val="content"/>
    <w:basedOn w:val="Normal"/>
    <w:rsid w:val="001D6459"/>
    <w:pPr>
      <w:spacing w:before="105" w:after="100" w:afterAutospacing="1"/>
    </w:pPr>
    <w:rPr>
      <w:rFonts w:ascii="Times New Roman" w:hAnsi="Times New Roman"/>
      <w:sz w:val="24"/>
      <w:szCs w:val="24"/>
      <w:lang w:eastAsia="en-GB"/>
    </w:rPr>
  </w:style>
  <w:style w:type="paragraph" w:customStyle="1" w:styleId="body">
    <w:name w:val="body"/>
    <w:basedOn w:val="Normal"/>
    <w:rsid w:val="00A17E15"/>
    <w:pPr>
      <w:spacing w:line="240" w:lineRule="exact"/>
    </w:pPr>
    <w:rPr>
      <w:rFonts w:ascii="L Frutiger Light" w:eastAsia="Times" w:hAnsi="L Frutiger Light"/>
      <w:color w:val="003366"/>
      <w:sz w:val="20"/>
      <w:lang w:eastAsia="en-GB"/>
    </w:rPr>
  </w:style>
  <w:style w:type="paragraph" w:styleId="NormalWeb">
    <w:name w:val="Normal (Web)"/>
    <w:basedOn w:val="Normal"/>
    <w:uiPriority w:val="99"/>
    <w:unhideWhenUsed/>
    <w:rsid w:val="00901DFD"/>
    <w:pPr>
      <w:spacing w:before="100" w:beforeAutospacing="1" w:after="100" w:afterAutospacing="1"/>
    </w:pPr>
    <w:rPr>
      <w:rFonts w:ascii="Times New Roman" w:hAnsi="Times New Roman"/>
      <w:sz w:val="24"/>
      <w:szCs w:val="24"/>
      <w:lang w:eastAsia="en-GB"/>
    </w:rPr>
  </w:style>
  <w:style w:type="numbering" w:customStyle="1" w:styleId="headings">
    <w:name w:val="headings"/>
    <w:uiPriority w:val="99"/>
    <w:rsid w:val="00616AFB"/>
    <w:pPr>
      <w:numPr>
        <w:numId w:val="50"/>
      </w:numPr>
    </w:pPr>
  </w:style>
  <w:style w:type="character" w:customStyle="1" w:styleId="content1">
    <w:name w:val="content1"/>
    <w:basedOn w:val="DefaultParagraphFont"/>
    <w:rsid w:val="008C21E2"/>
  </w:style>
  <w:style w:type="character" w:customStyle="1" w:styleId="apple-converted-space">
    <w:name w:val="apple-converted-space"/>
    <w:basedOn w:val="DefaultParagraphFont"/>
    <w:rsid w:val="008C21E2"/>
  </w:style>
  <w:style w:type="paragraph" w:styleId="TOC4">
    <w:name w:val="toc 4"/>
    <w:basedOn w:val="Normal"/>
    <w:next w:val="Normal"/>
    <w:autoRedefine/>
    <w:uiPriority w:val="39"/>
    <w:unhideWhenUsed/>
    <w:rsid w:val="009F670D"/>
    <w:pPr>
      <w:tabs>
        <w:tab w:val="right" w:leader="dot" w:pos="10206"/>
      </w:tabs>
      <w:ind w:left="567"/>
    </w:pPr>
    <w:rPr>
      <w:i/>
      <w:sz w:val="18"/>
    </w:rPr>
  </w:style>
  <w:style w:type="character" w:customStyle="1" w:styleId="UnresolvedMention1">
    <w:name w:val="Unresolved Mention1"/>
    <w:basedOn w:val="DefaultParagraphFont"/>
    <w:uiPriority w:val="99"/>
    <w:semiHidden/>
    <w:unhideWhenUsed/>
    <w:rsid w:val="007719CD"/>
    <w:rPr>
      <w:color w:val="605E5C"/>
      <w:shd w:val="clear" w:color="auto" w:fill="E1DFDD"/>
    </w:rPr>
  </w:style>
  <w:style w:type="character" w:customStyle="1" w:styleId="UnresolvedMention2">
    <w:name w:val="Unresolved Mention2"/>
    <w:basedOn w:val="DefaultParagraphFont"/>
    <w:uiPriority w:val="99"/>
    <w:semiHidden/>
    <w:unhideWhenUsed/>
    <w:rsid w:val="00BF69D4"/>
    <w:rPr>
      <w:color w:val="605E5C"/>
      <w:shd w:val="clear" w:color="auto" w:fill="E1DFDD"/>
    </w:rPr>
  </w:style>
  <w:style w:type="character" w:customStyle="1" w:styleId="UnresolvedMention3">
    <w:name w:val="Unresolved Mention3"/>
    <w:basedOn w:val="DefaultParagraphFont"/>
    <w:uiPriority w:val="99"/>
    <w:semiHidden/>
    <w:unhideWhenUsed/>
    <w:rsid w:val="00A14B99"/>
    <w:rPr>
      <w:color w:val="605E5C"/>
      <w:shd w:val="clear" w:color="auto" w:fill="E1DFDD"/>
    </w:rPr>
  </w:style>
  <w:style w:type="character" w:styleId="HTMLCite">
    <w:name w:val="HTML Cite"/>
    <w:basedOn w:val="DefaultParagraphFont"/>
    <w:uiPriority w:val="99"/>
    <w:semiHidden/>
    <w:unhideWhenUsed/>
    <w:rsid w:val="00FC36AA"/>
    <w:rPr>
      <w:i/>
      <w:iCs/>
    </w:rPr>
  </w:style>
  <w:style w:type="character" w:customStyle="1" w:styleId="UnresolvedMention4">
    <w:name w:val="Unresolved Mention4"/>
    <w:basedOn w:val="DefaultParagraphFont"/>
    <w:uiPriority w:val="99"/>
    <w:semiHidden/>
    <w:unhideWhenUsed/>
    <w:rsid w:val="00211341"/>
    <w:rPr>
      <w:color w:val="605E5C"/>
      <w:shd w:val="clear" w:color="auto" w:fill="E1DFDD"/>
    </w:rPr>
  </w:style>
  <w:style w:type="character" w:customStyle="1" w:styleId="UnresolvedMention5">
    <w:name w:val="Unresolved Mention5"/>
    <w:basedOn w:val="DefaultParagraphFont"/>
    <w:uiPriority w:val="99"/>
    <w:semiHidden/>
    <w:unhideWhenUsed/>
    <w:rsid w:val="007D34C2"/>
    <w:rPr>
      <w:color w:val="605E5C"/>
      <w:shd w:val="clear" w:color="auto" w:fill="E1DFDD"/>
    </w:rPr>
  </w:style>
  <w:style w:type="character" w:customStyle="1" w:styleId="UnresolvedMention6">
    <w:name w:val="Unresolved Mention6"/>
    <w:basedOn w:val="DefaultParagraphFont"/>
    <w:uiPriority w:val="99"/>
    <w:semiHidden/>
    <w:unhideWhenUsed/>
    <w:rsid w:val="00FE53FA"/>
    <w:rPr>
      <w:color w:val="605E5C"/>
      <w:shd w:val="clear" w:color="auto" w:fill="E1DFDD"/>
    </w:rPr>
  </w:style>
  <w:style w:type="character" w:styleId="UnresolvedMention">
    <w:name w:val="Unresolved Mention"/>
    <w:basedOn w:val="DefaultParagraphFont"/>
    <w:uiPriority w:val="99"/>
    <w:semiHidden/>
    <w:unhideWhenUsed/>
    <w:rsid w:val="008B5E4D"/>
    <w:rPr>
      <w:color w:val="605E5C"/>
      <w:shd w:val="clear" w:color="auto" w:fill="E1DFDD"/>
    </w:rPr>
  </w:style>
  <w:style w:type="paragraph" w:styleId="TOC5">
    <w:name w:val="toc 5"/>
    <w:basedOn w:val="Normal"/>
    <w:next w:val="Normal"/>
    <w:autoRedefine/>
    <w:uiPriority w:val="39"/>
    <w:unhideWhenUsed/>
    <w:rsid w:val="00875A24"/>
    <w:pPr>
      <w:spacing w:after="100" w:line="278" w:lineRule="auto"/>
      <w:ind w:left="960"/>
    </w:pPr>
    <w:rPr>
      <w:rFonts w:asciiTheme="minorHAnsi" w:eastAsiaTheme="minorEastAsia" w:hAnsiTheme="minorHAnsi" w:cstheme="minorBidi"/>
      <w:kern w:val="2"/>
      <w:sz w:val="24"/>
      <w:szCs w:val="24"/>
      <w:lang w:eastAsia="en-GB"/>
      <w14:ligatures w14:val="standardContextual"/>
    </w:rPr>
  </w:style>
  <w:style w:type="paragraph" w:styleId="TOC6">
    <w:name w:val="toc 6"/>
    <w:basedOn w:val="Normal"/>
    <w:next w:val="Normal"/>
    <w:autoRedefine/>
    <w:uiPriority w:val="39"/>
    <w:unhideWhenUsed/>
    <w:rsid w:val="00875A24"/>
    <w:pPr>
      <w:spacing w:after="100" w:line="278" w:lineRule="auto"/>
      <w:ind w:left="1200"/>
    </w:pPr>
    <w:rPr>
      <w:rFonts w:asciiTheme="minorHAnsi" w:eastAsiaTheme="minorEastAsia" w:hAnsiTheme="minorHAnsi" w:cstheme="minorBidi"/>
      <w:kern w:val="2"/>
      <w:sz w:val="24"/>
      <w:szCs w:val="24"/>
      <w:lang w:eastAsia="en-GB"/>
      <w14:ligatures w14:val="standardContextual"/>
    </w:rPr>
  </w:style>
  <w:style w:type="paragraph" w:styleId="TOC7">
    <w:name w:val="toc 7"/>
    <w:basedOn w:val="Normal"/>
    <w:next w:val="Normal"/>
    <w:autoRedefine/>
    <w:uiPriority w:val="39"/>
    <w:unhideWhenUsed/>
    <w:rsid w:val="00875A24"/>
    <w:pPr>
      <w:spacing w:after="100" w:line="278" w:lineRule="auto"/>
      <w:ind w:left="1440"/>
    </w:pPr>
    <w:rPr>
      <w:rFonts w:asciiTheme="minorHAnsi" w:eastAsiaTheme="minorEastAsia" w:hAnsiTheme="minorHAnsi" w:cstheme="minorBidi"/>
      <w:kern w:val="2"/>
      <w:sz w:val="24"/>
      <w:szCs w:val="24"/>
      <w:lang w:eastAsia="en-GB"/>
      <w14:ligatures w14:val="standardContextual"/>
    </w:rPr>
  </w:style>
  <w:style w:type="paragraph" w:styleId="TOC8">
    <w:name w:val="toc 8"/>
    <w:basedOn w:val="Normal"/>
    <w:next w:val="Normal"/>
    <w:autoRedefine/>
    <w:uiPriority w:val="39"/>
    <w:unhideWhenUsed/>
    <w:rsid w:val="00875A24"/>
    <w:pPr>
      <w:spacing w:after="100" w:line="278" w:lineRule="auto"/>
      <w:ind w:left="1680"/>
    </w:pPr>
    <w:rPr>
      <w:rFonts w:asciiTheme="minorHAnsi" w:eastAsiaTheme="minorEastAsia" w:hAnsiTheme="minorHAnsi" w:cstheme="minorBidi"/>
      <w:kern w:val="2"/>
      <w:sz w:val="24"/>
      <w:szCs w:val="24"/>
      <w:lang w:eastAsia="en-GB"/>
      <w14:ligatures w14:val="standardContextual"/>
    </w:rPr>
  </w:style>
  <w:style w:type="paragraph" w:styleId="TOC9">
    <w:name w:val="toc 9"/>
    <w:basedOn w:val="Normal"/>
    <w:next w:val="Normal"/>
    <w:autoRedefine/>
    <w:uiPriority w:val="39"/>
    <w:unhideWhenUsed/>
    <w:rsid w:val="00875A24"/>
    <w:pPr>
      <w:spacing w:after="100" w:line="278" w:lineRule="auto"/>
      <w:ind w:left="1920"/>
    </w:pPr>
    <w:rPr>
      <w:rFonts w:asciiTheme="minorHAnsi" w:eastAsiaTheme="minorEastAsia" w:hAnsiTheme="minorHAnsi" w:cstheme="minorBidi"/>
      <w:kern w:val="2"/>
      <w:sz w:val="24"/>
      <w:szCs w:val="24"/>
      <w:lang w:eastAsia="en-GB"/>
      <w14:ligatures w14:val="standardContextual"/>
    </w:rPr>
  </w:style>
  <w:style w:type="paragraph" w:styleId="Revision">
    <w:name w:val="Revision"/>
    <w:hidden/>
    <w:uiPriority w:val="99"/>
    <w:semiHidden/>
    <w:rsid w:val="00107D05"/>
    <w:pPr>
      <w:spacing w:after="0" w:line="240" w:lineRule="auto"/>
    </w:pPr>
    <w:rPr>
      <w:rFonts w:ascii="Calibri" w:eastAsia="Times New Roman" w:hAnsi="Calibri"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461575">
      <w:bodyDiv w:val="1"/>
      <w:marLeft w:val="0"/>
      <w:marRight w:val="0"/>
      <w:marTop w:val="0"/>
      <w:marBottom w:val="0"/>
      <w:divBdr>
        <w:top w:val="none" w:sz="0" w:space="0" w:color="auto"/>
        <w:left w:val="none" w:sz="0" w:space="0" w:color="auto"/>
        <w:bottom w:val="none" w:sz="0" w:space="0" w:color="auto"/>
        <w:right w:val="none" w:sz="0" w:space="0" w:color="auto"/>
      </w:divBdr>
      <w:divsChild>
        <w:div w:id="1270357107">
          <w:marLeft w:val="0"/>
          <w:marRight w:val="0"/>
          <w:marTop w:val="0"/>
          <w:marBottom w:val="0"/>
          <w:divBdr>
            <w:top w:val="none" w:sz="0" w:space="0" w:color="auto"/>
            <w:left w:val="none" w:sz="0" w:space="0" w:color="auto"/>
            <w:bottom w:val="none" w:sz="0" w:space="0" w:color="auto"/>
            <w:right w:val="none" w:sz="0" w:space="0" w:color="auto"/>
          </w:divBdr>
        </w:div>
      </w:divsChild>
    </w:div>
    <w:div w:id="237249268">
      <w:bodyDiv w:val="1"/>
      <w:marLeft w:val="0"/>
      <w:marRight w:val="0"/>
      <w:marTop w:val="0"/>
      <w:marBottom w:val="0"/>
      <w:divBdr>
        <w:top w:val="none" w:sz="0" w:space="0" w:color="auto"/>
        <w:left w:val="none" w:sz="0" w:space="0" w:color="auto"/>
        <w:bottom w:val="none" w:sz="0" w:space="0" w:color="auto"/>
        <w:right w:val="none" w:sz="0" w:space="0" w:color="auto"/>
      </w:divBdr>
    </w:div>
    <w:div w:id="267735385">
      <w:bodyDiv w:val="1"/>
      <w:marLeft w:val="0"/>
      <w:marRight w:val="0"/>
      <w:marTop w:val="0"/>
      <w:marBottom w:val="0"/>
      <w:divBdr>
        <w:top w:val="none" w:sz="0" w:space="0" w:color="auto"/>
        <w:left w:val="none" w:sz="0" w:space="0" w:color="auto"/>
        <w:bottom w:val="none" w:sz="0" w:space="0" w:color="auto"/>
        <w:right w:val="none" w:sz="0" w:space="0" w:color="auto"/>
      </w:divBdr>
    </w:div>
    <w:div w:id="285503553">
      <w:bodyDiv w:val="1"/>
      <w:marLeft w:val="0"/>
      <w:marRight w:val="0"/>
      <w:marTop w:val="0"/>
      <w:marBottom w:val="0"/>
      <w:divBdr>
        <w:top w:val="none" w:sz="0" w:space="0" w:color="auto"/>
        <w:left w:val="none" w:sz="0" w:space="0" w:color="auto"/>
        <w:bottom w:val="none" w:sz="0" w:space="0" w:color="auto"/>
        <w:right w:val="none" w:sz="0" w:space="0" w:color="auto"/>
      </w:divBdr>
    </w:div>
    <w:div w:id="450368561">
      <w:bodyDiv w:val="1"/>
      <w:marLeft w:val="0"/>
      <w:marRight w:val="0"/>
      <w:marTop w:val="0"/>
      <w:marBottom w:val="0"/>
      <w:divBdr>
        <w:top w:val="none" w:sz="0" w:space="0" w:color="auto"/>
        <w:left w:val="none" w:sz="0" w:space="0" w:color="auto"/>
        <w:bottom w:val="none" w:sz="0" w:space="0" w:color="auto"/>
        <w:right w:val="none" w:sz="0" w:space="0" w:color="auto"/>
      </w:divBdr>
    </w:div>
    <w:div w:id="469204593">
      <w:bodyDiv w:val="1"/>
      <w:marLeft w:val="0"/>
      <w:marRight w:val="0"/>
      <w:marTop w:val="0"/>
      <w:marBottom w:val="0"/>
      <w:divBdr>
        <w:top w:val="none" w:sz="0" w:space="0" w:color="auto"/>
        <w:left w:val="none" w:sz="0" w:space="0" w:color="auto"/>
        <w:bottom w:val="none" w:sz="0" w:space="0" w:color="auto"/>
        <w:right w:val="none" w:sz="0" w:space="0" w:color="auto"/>
      </w:divBdr>
      <w:divsChild>
        <w:div w:id="764765372">
          <w:marLeft w:val="0"/>
          <w:marRight w:val="0"/>
          <w:marTop w:val="0"/>
          <w:marBottom w:val="0"/>
          <w:divBdr>
            <w:top w:val="none" w:sz="0" w:space="0" w:color="auto"/>
            <w:left w:val="none" w:sz="0" w:space="0" w:color="auto"/>
            <w:bottom w:val="none" w:sz="0" w:space="0" w:color="auto"/>
            <w:right w:val="none" w:sz="0" w:space="0" w:color="auto"/>
          </w:divBdr>
        </w:div>
      </w:divsChild>
    </w:div>
    <w:div w:id="692614584">
      <w:bodyDiv w:val="1"/>
      <w:marLeft w:val="0"/>
      <w:marRight w:val="0"/>
      <w:marTop w:val="0"/>
      <w:marBottom w:val="0"/>
      <w:divBdr>
        <w:top w:val="none" w:sz="0" w:space="0" w:color="auto"/>
        <w:left w:val="none" w:sz="0" w:space="0" w:color="auto"/>
        <w:bottom w:val="none" w:sz="0" w:space="0" w:color="auto"/>
        <w:right w:val="none" w:sz="0" w:space="0" w:color="auto"/>
      </w:divBdr>
    </w:div>
    <w:div w:id="736710925">
      <w:bodyDiv w:val="1"/>
      <w:marLeft w:val="0"/>
      <w:marRight w:val="0"/>
      <w:marTop w:val="0"/>
      <w:marBottom w:val="0"/>
      <w:divBdr>
        <w:top w:val="none" w:sz="0" w:space="0" w:color="auto"/>
        <w:left w:val="none" w:sz="0" w:space="0" w:color="auto"/>
        <w:bottom w:val="none" w:sz="0" w:space="0" w:color="auto"/>
        <w:right w:val="none" w:sz="0" w:space="0" w:color="auto"/>
      </w:divBdr>
    </w:div>
    <w:div w:id="740637748">
      <w:bodyDiv w:val="1"/>
      <w:marLeft w:val="0"/>
      <w:marRight w:val="0"/>
      <w:marTop w:val="0"/>
      <w:marBottom w:val="0"/>
      <w:divBdr>
        <w:top w:val="none" w:sz="0" w:space="0" w:color="auto"/>
        <w:left w:val="none" w:sz="0" w:space="0" w:color="auto"/>
        <w:bottom w:val="none" w:sz="0" w:space="0" w:color="auto"/>
        <w:right w:val="none" w:sz="0" w:space="0" w:color="auto"/>
      </w:divBdr>
    </w:div>
    <w:div w:id="781848828">
      <w:bodyDiv w:val="1"/>
      <w:marLeft w:val="0"/>
      <w:marRight w:val="0"/>
      <w:marTop w:val="0"/>
      <w:marBottom w:val="0"/>
      <w:divBdr>
        <w:top w:val="none" w:sz="0" w:space="0" w:color="auto"/>
        <w:left w:val="none" w:sz="0" w:space="0" w:color="auto"/>
        <w:bottom w:val="none" w:sz="0" w:space="0" w:color="auto"/>
        <w:right w:val="none" w:sz="0" w:space="0" w:color="auto"/>
      </w:divBdr>
      <w:divsChild>
        <w:div w:id="1323972049">
          <w:marLeft w:val="0"/>
          <w:marRight w:val="0"/>
          <w:marTop w:val="0"/>
          <w:marBottom w:val="0"/>
          <w:divBdr>
            <w:top w:val="none" w:sz="0" w:space="0" w:color="auto"/>
            <w:left w:val="none" w:sz="0" w:space="0" w:color="auto"/>
            <w:bottom w:val="none" w:sz="0" w:space="0" w:color="auto"/>
            <w:right w:val="none" w:sz="0" w:space="0" w:color="auto"/>
          </w:divBdr>
          <w:divsChild>
            <w:div w:id="1130590842">
              <w:marLeft w:val="0"/>
              <w:marRight w:val="0"/>
              <w:marTop w:val="0"/>
              <w:marBottom w:val="0"/>
              <w:divBdr>
                <w:top w:val="none" w:sz="0" w:space="0" w:color="auto"/>
                <w:left w:val="none" w:sz="0" w:space="0" w:color="auto"/>
                <w:bottom w:val="none" w:sz="0" w:space="0" w:color="auto"/>
                <w:right w:val="none" w:sz="0" w:space="0" w:color="auto"/>
              </w:divBdr>
              <w:divsChild>
                <w:div w:id="498276502">
                  <w:marLeft w:val="0"/>
                  <w:marRight w:val="0"/>
                  <w:marTop w:val="225"/>
                  <w:marBottom w:val="225"/>
                  <w:divBdr>
                    <w:top w:val="none" w:sz="0" w:space="0" w:color="auto"/>
                    <w:left w:val="none" w:sz="0" w:space="0" w:color="auto"/>
                    <w:bottom w:val="none" w:sz="0" w:space="0" w:color="auto"/>
                    <w:right w:val="none" w:sz="0" w:space="0" w:color="auto"/>
                  </w:divBdr>
                  <w:divsChild>
                    <w:div w:id="1365324344">
                      <w:marLeft w:val="75"/>
                      <w:marRight w:val="0"/>
                      <w:marTop w:val="0"/>
                      <w:marBottom w:val="0"/>
                      <w:divBdr>
                        <w:top w:val="none" w:sz="0" w:space="0" w:color="auto"/>
                        <w:left w:val="none" w:sz="0" w:space="0" w:color="auto"/>
                        <w:bottom w:val="none" w:sz="0" w:space="0" w:color="auto"/>
                        <w:right w:val="none" w:sz="0" w:space="0" w:color="auto"/>
                      </w:divBdr>
                      <w:divsChild>
                        <w:div w:id="509951858">
                          <w:marLeft w:val="0"/>
                          <w:marRight w:val="0"/>
                          <w:marTop w:val="0"/>
                          <w:marBottom w:val="0"/>
                          <w:divBdr>
                            <w:top w:val="none" w:sz="0" w:space="0" w:color="auto"/>
                            <w:left w:val="none" w:sz="0" w:space="0" w:color="auto"/>
                            <w:bottom w:val="none" w:sz="0" w:space="0" w:color="auto"/>
                            <w:right w:val="none" w:sz="0" w:space="0" w:color="auto"/>
                          </w:divBdr>
                        </w:div>
                        <w:div w:id="584263218">
                          <w:marLeft w:val="0"/>
                          <w:marRight w:val="0"/>
                          <w:marTop w:val="0"/>
                          <w:marBottom w:val="0"/>
                          <w:divBdr>
                            <w:top w:val="none" w:sz="0" w:space="0" w:color="auto"/>
                            <w:left w:val="none" w:sz="0" w:space="0" w:color="auto"/>
                            <w:bottom w:val="none" w:sz="0" w:space="0" w:color="auto"/>
                            <w:right w:val="none" w:sz="0" w:space="0" w:color="auto"/>
                          </w:divBdr>
                        </w:div>
                        <w:div w:id="821501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3505491">
      <w:bodyDiv w:val="1"/>
      <w:marLeft w:val="0"/>
      <w:marRight w:val="0"/>
      <w:marTop w:val="0"/>
      <w:marBottom w:val="0"/>
      <w:divBdr>
        <w:top w:val="none" w:sz="0" w:space="0" w:color="auto"/>
        <w:left w:val="none" w:sz="0" w:space="0" w:color="auto"/>
        <w:bottom w:val="none" w:sz="0" w:space="0" w:color="auto"/>
        <w:right w:val="none" w:sz="0" w:space="0" w:color="auto"/>
      </w:divBdr>
    </w:div>
    <w:div w:id="1201087102">
      <w:bodyDiv w:val="1"/>
      <w:marLeft w:val="0"/>
      <w:marRight w:val="0"/>
      <w:marTop w:val="0"/>
      <w:marBottom w:val="0"/>
      <w:divBdr>
        <w:top w:val="none" w:sz="0" w:space="0" w:color="auto"/>
        <w:left w:val="none" w:sz="0" w:space="0" w:color="auto"/>
        <w:bottom w:val="none" w:sz="0" w:space="0" w:color="auto"/>
        <w:right w:val="none" w:sz="0" w:space="0" w:color="auto"/>
      </w:divBdr>
    </w:div>
    <w:div w:id="1213350196">
      <w:bodyDiv w:val="1"/>
      <w:marLeft w:val="0"/>
      <w:marRight w:val="0"/>
      <w:marTop w:val="0"/>
      <w:marBottom w:val="0"/>
      <w:divBdr>
        <w:top w:val="none" w:sz="0" w:space="0" w:color="auto"/>
        <w:left w:val="none" w:sz="0" w:space="0" w:color="auto"/>
        <w:bottom w:val="none" w:sz="0" w:space="0" w:color="auto"/>
        <w:right w:val="none" w:sz="0" w:space="0" w:color="auto"/>
      </w:divBdr>
    </w:div>
    <w:div w:id="1365670348">
      <w:bodyDiv w:val="1"/>
      <w:marLeft w:val="0"/>
      <w:marRight w:val="0"/>
      <w:marTop w:val="0"/>
      <w:marBottom w:val="0"/>
      <w:divBdr>
        <w:top w:val="none" w:sz="0" w:space="0" w:color="auto"/>
        <w:left w:val="none" w:sz="0" w:space="0" w:color="auto"/>
        <w:bottom w:val="none" w:sz="0" w:space="0" w:color="auto"/>
        <w:right w:val="none" w:sz="0" w:space="0" w:color="auto"/>
      </w:divBdr>
    </w:div>
    <w:div w:id="1614167766">
      <w:bodyDiv w:val="1"/>
      <w:marLeft w:val="0"/>
      <w:marRight w:val="0"/>
      <w:marTop w:val="0"/>
      <w:marBottom w:val="0"/>
      <w:divBdr>
        <w:top w:val="none" w:sz="0" w:space="0" w:color="auto"/>
        <w:left w:val="none" w:sz="0" w:space="0" w:color="auto"/>
        <w:bottom w:val="none" w:sz="0" w:space="0" w:color="auto"/>
        <w:right w:val="none" w:sz="0" w:space="0" w:color="auto"/>
      </w:divBdr>
      <w:divsChild>
        <w:div w:id="233274145">
          <w:marLeft w:val="0"/>
          <w:marRight w:val="0"/>
          <w:marTop w:val="0"/>
          <w:marBottom w:val="0"/>
          <w:divBdr>
            <w:top w:val="none" w:sz="0" w:space="0" w:color="auto"/>
            <w:left w:val="none" w:sz="0" w:space="0" w:color="auto"/>
            <w:bottom w:val="none" w:sz="0" w:space="0" w:color="auto"/>
            <w:right w:val="none" w:sz="0" w:space="0" w:color="auto"/>
          </w:divBdr>
          <w:divsChild>
            <w:div w:id="1894659813">
              <w:marLeft w:val="0"/>
              <w:marRight w:val="0"/>
              <w:marTop w:val="0"/>
              <w:marBottom w:val="600"/>
              <w:divBdr>
                <w:top w:val="none" w:sz="0" w:space="0" w:color="auto"/>
                <w:left w:val="none" w:sz="0" w:space="0" w:color="auto"/>
                <w:bottom w:val="none" w:sz="0" w:space="0" w:color="auto"/>
                <w:right w:val="none" w:sz="0" w:space="0" w:color="auto"/>
              </w:divBdr>
              <w:divsChild>
                <w:div w:id="1525944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4671642">
      <w:bodyDiv w:val="1"/>
      <w:marLeft w:val="0"/>
      <w:marRight w:val="0"/>
      <w:marTop w:val="0"/>
      <w:marBottom w:val="0"/>
      <w:divBdr>
        <w:top w:val="none" w:sz="0" w:space="0" w:color="auto"/>
        <w:left w:val="none" w:sz="0" w:space="0" w:color="auto"/>
        <w:bottom w:val="none" w:sz="0" w:space="0" w:color="auto"/>
        <w:right w:val="none" w:sz="0" w:space="0" w:color="auto"/>
      </w:divBdr>
    </w:div>
    <w:div w:id="1688410712">
      <w:bodyDiv w:val="1"/>
      <w:marLeft w:val="0"/>
      <w:marRight w:val="0"/>
      <w:marTop w:val="0"/>
      <w:marBottom w:val="0"/>
      <w:divBdr>
        <w:top w:val="none" w:sz="0" w:space="0" w:color="auto"/>
        <w:left w:val="none" w:sz="0" w:space="0" w:color="auto"/>
        <w:bottom w:val="none" w:sz="0" w:space="0" w:color="auto"/>
        <w:right w:val="none" w:sz="0" w:space="0" w:color="auto"/>
      </w:divBdr>
    </w:div>
    <w:div w:id="1811625902">
      <w:bodyDiv w:val="1"/>
      <w:marLeft w:val="0"/>
      <w:marRight w:val="0"/>
      <w:marTop w:val="0"/>
      <w:marBottom w:val="0"/>
      <w:divBdr>
        <w:top w:val="none" w:sz="0" w:space="0" w:color="auto"/>
        <w:left w:val="none" w:sz="0" w:space="0" w:color="auto"/>
        <w:bottom w:val="none" w:sz="0" w:space="0" w:color="auto"/>
        <w:right w:val="none" w:sz="0" w:space="0" w:color="auto"/>
      </w:divBdr>
    </w:div>
    <w:div w:id="1979338034">
      <w:bodyDiv w:val="1"/>
      <w:marLeft w:val="0"/>
      <w:marRight w:val="0"/>
      <w:marTop w:val="0"/>
      <w:marBottom w:val="0"/>
      <w:divBdr>
        <w:top w:val="none" w:sz="0" w:space="0" w:color="auto"/>
        <w:left w:val="none" w:sz="0" w:space="0" w:color="auto"/>
        <w:bottom w:val="none" w:sz="0" w:space="0" w:color="auto"/>
        <w:right w:val="none" w:sz="0" w:space="0" w:color="auto"/>
      </w:divBdr>
      <w:divsChild>
        <w:div w:id="763190862">
          <w:marLeft w:val="0"/>
          <w:marRight w:val="0"/>
          <w:marTop w:val="0"/>
          <w:marBottom w:val="0"/>
          <w:divBdr>
            <w:top w:val="none" w:sz="0" w:space="0" w:color="auto"/>
            <w:left w:val="none" w:sz="0" w:space="0" w:color="auto"/>
            <w:bottom w:val="none" w:sz="0" w:space="0" w:color="auto"/>
            <w:right w:val="none" w:sz="0" w:space="0" w:color="auto"/>
          </w:divBdr>
          <w:divsChild>
            <w:div w:id="1477987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9047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stopitnow.org.uk/concerned-about-a-child-or-young-persons-sexual-behaviour/preventing-harmful-sexual-behaviour/?utm_campaign=1540968_HSB%20Toolkit%20email_SOCIAL%20MEDIA&amp;utm_medium=email&amp;utm_source=Lucy%20Faithfull%20Foundation&amp;dm_i=48W7,X10O,38NO7C,43A9L,1" TargetMode="External"/><Relationship Id="rId21" Type="http://schemas.openxmlformats.org/officeDocument/2006/relationships/hyperlink" Target="https://www.gov.uk/government/publications/keeping-children-safe-in-education--2" TargetMode="External"/><Relationship Id="rId42" Type="http://schemas.openxmlformats.org/officeDocument/2006/relationships/hyperlink" Target="https://cumberlandsafeguardingchildren.co.uk/sites/default/files/13850690/2025-07/LADO%20Summary%20of%20Allegations%20Management%20Procedures.pdf" TargetMode="External"/><Relationship Id="rId63" Type="http://schemas.openxmlformats.org/officeDocument/2006/relationships/hyperlink" Target="https://kymallanhub.co.uk/download/document/21102/" TargetMode="External"/><Relationship Id="rId84" Type="http://schemas.openxmlformats.org/officeDocument/2006/relationships/hyperlink" Target="https://www.gov.uk/government/publications/domestic-abuse-act-2021" TargetMode="External"/><Relationship Id="rId138" Type="http://schemas.openxmlformats.org/officeDocument/2006/relationships/hyperlink" Target="https://www.stanwix.cumbria.sch.uk/policies-procedures/" TargetMode="External"/><Relationship Id="rId159" Type="http://schemas.openxmlformats.org/officeDocument/2006/relationships/hyperlink" Target="https://www.gov.uk/guidance/-governance-in-academy-trusts" TargetMode="External"/><Relationship Id="rId170" Type="http://schemas.openxmlformats.org/officeDocument/2006/relationships/hyperlink" Target="https://www.gov.uk/government/publications/mandatory-reporting-of-female-genital-mutilation-procedural-information" TargetMode="External"/><Relationship Id="rId191" Type="http://schemas.openxmlformats.org/officeDocument/2006/relationships/hyperlink" Target="https://www.gov.uk/government/publications/controlling-or-coercive-behaviour-statutory-guidance-framework" TargetMode="External"/><Relationship Id="rId205" Type="http://schemas.openxmlformats.org/officeDocument/2006/relationships/hyperlink" Target="https://learning.nspcc.org.uk/safeguarding-child-protection/deaf-and-disabled-children" TargetMode="External"/><Relationship Id="rId107" Type="http://schemas.openxmlformats.org/officeDocument/2006/relationships/hyperlink" Target="https://cumberlandscp.trixonline.co.uk/chapter/whistleblowing-or-raising-concerns-at-worksearch=whistleblowing" TargetMode="External"/><Relationship Id="rId11" Type="http://schemas.openxmlformats.org/officeDocument/2006/relationships/header" Target="header2.xml"/><Relationship Id="rId32" Type="http://schemas.openxmlformats.org/officeDocument/2006/relationships/hyperlink" Target="https://www.gov.uk/guidance/meeting-digital-and-technology-standards-in-schools-and-colleges/filtering-and-monitoring-standards-for-schools-and-colleges" TargetMode="External"/><Relationship Id="rId53" Type="http://schemas.openxmlformats.org/officeDocument/2006/relationships/hyperlink" Target="mailto:early.help@cumberland.gov.uk" TargetMode="External"/><Relationship Id="rId74" Type="http://schemas.openxmlformats.org/officeDocument/2006/relationships/hyperlink" Target="https://cumberlandscp.trixonline.co.uk/chapter/children-missing-from-education" TargetMode="External"/><Relationship Id="rId128" Type="http://schemas.openxmlformats.org/officeDocument/2006/relationships/hyperlink" Target="https://learning.nspcc.org.uk/child-protection-system/gillick-competence-fraser-guidelines" TargetMode="External"/><Relationship Id="rId149" Type="http://schemas.openxmlformats.org/officeDocument/2006/relationships/hyperlink" Target="https://cumberlandscp.trixonline.co.uk/chapter/fabricated-or-induced-illness-perplexing-presentations" TargetMode="External"/><Relationship Id="rId5" Type="http://schemas.openxmlformats.org/officeDocument/2006/relationships/webSettings" Target="webSettings.xml"/><Relationship Id="rId95" Type="http://schemas.openxmlformats.org/officeDocument/2006/relationships/hyperlink" Target="https://www.gov.uk/government/publications/working-together-to-safeguard-children--2" TargetMode="External"/><Relationship Id="rId160" Type="http://schemas.openxmlformats.org/officeDocument/2006/relationships/hyperlink" Target="https://www.gov.uk/government/publications/early-years-foundation-stage-framework--2" TargetMode="External"/><Relationship Id="rId181" Type="http://schemas.openxmlformats.org/officeDocument/2006/relationships/hyperlink" Target="https://www.gov.uk/government/publications/children-who-run-away-or-go-missing-from-home-or-care" TargetMode="External"/><Relationship Id="rId216" Type="http://schemas.openxmlformats.org/officeDocument/2006/relationships/fontTable" Target="fontTable.xml"/><Relationship Id="rId22" Type="http://schemas.openxmlformats.org/officeDocument/2006/relationships/hyperlink" Target="https://www.nice.org.uk/guidance/ng205/resources/lookedafter-children-and-young-people-pdf-66143716414405" TargetMode="External"/><Relationship Id="rId43" Type="http://schemas.openxmlformats.org/officeDocument/2006/relationships/hyperlink" Target="https://www.gov.uk/government/publications/early-years-foundation-stage-framework--2" TargetMode="External"/><Relationship Id="rId64" Type="http://schemas.openxmlformats.org/officeDocument/2006/relationships/hyperlink" Target="https://www.legislation.gov.uk/ukpga/2026/20/contents" TargetMode="External"/><Relationship Id="rId118" Type="http://schemas.openxmlformats.org/officeDocument/2006/relationships/hyperlink" Target="https://learning.nspcc.org.uk/research-resources/harmful-sexual-behaviour-hsb-framework-audit" TargetMode="External"/><Relationship Id="rId139" Type="http://schemas.openxmlformats.org/officeDocument/2006/relationships/hyperlink" Target="https://www.gov.uk/government/publications/disqualification-under-the-childcare-act-2006/disqualification-under-the-childcare-act-2006" TargetMode="External"/><Relationship Id="rId85" Type="http://schemas.openxmlformats.org/officeDocument/2006/relationships/hyperlink" Target="https://cumberlandscp.trixonline.co.uk/chapter/domestic-abuse" TargetMode="External"/><Relationship Id="rId150" Type="http://schemas.openxmlformats.org/officeDocument/2006/relationships/hyperlink" Target="https://cumberlandscp.trixonline.co.uk/chapter/children-who-go-missing-from-home-or-care" TargetMode="External"/><Relationship Id="rId171" Type="http://schemas.openxmlformats.org/officeDocument/2006/relationships/hyperlink" Target="https://www.gov.uk/government/publications/promoting-fundamental-british-values-through-smsc" TargetMode="External"/><Relationship Id="rId192" Type="http://schemas.openxmlformats.org/officeDocument/2006/relationships/hyperlink" Target="https://www.gov.uk/government/publications/criminal-exploitation-of-children-and-vulnerable-adults-county-lines" TargetMode="External"/><Relationship Id="rId206" Type="http://schemas.openxmlformats.org/officeDocument/2006/relationships/hyperlink" Target="https://learning.nspcc.org.uk/child-abuse-and-neglect/domestic-abuse" TargetMode="External"/><Relationship Id="rId12" Type="http://schemas.openxmlformats.org/officeDocument/2006/relationships/footer" Target="footer1.xml"/><Relationship Id="rId33" Type="http://schemas.openxmlformats.org/officeDocument/2006/relationships/hyperlink" Target="https://assets.publishing.service.gov.uk/government/uploads/system/uploads/attachment_data/file/896327/Governors_Guidance_-English_languge._.pdf" TargetMode="External"/><Relationship Id="rId108" Type="http://schemas.openxmlformats.org/officeDocument/2006/relationships/hyperlink" Target="https://www.gov.uk/government/publications/keeping-children-safe-in-education--2" TargetMode="External"/><Relationship Id="rId129" Type="http://schemas.openxmlformats.org/officeDocument/2006/relationships/hyperlink" Target="https://www.gov.uk/government/publications/relationships-education-relationships-and-sex-education-rse-and-health-education" TargetMode="External"/><Relationship Id="rId54" Type="http://schemas.openxmlformats.org/officeDocument/2006/relationships/hyperlink" Target="https://www.gov.uk/government/publications/working-together-to-safeguard-children--2" TargetMode="External"/><Relationship Id="rId75" Type="http://schemas.openxmlformats.org/officeDocument/2006/relationships/hyperlink" Target="https://cumberlandscp.trixonline.co.uk/chapter/procedure-for-schools-children-who-go-missing-throughout-the-school-day" TargetMode="External"/><Relationship Id="rId96" Type="http://schemas.openxmlformats.org/officeDocument/2006/relationships/hyperlink" Target="https://dera.ioe.ac.uk/id/eprint/19522/1/Listening_to_and_involving_chidren_and_young_people.pdf" TargetMode="External"/><Relationship Id="rId140" Type="http://schemas.openxmlformats.org/officeDocument/2006/relationships/hyperlink" Target="https://www.gov.uk/government/collections/dbs-referrals-guidance--2" TargetMode="External"/><Relationship Id="rId161" Type="http://schemas.openxmlformats.org/officeDocument/2006/relationships/hyperlink" Target="https://www.gov.uk/government/publications/children-who-run-away-or-go-missing-from-home-or-care" TargetMode="External"/><Relationship Id="rId182" Type="http://schemas.openxmlformats.org/officeDocument/2006/relationships/hyperlink" Target="https://www.gov.uk/government/publications/supporting-pupils-at-school-with-medical-conditions--3" TargetMode="External"/><Relationship Id="rId217" Type="http://schemas.openxmlformats.org/officeDocument/2006/relationships/theme" Target="theme/theme1.xml"/><Relationship Id="rId6" Type="http://schemas.openxmlformats.org/officeDocument/2006/relationships/footnotes" Target="footnotes.xml"/><Relationship Id="rId23" Type="http://schemas.openxmlformats.org/officeDocument/2006/relationships/hyperlink" Target="https://www.gov.uk/government/publications/early-years-foundation-stage-framework--2" TargetMode="External"/><Relationship Id="rId119" Type="http://schemas.openxmlformats.org/officeDocument/2006/relationships/hyperlink" Target="https://learning.nspcc.org.uk/training/harmful-sexual-behaviour-hsb-course?utm_campaign=20260629_KIS_CASPAR_June29&amp;utm_content=Harmful%20sexual%20behaviour%20%28HSB%29%20training&amp;utm_medium=email&amp;utm_source=Adestra" TargetMode="External"/><Relationship Id="rId44" Type="http://schemas.openxmlformats.org/officeDocument/2006/relationships/hyperlink" Target="https://www.gov.uk/government/publications/keeping-children-safe-in-education--2" TargetMode="External"/><Relationship Id="rId65" Type="http://schemas.openxmlformats.org/officeDocument/2006/relationships/hyperlink" Target="https://www.gov.uk/government/publications/keeping-children-safe-in-education--2" TargetMode="External"/><Relationship Id="rId86" Type="http://schemas.openxmlformats.org/officeDocument/2006/relationships/hyperlink" Target="https://www.operationencompass.org/" TargetMode="External"/><Relationship Id="rId130" Type="http://schemas.openxmlformats.org/officeDocument/2006/relationships/hyperlink" Target="https://www.pol-ed.co.uk/audiences/schools/homes" TargetMode="External"/><Relationship Id="rId151" Type="http://schemas.openxmlformats.org/officeDocument/2006/relationships/hyperlink" Target="https://cumberlandscp.trixonline.co.uk/chapter/procedure-for-schools-children-who-go-missing-throughout-the-school-day" TargetMode="External"/><Relationship Id="rId172" Type="http://schemas.openxmlformats.org/officeDocument/2006/relationships/hyperlink" Target="https://www.gov.uk/government/publications/counselling-in-schools" TargetMode="External"/><Relationship Id="rId193" Type="http://schemas.openxmlformats.org/officeDocument/2006/relationships/hyperlink" Target="https://www.gov.uk/government/publications/domestic-abuse-act-2021" TargetMode="External"/><Relationship Id="rId207" Type="http://schemas.openxmlformats.org/officeDocument/2006/relationships/hyperlink" Target="https://learning.nspcc.org.uk/research-resources/2023/impact-coercive-control-children-young-people" TargetMode="External"/><Relationship Id="rId13" Type="http://schemas.openxmlformats.org/officeDocument/2006/relationships/footer" Target="footer2.xml"/><Relationship Id="rId109" Type="http://schemas.openxmlformats.org/officeDocument/2006/relationships/hyperlink" Target="https://kymallanhub.co.uk/download/document/6373/" TargetMode="External"/><Relationship Id="rId34" Type="http://schemas.openxmlformats.org/officeDocument/2006/relationships/hyperlink" Target="https://cumberlandscp.trixonline.co.uk" TargetMode="External"/><Relationship Id="rId55" Type="http://schemas.openxmlformats.org/officeDocument/2006/relationships/hyperlink" Target="https://cumberlandsafeguardingchildren.co.uk/guidance-and-resources/early-help/early-help-assessments-eha" TargetMode="External"/><Relationship Id="rId76" Type="http://schemas.openxmlformats.org/officeDocument/2006/relationships/hyperlink" Target="https://www.gov.uk/government/publications/modern-slavery-training-resource-page/modern-slavery-training-resource-page" TargetMode="External"/><Relationship Id="rId97" Type="http://schemas.openxmlformats.org/officeDocument/2006/relationships/hyperlink" Target="https://www.gov.uk/government/publications/early-years-foundation-stage-framework--2" TargetMode="External"/><Relationship Id="rId120" Type="http://schemas.openxmlformats.org/officeDocument/2006/relationships/hyperlink" Target="https://kymallanhub.co.uk/download/document/3308/" TargetMode="External"/><Relationship Id="rId141" Type="http://schemas.openxmlformats.org/officeDocument/2006/relationships/hyperlink" Target="https://cumberlandsafeguardingchildren.co.uk/guidance-and-resources/allegations-against-staff-lado" TargetMode="External"/><Relationship Id="rId7" Type="http://schemas.openxmlformats.org/officeDocument/2006/relationships/endnotes" Target="endnotes.xml"/><Relationship Id="rId162" Type="http://schemas.openxmlformats.org/officeDocument/2006/relationships/hyperlink" Target="https://www.gov.uk/government/publications/behaviour-and-discipline-in-schools-guidance-for-governing-bodies" TargetMode="External"/><Relationship Id="rId183" Type="http://schemas.openxmlformats.org/officeDocument/2006/relationships/hyperlink" Target="https://www.gov.uk/government/publications/controlling-access-to-school-premises" TargetMode="External"/><Relationship Id="rId24" Type="http://schemas.openxmlformats.org/officeDocument/2006/relationships/hyperlink" Target="https://help-for-early-years-providers.education.gov.uk/health-and-wellbeing/safeguarding" TargetMode="External"/><Relationship Id="rId45" Type="http://schemas.openxmlformats.org/officeDocument/2006/relationships/hyperlink" Target="https://www.gov.uk/government/publications/designated-teacher-for-looked-after-children" TargetMode="External"/><Relationship Id="rId66" Type="http://schemas.openxmlformats.org/officeDocument/2006/relationships/hyperlink" Target="https://www.gov.uk/government/publications/child-exploitation-disruption-toolkit/child-exploitation-disruption-toolkit-accessible" TargetMode="External"/><Relationship Id="rId87" Type="http://schemas.openxmlformats.org/officeDocument/2006/relationships/hyperlink" Target="https://www.operationencompass.org/educational-settings/resources-for-educational-settings" TargetMode="External"/><Relationship Id="rId110" Type="http://schemas.openxmlformats.org/officeDocument/2006/relationships/hyperlink" Target="https://www.gov.uk/government/publications/keeping-children-safe-in-education--2" TargetMode="External"/><Relationship Id="rId131" Type="http://schemas.openxmlformats.org/officeDocument/2006/relationships/hyperlink" Target="https://www.gov.uk/guidance/teaching-about-relationships-sex-and-health" TargetMode="External"/><Relationship Id="rId152" Type="http://schemas.openxmlformats.org/officeDocument/2006/relationships/hyperlink" Target="https://cumberlandscp.trixonline.co.uk/chapter/children-with-disabilities-complex-needs" TargetMode="External"/><Relationship Id="rId173" Type="http://schemas.openxmlformats.org/officeDocument/2006/relationships/hyperlink" Target="https://www.gov.uk/government/publications/relationships-education-relationships-and-sex-education-rse-and-health-education" TargetMode="External"/><Relationship Id="rId194" Type="http://schemas.openxmlformats.org/officeDocument/2006/relationships/hyperlink" Target="https://www.gov.uk/guidance/domestic-abuse-how-to-get-help" TargetMode="External"/><Relationship Id="rId208" Type="http://schemas.openxmlformats.org/officeDocument/2006/relationships/hyperlink" Target="https://www.gov.uk/government/publications/school-inspection-handbook-eif/school-inspection-handbook-for-september-2023" TargetMode="External"/><Relationship Id="rId14" Type="http://schemas.openxmlformats.org/officeDocument/2006/relationships/header" Target="header3.xml"/><Relationship Id="rId30" Type="http://schemas.openxmlformats.org/officeDocument/2006/relationships/hyperlink" Target="https://www.gov.uk/government/publications/keeping-children-safe-in-education--2" TargetMode="External"/><Relationship Id="rId35" Type="http://schemas.openxmlformats.org/officeDocument/2006/relationships/hyperlink" Target="https://360safe.org.uk/overview/template-online-risk-assessment/" TargetMode="External"/><Relationship Id="rId56" Type="http://schemas.openxmlformats.org/officeDocument/2006/relationships/hyperlink" Target="https://www.gov.uk/government/publications/mental-health-and-behaviour-in-schools--2" TargetMode="External"/><Relationship Id="rId77" Type="http://schemas.openxmlformats.org/officeDocument/2006/relationships/hyperlink" Target="https://www.gov.uk/government/publications/modern-slavery-how-to-identify-and-support-victims" TargetMode="External"/><Relationship Id="rId100" Type="http://schemas.openxmlformats.org/officeDocument/2006/relationships/hyperlink" Target="https://cumberlandsafeguardingchildren.co.uk/training" TargetMode="External"/><Relationship Id="rId105" Type="http://schemas.openxmlformats.org/officeDocument/2006/relationships/hyperlink" Target="https://www.gov.uk/government/publications/keeping-children-safe-in-education--2" TargetMode="External"/><Relationship Id="rId126" Type="http://schemas.openxmlformats.org/officeDocument/2006/relationships/hyperlink" Target="https://www.gov.uk/guidance/data-protection-in-schools/sharing-personal-data" TargetMode="External"/><Relationship Id="rId147" Type="http://schemas.openxmlformats.org/officeDocument/2006/relationships/hyperlink" Target="https://cumberlandsafeguardingchildren.co.uk/guidance-and-resources/cumberland-multi-agency-threshold-guidance" TargetMode="External"/><Relationship Id="rId168" Type="http://schemas.openxmlformats.org/officeDocument/2006/relationships/hyperlink" Target="https://www.gov.uk/government/publications/the-prevent-duty-safeguarding-learners-vulnerable-to-radicalisation/understanding-and-identifying-radicalisation-risk-in-your-education-setting" TargetMode="External"/><Relationship Id="rId8" Type="http://schemas.openxmlformats.org/officeDocument/2006/relationships/image" Target="media/image1.png"/><Relationship Id="rId51" Type="http://schemas.openxmlformats.org/officeDocument/2006/relationships/hyperlink" Target="https://www.gov.uk/government/publications/working-together-to-safeguard-children--2" TargetMode="External"/><Relationship Id="rId72" Type="http://schemas.openxmlformats.org/officeDocument/2006/relationships/hyperlink" Target="https://www.cumberland.gov.uk/schools-and-education/school-attendance-and-exclusion/access-and-inclusion-education/report-child-who-not-getting-education" TargetMode="External"/><Relationship Id="rId93" Type="http://schemas.openxmlformats.org/officeDocument/2006/relationships/hyperlink" Target="mailto:hub@cumberland.gov.uk" TargetMode="External"/><Relationship Id="rId98" Type="http://schemas.openxmlformats.org/officeDocument/2006/relationships/hyperlink" Target="https://eysafeguardingtraining.vc-enable.co.uk/Login?returnUrl=%2F" TargetMode="External"/><Relationship Id="rId121" Type="http://schemas.openxmlformats.org/officeDocument/2006/relationships/hyperlink" Target="https://www.farrer.co.uk/globalassets/clients-and-sectors/safeguarding/addressing-child-on-child-abuse.pdf" TargetMode="External"/><Relationship Id="rId142" Type="http://schemas.openxmlformats.org/officeDocument/2006/relationships/hyperlink" Target="https://www.gov.uk/government/publications/early-years-foundation-stage-framework--2" TargetMode="External"/><Relationship Id="rId163" Type="http://schemas.openxmlformats.org/officeDocument/2006/relationships/hyperlink" Target="https://www.gov.uk/government/publications/behaviour-in-schools--2" TargetMode="External"/><Relationship Id="rId184" Type="http://schemas.openxmlformats.org/officeDocument/2006/relationships/hyperlink" Target="https://www.gov.uk/government/publications/safeguarding-practitioners-information-sharing-advice" TargetMode="External"/><Relationship Id="rId189" Type="http://schemas.openxmlformats.org/officeDocument/2006/relationships/hyperlink" Target="https://www.farrer.co.uk/globalassets/clients-and-sectors/safeguarding/addressing-child-on-child-abuse.pdf" TargetMode="External"/><Relationship Id="rId3" Type="http://schemas.openxmlformats.org/officeDocument/2006/relationships/styles" Target="styles.xml"/><Relationship Id="rId214" Type="http://schemas.openxmlformats.org/officeDocument/2006/relationships/hyperlink" Target="https://www.gov.uk/government/publications/online-safety-in-schools-and-colleges-questions-from-the-governing-board" TargetMode="External"/><Relationship Id="rId25" Type="http://schemas.openxmlformats.org/officeDocument/2006/relationships/hyperlink" Target="https://www.gov.uk/government/publications/equality-act-2010-advice-for-schools" TargetMode="External"/><Relationship Id="rId46" Type="http://schemas.openxmlformats.org/officeDocument/2006/relationships/hyperlink" Target="https://www.gov.uk/government/publications/virtual-school-head-role-extension-to-children-with-a-social-worker" TargetMode="External"/><Relationship Id="rId67" Type="http://schemas.openxmlformats.org/officeDocument/2006/relationships/hyperlink" Target="https://www.childrenssociety.org.uk/information/professionals/resources/county-lines-toolkit" TargetMode="External"/><Relationship Id="rId116" Type="http://schemas.openxmlformats.org/officeDocument/2006/relationships/hyperlink" Target="https://www.contextualsafeguarding.org.uk/resources/toolkit-overview/beyond-referrals-harmful-sexual-behaviour/" TargetMode="External"/><Relationship Id="rId137" Type="http://schemas.openxmlformats.org/officeDocument/2006/relationships/hyperlink" Target="https://www.gov.uk/guidance/meeting-digital-and-technology-standards-in-schools-and-colleges/cyber-security-standards-for-schools-and-colleges" TargetMode="External"/><Relationship Id="rId158" Type="http://schemas.openxmlformats.org/officeDocument/2006/relationships/hyperlink" Target="https://www.gov.uk/guidance/governance-in-maintained-schools" TargetMode="External"/><Relationship Id="rId20" Type="http://schemas.openxmlformats.org/officeDocument/2006/relationships/hyperlink" Target="https://kymallanhub.co.uk/download/document/21102/" TargetMode="External"/><Relationship Id="rId41" Type="http://schemas.openxmlformats.org/officeDocument/2006/relationships/hyperlink" Target="https://www.gov.uk/government/publications/what-to-do-if-youre-worried-a-child-is-being-abused--2" TargetMode="External"/><Relationship Id="rId62" Type="http://schemas.openxmlformats.org/officeDocument/2006/relationships/hyperlink" Target="https://www.gov.uk/government/publications/keeping-children-safe-in-education--2" TargetMode="External"/><Relationship Id="rId83" Type="http://schemas.openxmlformats.org/officeDocument/2006/relationships/hyperlink" Target="https://www.gov.uk/government/publications/controlling-or-coercive-behaviour-statutory-guidance-framework" TargetMode="External"/><Relationship Id="rId88" Type="http://schemas.openxmlformats.org/officeDocument/2006/relationships/hyperlink" Target="https://www.operationencompass.org/educational-settings/resources-for-educational-settings" TargetMode="External"/><Relationship Id="rId111" Type="http://schemas.openxmlformats.org/officeDocument/2006/relationships/hyperlink" Target="https://www.gov.uk/government/publications/keeping-children-safe-in-education--2" TargetMode="External"/><Relationship Id="rId132" Type="http://schemas.openxmlformats.org/officeDocument/2006/relationships/hyperlink" Target="https://www.educateagainsthate.com/resources/hosting-speakers-school-premises/?es_c=430EB78C2D66FFC96E7D3CEFED4436A8&amp;es_cl=CCBEDAFDBCDD1BDD85DDDC41490B8677&amp;es_id=ph7%c2%a322" TargetMode="External"/><Relationship Id="rId153" Type="http://schemas.openxmlformats.org/officeDocument/2006/relationships/hyperlink" Target="https://cumberlandscp.trixonline.co.uk/chapter/child-exploitation-including-child-sexual-exploitation-and-child-criminal-exploitation" TargetMode="External"/><Relationship Id="rId174" Type="http://schemas.openxmlformats.org/officeDocument/2006/relationships/hyperlink" Target="https://www.gov.uk/guidance/teaching-about-relationships-sex-and-health" TargetMode="External"/><Relationship Id="rId179" Type="http://schemas.openxmlformats.org/officeDocument/2006/relationships/hyperlink" Target="https://www.gov.uk/government/publications/mental-health-and-behaviour-in-schools--2" TargetMode="External"/><Relationship Id="rId195" Type="http://schemas.openxmlformats.org/officeDocument/2006/relationships/hyperlink" Target="https://www.gov.uk/government/publications/modern-slavery-how-to-identify-and-support-victims" TargetMode="External"/><Relationship Id="rId209" Type="http://schemas.openxmlformats.org/officeDocument/2006/relationships/hyperlink" Target="https://www.operationencompass.org/educational-settings/resources-for-educational-settings" TargetMode="External"/><Relationship Id="rId190" Type="http://schemas.openxmlformats.org/officeDocument/2006/relationships/hyperlink" Target="https://www.gov.uk/government/publications/advice-to-schools-and-colleges-on-gangs-and-youth-violence" TargetMode="External"/><Relationship Id="rId204" Type="http://schemas.openxmlformats.org/officeDocument/2006/relationships/hyperlink" Target="https://learning.nspcc.org.uk/safeguarding-child-protection-schools/safeguarding-children-with-special-educational-needs-and-disabilities-send" TargetMode="External"/><Relationship Id="rId15" Type="http://schemas.openxmlformats.org/officeDocument/2006/relationships/footer" Target="footer3.xml"/><Relationship Id="rId36" Type="http://schemas.openxmlformats.org/officeDocument/2006/relationships/hyperlink" Target="https://360safe.org.uk" TargetMode="External"/><Relationship Id="rId57" Type="http://schemas.openxmlformats.org/officeDocument/2006/relationships/hyperlink" Target="https://assets.publishing.service.gov.uk/government/uploads/system/uploads/attachment_data/file/1020249/Promoting_children_and_young_people_s_mental_health_and_wellbeing.pdf" TargetMode="External"/><Relationship Id="rId106" Type="http://schemas.openxmlformats.org/officeDocument/2006/relationships/hyperlink" Target="https://www.gov.uk/government/publications/keeping-children-safe-in-education--2" TargetMode="External"/><Relationship Id="rId127" Type="http://schemas.openxmlformats.org/officeDocument/2006/relationships/hyperlink" Target="https://www.gov.uk/government/publications/safeguarding-practitioners-information-sharing-advice" TargetMode="External"/><Relationship Id="rId10" Type="http://schemas.openxmlformats.org/officeDocument/2006/relationships/header" Target="header1.xml"/><Relationship Id="rId31" Type="http://schemas.openxmlformats.org/officeDocument/2006/relationships/hyperlink" Target="https://www.gov.uk/government/publications/teachers-standards" TargetMode="External"/><Relationship Id="rId52" Type="http://schemas.openxmlformats.org/officeDocument/2006/relationships/hyperlink" Target="https://www.gov.uk/government/publications/keeping-children-safe-in-education--2" TargetMode="External"/><Relationship Id="rId73" Type="http://schemas.openxmlformats.org/officeDocument/2006/relationships/hyperlink" Target="https://cumberlandscp.trixonline.co.uk/chapter/children-who-go-missing-from-home-or-care" TargetMode="External"/><Relationship Id="rId78" Type="http://schemas.openxmlformats.org/officeDocument/2006/relationships/hyperlink" Target="https://www.gov.uk/government/publications/protecting-children-from-radicalisation-the-prevent-duty" TargetMode="External"/><Relationship Id="rId94" Type="http://schemas.openxmlformats.org/officeDocument/2006/relationships/hyperlink" Target="https://kymallanhub.co.uk/download/document/6371/" TargetMode="External"/><Relationship Id="rId99" Type="http://schemas.openxmlformats.org/officeDocument/2006/relationships/hyperlink" Target="https://cumberlandsafeguardingchildren.co.uk/training" TargetMode="External"/><Relationship Id="rId101" Type="http://schemas.openxmlformats.org/officeDocument/2006/relationships/hyperlink" Target="https://cumberlandsafeguardingchildren.co.uk/sites/default/files/13850690/2025-07/LADO%20Summary%20of%20Allegations%20Management%20Procedures.pdf" TargetMode="External"/><Relationship Id="rId122" Type="http://schemas.openxmlformats.org/officeDocument/2006/relationships/hyperlink" Target="https://www.gov.uk/government/publications/keeping-children-safe-in-education--2" TargetMode="External"/><Relationship Id="rId143" Type="http://schemas.openxmlformats.org/officeDocument/2006/relationships/hyperlink" Target="https://www.gov.uk/government/publications/keeping-children-safe-in-out-of-school-settings-code-of-practice/keeping-children-safe-during-community-activities-after-school-clubs-and-tuition-non-statutory-guidance-for-providers-running-out-of-school-settings" TargetMode="External"/><Relationship Id="rId148" Type="http://schemas.openxmlformats.org/officeDocument/2006/relationships/hyperlink" Target="https://cumberlandscp.trixonline.co.uk/chapter/allegations-against-staff-or-volunteers" TargetMode="External"/><Relationship Id="rId164" Type="http://schemas.openxmlformats.org/officeDocument/2006/relationships/hyperlink" Target="https://www.gov.uk/government/publications/child-sexual-exploitation-definition-and-guide-for-practitioners" TargetMode="External"/><Relationship Id="rId169" Type="http://schemas.openxmlformats.org/officeDocument/2006/relationships/hyperlink" Target="https://www.gov.uk/government/publications/the-prevent-duty-safeguarding-learners-vulnerable-to-radicalisation/managing-risk-of-radicalisation-in-your-education-setting" TargetMode="External"/><Relationship Id="rId185" Type="http://schemas.openxmlformats.org/officeDocument/2006/relationships/hyperlink" Target="https://www.gov.uk/guidance/promoting-and-supporting-mental-health-and-wellbeing-in-schools-and-colleges" TargetMode="External"/><Relationship Id="rId4" Type="http://schemas.openxmlformats.org/officeDocument/2006/relationships/settings" Target="settings.xml"/><Relationship Id="rId9" Type="http://schemas.openxmlformats.org/officeDocument/2006/relationships/image" Target="media/image2.png"/><Relationship Id="rId180" Type="http://schemas.openxmlformats.org/officeDocument/2006/relationships/hyperlink" Target="https://www.gov.uk/government/publications/designated-teacher-for-looked-after-children" TargetMode="External"/><Relationship Id="rId210" Type="http://schemas.openxmlformats.org/officeDocument/2006/relationships/hyperlink" Target="https://www.papyrus-uk.org/schools-guide/" TargetMode="External"/><Relationship Id="rId215" Type="http://schemas.openxmlformats.org/officeDocument/2006/relationships/hyperlink" Target="https://www.gov.uk/government/publications/sharing-nudes-and-semi-nudes-advice-for-education-settings-working-with-children-and-young-people" TargetMode="External"/><Relationship Id="rId26" Type="http://schemas.openxmlformats.org/officeDocument/2006/relationships/hyperlink" Target="https://www.gov.uk/government/publications/keeping-children-safe-in-education--2" TargetMode="External"/><Relationship Id="rId47" Type="http://schemas.openxmlformats.org/officeDocument/2006/relationships/hyperlink" Target="https://www.gov.uk/government/publications/teachers-standards" TargetMode="External"/><Relationship Id="rId68" Type="http://schemas.openxmlformats.org/officeDocument/2006/relationships/hyperlink" Target="https://learning.nspcc.org.uk/child-abuse-and-neglect/child-criminal-exploitation" TargetMode="External"/><Relationship Id="rId89" Type="http://schemas.openxmlformats.org/officeDocument/2006/relationships/hyperlink" Target="https://www.gov.uk/government/publications/sharing-nudes-and-semi-nudes-advice-for-education-settings-working-with-children-and-young-people" TargetMode="External"/><Relationship Id="rId112" Type="http://schemas.openxmlformats.org/officeDocument/2006/relationships/hyperlink" Target="https://www.iwf.org.uk/our-technology/report-remove/" TargetMode="External"/><Relationship Id="rId133" Type="http://schemas.openxmlformats.org/officeDocument/2006/relationships/hyperlink" Target="https://www.gov.uk/government/publications/use-of-reasonable-force-in-schools" TargetMode="External"/><Relationship Id="rId154" Type="http://schemas.openxmlformats.org/officeDocument/2006/relationships/hyperlink" Target="https://cumberlandscp.trixonline.co.uk/chapter/children-from-abroad-including-victims-of-modern-slavery-trafficking-and-exploitation" TargetMode="External"/><Relationship Id="rId175" Type="http://schemas.openxmlformats.org/officeDocument/2006/relationships/hyperlink" Target="https://www.gov.uk/government/publications/teachers-standards" TargetMode="External"/><Relationship Id="rId196" Type="http://schemas.openxmlformats.org/officeDocument/2006/relationships/hyperlink" Target="https://www.gov.uk/government/publications/prevent-duty-guidance/revised-prevent-duty-guidance-for-england-and-wales" TargetMode="External"/><Relationship Id="rId200" Type="http://schemas.openxmlformats.org/officeDocument/2006/relationships/hyperlink" Target="https://www.nice.org.uk/guidance/ng205" TargetMode="External"/><Relationship Id="rId16" Type="http://schemas.openxmlformats.org/officeDocument/2006/relationships/hyperlink" Target="https://kymallanhub.co.uk/download/document/6370/" TargetMode="External"/><Relationship Id="rId37" Type="http://schemas.openxmlformats.org/officeDocument/2006/relationships/hyperlink" Target="https://national.lgfl.net/digisafe/onlinesafetyaudit" TargetMode="External"/><Relationship Id="rId58" Type="http://schemas.openxmlformats.org/officeDocument/2006/relationships/hyperlink" Target="https://www.gov.uk/guidance/promoting-and-supporting-mental-health-and-wellbeing-in-schools-and-colleges" TargetMode="External"/><Relationship Id="rId79" Type="http://schemas.openxmlformats.org/officeDocument/2006/relationships/hyperlink" Target="https://www.gov.uk/government/publications/the-prevent-duty-safeguarding-learners-vulnerable-to-radicalisation/managing-risk-of-radicalisation-in-your-education-setting" TargetMode="External"/><Relationship Id="rId102" Type="http://schemas.openxmlformats.org/officeDocument/2006/relationships/hyperlink" Target="https://cumberlandsafeguardingchildren.co.uk/sites/default/files/13850690/2025-07/Cumberland%20LADO%20Position%20of%20Trust%20Referral%20Form_0.docx" TargetMode="External"/><Relationship Id="rId123" Type="http://schemas.openxmlformats.org/officeDocument/2006/relationships/hyperlink" Target="mailto:help@nspcc.org.uk" TargetMode="External"/><Relationship Id="rId144" Type="http://schemas.openxmlformats.org/officeDocument/2006/relationships/hyperlink" Target="https://www.gov.uk/government/publications/controlling-access-to-school-premises/controlling-access-to-school-premises" TargetMode="External"/><Relationship Id="rId90" Type="http://schemas.openxmlformats.org/officeDocument/2006/relationships/hyperlink" Target="https://assets.publishing.service.gov.uk/government/uploads/system/uploads/attachment_data/file/947546/Sharing_nudes_and_semi_nudes_how_to_respond_to_an_incident_Summary_V2.pdf" TargetMode="External"/><Relationship Id="rId165" Type="http://schemas.openxmlformats.org/officeDocument/2006/relationships/hyperlink" Target="https://www.gov.uk/government/publications/use-of-reasonable-force-in-schools" TargetMode="External"/><Relationship Id="rId186" Type="http://schemas.openxmlformats.org/officeDocument/2006/relationships/hyperlink" Target="https://www.gov.uk/government/publications/virtual-school-head-role-extension-to-children-with-a-social-worker" TargetMode="External"/><Relationship Id="rId211" Type="http://schemas.openxmlformats.org/officeDocument/2006/relationships/hyperlink" Target="https://www.saferrecruitmentconsortium.org/_files/ugd/f576a8_0d079cbe69ea458e9e99fe462e447084.pdf" TargetMode="External"/><Relationship Id="rId27" Type="http://schemas.openxmlformats.org/officeDocument/2006/relationships/hyperlink" Target="https://www.equalityhumanrights.com/en/human-rights/what-are-human-rights" TargetMode="External"/><Relationship Id="rId48" Type="http://schemas.openxmlformats.org/officeDocument/2006/relationships/hyperlink" Target="https://www.gov.uk/government/publications/keeping-children-safe-in-education--2" TargetMode="External"/><Relationship Id="rId69" Type="http://schemas.openxmlformats.org/officeDocument/2006/relationships/hyperlink" Target="https://www.gov.uk/government/publications/child-sexual-exploitation-definition-and-guide-for-practitioners" TargetMode="External"/><Relationship Id="rId113" Type="http://schemas.openxmlformats.org/officeDocument/2006/relationships/hyperlink" Target="https://www.gov.uk/government/publications/preventing-and-tackling-bullying-and-harassment-of-school-staff" TargetMode="External"/><Relationship Id="rId134" Type="http://schemas.openxmlformats.org/officeDocument/2006/relationships/hyperlink" Target="https://www.gov.uk/government/publications/teaching-online-safety-in-schools" TargetMode="External"/><Relationship Id="rId80" Type="http://schemas.openxmlformats.org/officeDocument/2006/relationships/hyperlink" Target="https://assets.publishing.service.gov.uk/government/uploads/system/uploads/attachment_data/file/418131/Preventing_youth_violence_and_gang_involvement_v3_March2015.pdf" TargetMode="External"/><Relationship Id="rId155" Type="http://schemas.openxmlformats.org/officeDocument/2006/relationships/hyperlink" Target="https://cumberlandscp.trixonline.co.uk/chapter/domestic-abuse" TargetMode="External"/><Relationship Id="rId176" Type="http://schemas.openxmlformats.org/officeDocument/2006/relationships/hyperlink" Target="https://www.gov.uk/government/publications/teaching-online-safety-in-schools" TargetMode="External"/><Relationship Id="rId197" Type="http://schemas.openxmlformats.org/officeDocument/2006/relationships/hyperlink" Target="https://www.gov.uk/government/publications/multi-agency-statutory-guidance-on-female-genital-mutilation" TargetMode="External"/><Relationship Id="rId201" Type="http://schemas.openxmlformats.org/officeDocument/2006/relationships/hyperlink" Target="https://www.nice.org.uk/guidance/NG225" TargetMode="External"/><Relationship Id="rId17" Type="http://schemas.openxmlformats.org/officeDocument/2006/relationships/hyperlink" Target="https://kymallanhub.co.uk/download/document/6371/" TargetMode="External"/><Relationship Id="rId38" Type="http://schemas.openxmlformats.org/officeDocument/2006/relationships/hyperlink" Target="https://www.gov.uk/government/publications/keeping-children-safe-in-education--2" TargetMode="External"/><Relationship Id="rId59" Type="http://schemas.openxmlformats.org/officeDocument/2006/relationships/hyperlink" Target="https://www.nice.org.uk/guidance/NG225" TargetMode="External"/><Relationship Id="rId103" Type="http://schemas.openxmlformats.org/officeDocument/2006/relationships/hyperlink" Target="http://www.cumbria.gov.uk/eLibrary/Content/Internet/537/6683/6687/6755/4308814197.pdf" TargetMode="External"/><Relationship Id="rId124" Type="http://schemas.openxmlformats.org/officeDocument/2006/relationships/hyperlink" Target="https://cumberlandsafeguardingchildren.co.uk/early-help-assessments-eha" TargetMode="External"/><Relationship Id="rId70" Type="http://schemas.openxmlformats.org/officeDocument/2006/relationships/hyperlink" Target="https://cumberlandsafeguardingchildren.co.uk/guidance-and-resources/child-exploitation-ce" TargetMode="External"/><Relationship Id="rId91" Type="http://schemas.openxmlformats.org/officeDocument/2006/relationships/hyperlink" Target="mailto:help@nspcc.org.uk" TargetMode="External"/><Relationship Id="rId145" Type="http://schemas.openxmlformats.org/officeDocument/2006/relationships/hyperlink" Target="https://www.gov.uk/guidance/safeguarding-duties-for-charity-trustees" TargetMode="External"/><Relationship Id="rId166" Type="http://schemas.openxmlformats.org/officeDocument/2006/relationships/hyperlink" Target="https://www.gov.uk/government/publications/preventing-and-tackling-bullying" TargetMode="External"/><Relationship Id="rId187" Type="http://schemas.openxmlformats.org/officeDocument/2006/relationships/hyperlink" Target="https://assets.publishing.service.gov.uk/government/uploads/system/uploads/attachment_data/file/1100188/Promoting_the_health_and_well-being_of_looked-after_children_August_2022_update.pdf" TargetMode="External"/><Relationship Id="rId1" Type="http://schemas.openxmlformats.org/officeDocument/2006/relationships/customXml" Target="../customXml/item1.xml"/><Relationship Id="rId212" Type="http://schemas.openxmlformats.org/officeDocument/2006/relationships/hyperlink" Target="https://thesurvivorstrust.org/" TargetMode="External"/><Relationship Id="rId28" Type="http://schemas.openxmlformats.org/officeDocument/2006/relationships/hyperlink" Target="https://www.gov.uk/government/publications/working-together-to-safeguard-children--2" TargetMode="External"/><Relationship Id="rId49" Type="http://schemas.openxmlformats.org/officeDocument/2006/relationships/hyperlink" Target="https://www.gov.uk/government/publications/what-to-do-if-youre-worried-a-child-is-being-abused--2" TargetMode="External"/><Relationship Id="rId114" Type="http://schemas.openxmlformats.org/officeDocument/2006/relationships/hyperlink" Target="https://learning.nspcc.org.uk/child-abuse-and-neglect/harmful-sexual-behaviour/understanding" TargetMode="External"/><Relationship Id="rId60" Type="http://schemas.openxmlformats.org/officeDocument/2006/relationships/hyperlink" Target="https://www.papyrus-uk.org/disclosure-of-suicidal-thoughts/" TargetMode="External"/><Relationship Id="rId81" Type="http://schemas.openxmlformats.org/officeDocument/2006/relationships/hyperlink" Target="https://www.gov.uk/government/publications/keeping-children-safe-in-education--2" TargetMode="External"/><Relationship Id="rId135" Type="http://schemas.openxmlformats.org/officeDocument/2006/relationships/hyperlink" Target="https://www.gov.uk/guidance/meeting-digital-and-technology-standards-in-schools-and-colleges/filtering-and-monitoring-standards-for-schools-and-colleges" TargetMode="External"/><Relationship Id="rId156" Type="http://schemas.openxmlformats.org/officeDocument/2006/relationships/hyperlink" Target="https://www.gov.uk/government/publications/keeping-children-safe-in-education--2" TargetMode="External"/><Relationship Id="rId177" Type="http://schemas.openxmlformats.org/officeDocument/2006/relationships/hyperlink" Target="https://www.gov.uk/guidance/safeguarding-and-remote-education-during-coronavirus-covid-19" TargetMode="External"/><Relationship Id="rId198" Type="http://schemas.openxmlformats.org/officeDocument/2006/relationships/hyperlink" Target="https://ico.org.uk/for-organisations/uk-gdpr-guidance-and-resources/data-sharing/sharing-information-to-safeguard-children-and-young-people-education-sector/" TargetMode="External"/><Relationship Id="rId202" Type="http://schemas.openxmlformats.org/officeDocument/2006/relationships/hyperlink" Target="https://www.npcc.police.uk/SysSiteAssets/media/downloads/publications/publications-log/2020/when-to-call-the-police--guidance-for-schools-and-colleges.pdf" TargetMode="External"/><Relationship Id="rId18" Type="http://schemas.openxmlformats.org/officeDocument/2006/relationships/hyperlink" Target="https://cumberlandsafeguardingchildren.co.uk/sites/default/files/13850690/2025-07/LADO%20Summary%20of%20Allegations%20Management%20Procedures.pdf" TargetMode="External"/><Relationship Id="rId39" Type="http://schemas.openxmlformats.org/officeDocument/2006/relationships/hyperlink" Target="https://www.gov.uk/government/publications/working-together-to-safeguard-children--2" TargetMode="External"/><Relationship Id="rId50" Type="http://schemas.openxmlformats.org/officeDocument/2006/relationships/hyperlink" Target="https://www.gov.uk/government/publications/keeping-children-safe-in-education--2" TargetMode="External"/><Relationship Id="rId104" Type="http://schemas.openxmlformats.org/officeDocument/2006/relationships/hyperlink" Target="https://cumberlandscp.trixonline.co.uk/chapter/allegations-against-staff-or-volunteers" TargetMode="External"/><Relationship Id="rId125" Type="http://schemas.openxmlformats.org/officeDocument/2006/relationships/hyperlink" Target="https://assets.publishing.service.gov.uk/government/uploads/system/uploads/attachment_data/file/747620/Data_Protection_Toolkit_for_Schools_OpenBeta.pdf" TargetMode="External"/><Relationship Id="rId146" Type="http://schemas.openxmlformats.org/officeDocument/2006/relationships/hyperlink" Target="https://cumberlandsafeguardingchildren.co.uk" TargetMode="External"/><Relationship Id="rId167" Type="http://schemas.openxmlformats.org/officeDocument/2006/relationships/hyperlink" Target="https://www.gov.uk/government/publications/the-prevent-duty-safeguarding-learners-vulnerable-to-radicalisation/the-prevent-duty-an-introduction-for-those-with-safeguarding-responsibilities" TargetMode="External"/><Relationship Id="rId188" Type="http://schemas.openxmlformats.org/officeDocument/2006/relationships/hyperlink" Target="http://www.equalityhumanrights.com/guidance/public-sector/public-sector-equality-duty/technical-guidance-public-sector-equality-duty-0?return-url=https%3A//www.equalityhumanrights.com/search%3Fkeys%3Dtechnical" TargetMode="External"/><Relationship Id="rId71" Type="http://schemas.openxmlformats.org/officeDocument/2006/relationships/hyperlink" Target="https://www.childrenssociety.org.uk/what-we-do/our-work/child-criminal-exploitation-and-county-lines/financial-exploitation" TargetMode="External"/><Relationship Id="rId92" Type="http://schemas.openxmlformats.org/officeDocument/2006/relationships/hyperlink" Target="https://kymallanhub.co.uk/download/document/6371/" TargetMode="External"/><Relationship Id="rId213" Type="http://schemas.openxmlformats.org/officeDocument/2006/relationships/hyperlink" Target="https://www.gov.uk/government/publications/promoting-children-and-young-peoples-emotional-health-and-wellbeing" TargetMode="External"/><Relationship Id="rId2" Type="http://schemas.openxmlformats.org/officeDocument/2006/relationships/numbering" Target="numbering.xml"/><Relationship Id="rId29" Type="http://schemas.openxmlformats.org/officeDocument/2006/relationships/hyperlink" Target="https://www.gov.uk/government/publications/working-together-to-safeguard-children--2" TargetMode="External"/><Relationship Id="rId40" Type="http://schemas.openxmlformats.org/officeDocument/2006/relationships/hyperlink" Target="https://www.npcc.police.uk/SysSiteAssets/media/downloads/publications/publications-log/2020/when-to-call-the-police--guidance-for-schools-and-colleges.pdf" TargetMode="External"/><Relationship Id="rId115" Type="http://schemas.openxmlformats.org/officeDocument/2006/relationships/image" Target="media/image4.png"/><Relationship Id="rId136" Type="http://schemas.openxmlformats.org/officeDocument/2006/relationships/hyperlink" Target="https://360safe.org.uk/overview/template-online-risk-assessment/" TargetMode="External"/><Relationship Id="rId157" Type="http://schemas.openxmlformats.org/officeDocument/2006/relationships/hyperlink" Target="https://www.gov.uk/government/publications/what-to-do-if-youre-worried-a-child-is-being-abused--2" TargetMode="External"/><Relationship Id="rId178" Type="http://schemas.openxmlformats.org/officeDocument/2006/relationships/hyperlink" Target="https://www.gov.uk/government/publications/safeguarding-children-who-may-have-been-trafficked-practice-guidance" TargetMode="External"/><Relationship Id="rId61" Type="http://schemas.openxmlformats.org/officeDocument/2006/relationships/hyperlink" Target="https://www.gov.uk/government/publications/elective-home-education" TargetMode="External"/><Relationship Id="rId82" Type="http://schemas.openxmlformats.org/officeDocument/2006/relationships/hyperlink" Target="https://www.gov.uk/government/publications/multi-agency-statutory-guidance-on-female-genital-mutilation" TargetMode="External"/><Relationship Id="rId199" Type="http://schemas.openxmlformats.org/officeDocument/2006/relationships/hyperlink" Target="https://www.stopitnow.org.uk/concerned-about-a-child-or-young-persons-sexual-behaviour/preventing-harmful-sexual-behaviour/?utm_campaign=1540968_HSB%20Toolkit%20email_SOCIAL%20MEDIA&amp;utm_medium=email&amp;utm_source=Lucy%20Faithfull%20Foundation&amp;dm_i=48W7,X10O,38NO7C,43A9L,1" TargetMode="External"/><Relationship Id="rId203" Type="http://schemas.openxmlformats.org/officeDocument/2006/relationships/hyperlink" Target="https://www.nhs.uk/every-mind-matters/supporting-others/childrens-mental-health/" TargetMode="External"/><Relationship Id="rId19" Type="http://schemas.openxmlformats.org/officeDocument/2006/relationships/hyperlink" Target="https://kymallanhub.co.uk/download/document/6373/"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BBE044-2332-4D39-BEA3-253D9E500B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51</Pages>
  <Words>33499</Words>
  <Characters>190950</Characters>
  <Application>Microsoft Office Word</Application>
  <DocSecurity>0</DocSecurity>
  <Lines>1591</Lines>
  <Paragraphs>448</Paragraphs>
  <ScaleCrop>false</ScaleCrop>
  <Company>KAHSC</Company>
  <LinksUpToDate>false</LinksUpToDate>
  <CharactersWithSpaces>224001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Darren Glynn</dc:creator>
  <cp:keywords/>
  <dc:description/>
  <cp:lastModifiedBy>Darren Glynn</cp:lastModifiedBy>
  <cp:revision>2</cp:revision>
  <cp:lastPrinted>2023-12-19T16:53:00Z</cp:lastPrinted>
  <dcterms:created xsi:type="dcterms:W3CDTF">2026-09-23T10:59:00Z</dcterms:created>
  <dcterms:modified xsi:type="dcterms:W3CDTF">2026-09-23T10:59:00Z</dcterms:modified>
</cp:coreProperties>
</file>