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7B8" w:rsidRDefault="009567B8">
      <w:pPr>
        <w:rPr>
          <w:sz w:val="36"/>
          <w:szCs w:val="36"/>
        </w:rPr>
      </w:pPr>
      <w:bookmarkStart w:id="0" w:name="_GoBack"/>
      <w:bookmarkEnd w:id="0"/>
      <w:r>
        <w:rPr>
          <w:sz w:val="36"/>
          <w:szCs w:val="36"/>
        </w:rPr>
        <w:t>OTHER ACTIVITIES TO ENCOURAGE RESILIENCE</w:t>
      </w:r>
    </w:p>
    <w:p w:rsidR="009567B8" w:rsidRPr="009567B8" w:rsidRDefault="009567B8" w:rsidP="009567B8">
      <w:pPr>
        <w:pStyle w:val="ListParagraph"/>
        <w:rPr>
          <w:rFonts w:ascii="Arial" w:hAnsi="Arial" w:cs="Arial"/>
          <w:sz w:val="28"/>
          <w:szCs w:val="28"/>
        </w:rPr>
      </w:pPr>
    </w:p>
    <w:p w:rsidR="009567B8" w:rsidRPr="009567B8" w:rsidRDefault="009567B8" w:rsidP="009567B8">
      <w:pPr>
        <w:pStyle w:val="ListParagraph"/>
        <w:numPr>
          <w:ilvl w:val="0"/>
          <w:numId w:val="2"/>
        </w:numPr>
        <w:rPr>
          <w:rFonts w:ascii="Arial" w:hAnsi="Arial" w:cs="Arial"/>
          <w:b/>
          <w:sz w:val="32"/>
          <w:szCs w:val="32"/>
        </w:rPr>
      </w:pPr>
      <w:r w:rsidRPr="009567B8">
        <w:rPr>
          <w:rFonts w:ascii="Arial" w:hAnsi="Arial" w:cs="Arial"/>
          <w:sz w:val="32"/>
          <w:szCs w:val="32"/>
        </w:rPr>
        <w:t xml:space="preserve">Introduce a new skill to learn every day, e.g. in the </w:t>
      </w:r>
      <w:r>
        <w:rPr>
          <w:rFonts w:ascii="Arial" w:hAnsi="Arial" w:cs="Arial"/>
          <w:sz w:val="32"/>
          <w:szCs w:val="32"/>
        </w:rPr>
        <w:t>garden</w:t>
      </w:r>
      <w:r w:rsidRPr="009567B8">
        <w:rPr>
          <w:rFonts w:ascii="Arial" w:hAnsi="Arial" w:cs="Arial"/>
          <w:sz w:val="32"/>
          <w:szCs w:val="32"/>
        </w:rPr>
        <w:t xml:space="preserve"> – skipping, hop scotch, juggling etc. Giving pupils plenty of space and opportunities for creative, self-directed, exploratory play is incredibly important for developing resilience. Choosing your own missions and making your own mistakes to find solutions to builds resilience quickly.</w:t>
      </w:r>
    </w:p>
    <w:p w:rsidR="009567B8" w:rsidRPr="009567B8" w:rsidRDefault="009567B8" w:rsidP="009567B8">
      <w:pPr>
        <w:pStyle w:val="ListParagraph"/>
        <w:rPr>
          <w:rFonts w:ascii="Arial" w:hAnsi="Arial" w:cs="Arial"/>
          <w:sz w:val="32"/>
          <w:szCs w:val="32"/>
        </w:rPr>
      </w:pPr>
    </w:p>
    <w:p w:rsidR="009567B8" w:rsidRPr="009567B8" w:rsidRDefault="009567B8" w:rsidP="009567B8">
      <w:pPr>
        <w:pStyle w:val="ListParagraph"/>
        <w:numPr>
          <w:ilvl w:val="0"/>
          <w:numId w:val="2"/>
        </w:numPr>
        <w:rPr>
          <w:rFonts w:ascii="Arial" w:hAnsi="Arial" w:cs="Arial"/>
          <w:b/>
          <w:sz w:val="32"/>
          <w:szCs w:val="32"/>
        </w:rPr>
      </w:pPr>
      <w:r w:rsidRPr="009567B8">
        <w:rPr>
          <w:rFonts w:ascii="Arial" w:hAnsi="Arial" w:cs="Arial"/>
          <w:sz w:val="32"/>
          <w:szCs w:val="32"/>
        </w:rPr>
        <w:t xml:space="preserve">When children are finding a challenge overwhelming, </w:t>
      </w:r>
      <w:r>
        <w:rPr>
          <w:rFonts w:ascii="Arial" w:hAnsi="Arial" w:cs="Arial"/>
          <w:sz w:val="32"/>
          <w:szCs w:val="32"/>
        </w:rPr>
        <w:t>break it down into smaller chunks to help them tackle it. (This may help when home schooling)</w:t>
      </w:r>
    </w:p>
    <w:p w:rsidR="009567B8" w:rsidRPr="009567B8" w:rsidRDefault="009567B8" w:rsidP="009567B8">
      <w:pPr>
        <w:rPr>
          <w:rFonts w:ascii="Arial" w:hAnsi="Arial" w:cs="Arial"/>
          <w:sz w:val="32"/>
          <w:szCs w:val="32"/>
        </w:rPr>
      </w:pPr>
    </w:p>
    <w:p w:rsidR="009567B8" w:rsidRPr="009567B8" w:rsidRDefault="009567B8" w:rsidP="009567B8">
      <w:pPr>
        <w:pStyle w:val="ListParagraph"/>
        <w:numPr>
          <w:ilvl w:val="0"/>
          <w:numId w:val="2"/>
        </w:numPr>
        <w:rPr>
          <w:rFonts w:ascii="Arial" w:hAnsi="Arial" w:cs="Arial"/>
          <w:b/>
          <w:sz w:val="32"/>
          <w:szCs w:val="32"/>
        </w:rPr>
      </w:pPr>
      <w:r w:rsidRPr="009567B8">
        <w:rPr>
          <w:rFonts w:ascii="Arial" w:hAnsi="Arial" w:cs="Arial"/>
          <w:sz w:val="32"/>
          <w:szCs w:val="32"/>
        </w:rPr>
        <w:t xml:space="preserve"> Provide ‘broken’ toy / equipment for pupils to play with and discover. Knowing that it cannot work will help them to open up during discussions about how it may work, because they cannot be proved wrong. They are then free to explore further.</w:t>
      </w:r>
    </w:p>
    <w:p w:rsidR="009567B8" w:rsidRPr="009567B8" w:rsidRDefault="009567B8" w:rsidP="009567B8">
      <w:pPr>
        <w:rPr>
          <w:rFonts w:ascii="Arial" w:hAnsi="Arial" w:cs="Arial"/>
          <w:b/>
          <w:sz w:val="32"/>
          <w:szCs w:val="32"/>
        </w:rPr>
      </w:pPr>
    </w:p>
    <w:p w:rsidR="009567B8" w:rsidRPr="009567B8" w:rsidRDefault="009567B8" w:rsidP="009567B8">
      <w:pPr>
        <w:pStyle w:val="ListParagraph"/>
        <w:numPr>
          <w:ilvl w:val="0"/>
          <w:numId w:val="3"/>
        </w:numPr>
        <w:rPr>
          <w:rFonts w:ascii="Arial" w:hAnsi="Arial" w:cs="Arial"/>
          <w:sz w:val="32"/>
          <w:szCs w:val="32"/>
        </w:rPr>
      </w:pPr>
      <w:r w:rsidRPr="009567B8">
        <w:rPr>
          <w:rFonts w:ascii="Arial" w:hAnsi="Arial" w:cs="Arial"/>
          <w:sz w:val="32"/>
          <w:szCs w:val="32"/>
        </w:rPr>
        <w:t>Discuss with children that failure is a positive experience. When we make mistakes we learn. Discuss times that you as an adult have made a mistake and what you learnt from it</w:t>
      </w:r>
    </w:p>
    <w:p w:rsidR="008A381D" w:rsidRPr="009567B8" w:rsidRDefault="008A381D">
      <w:pPr>
        <w:rPr>
          <w:sz w:val="28"/>
          <w:szCs w:val="28"/>
        </w:rPr>
      </w:pPr>
    </w:p>
    <w:p w:rsidR="008A381D" w:rsidRPr="009567B8" w:rsidRDefault="008A381D" w:rsidP="008A381D">
      <w:pPr>
        <w:rPr>
          <w:rFonts w:ascii="Arial" w:hAnsi="Arial" w:cs="Arial"/>
          <w:b/>
          <w:sz w:val="28"/>
          <w:szCs w:val="28"/>
        </w:rPr>
      </w:pPr>
    </w:p>
    <w:p w:rsidR="008A381D" w:rsidRPr="009567B8" w:rsidRDefault="008A381D" w:rsidP="008A381D">
      <w:pPr>
        <w:rPr>
          <w:rFonts w:ascii="Arial" w:hAnsi="Arial" w:cs="Arial"/>
          <w:b/>
          <w:sz w:val="28"/>
          <w:szCs w:val="28"/>
        </w:rPr>
      </w:pPr>
    </w:p>
    <w:p w:rsidR="008A381D" w:rsidRPr="009567B8" w:rsidRDefault="008A381D">
      <w:pPr>
        <w:rPr>
          <w:sz w:val="28"/>
          <w:szCs w:val="28"/>
        </w:rPr>
      </w:pPr>
    </w:p>
    <w:sectPr w:rsidR="008A381D" w:rsidRPr="009567B8" w:rsidSect="004A593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322B6"/>
    <w:multiLevelType w:val="hybridMultilevel"/>
    <w:tmpl w:val="A5D6B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B438D0"/>
    <w:multiLevelType w:val="hybridMultilevel"/>
    <w:tmpl w:val="6D608A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D45D86"/>
    <w:multiLevelType w:val="hybridMultilevel"/>
    <w:tmpl w:val="67F6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81D"/>
    <w:rsid w:val="004A5936"/>
    <w:rsid w:val="004C71E7"/>
    <w:rsid w:val="008A381D"/>
    <w:rsid w:val="009567B8"/>
    <w:rsid w:val="00DE54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BE747828-C43B-45D0-8381-A0E5E0B47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7B8"/>
    <w:pPr>
      <w:spacing w:after="200" w:line="276" w:lineRule="auto"/>
    </w:pPr>
    <w:rPr>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ull-story">
    <w:name w:val="full-story"/>
    <w:basedOn w:val="DefaultParagraphFont"/>
    <w:rsid w:val="008A381D"/>
  </w:style>
  <w:style w:type="table" w:styleId="LightList-Accent3">
    <w:name w:val="Light List Accent 3"/>
    <w:basedOn w:val="TableNormal"/>
    <w:uiPriority w:val="61"/>
    <w:rsid w:val="008A381D"/>
    <w:rPr>
      <w:sz w:val="22"/>
      <w:szCs w:val="22"/>
      <w:lang w:eastAsia="en-GB"/>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ListParagraph">
    <w:name w:val="List Paragraph"/>
    <w:basedOn w:val="Normal"/>
    <w:uiPriority w:val="34"/>
    <w:qFormat/>
    <w:rsid w:val="008A381D"/>
    <w:pPr>
      <w:ind w:left="720"/>
      <w:contextualSpacing/>
    </w:pPr>
  </w:style>
  <w:style w:type="character" w:styleId="Hyperlink">
    <w:name w:val="Hyperlink"/>
    <w:basedOn w:val="DefaultParagraphFont"/>
    <w:uiPriority w:val="99"/>
    <w:unhideWhenUsed/>
    <w:rsid w:val="009567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Jannette King</dc:creator>
  <cp:keywords/>
  <dc:description/>
  <cp:lastModifiedBy>King, Jannette</cp:lastModifiedBy>
  <cp:revision>2</cp:revision>
  <dcterms:created xsi:type="dcterms:W3CDTF">2020-03-30T13:01:00Z</dcterms:created>
  <dcterms:modified xsi:type="dcterms:W3CDTF">2020-03-30T13:01:00Z</dcterms:modified>
</cp:coreProperties>
</file>